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28BCC"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503D8479"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14:paraId="630FE920"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4870688A" w14:textId="77777777" w:rsidTr="0034062D">
        <w:trPr>
          <w:trHeight w:val="488"/>
        </w:trPr>
        <w:tc>
          <w:tcPr>
            <w:tcW w:w="2766" w:type="dxa"/>
            <w:shd w:val="clear" w:color="auto" w:fill="F2F2F2"/>
            <w:vAlign w:val="center"/>
          </w:tcPr>
          <w:p w14:paraId="746F624A"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vAlign w:val="center"/>
          </w:tcPr>
          <w:p w14:paraId="701A9FC6" w14:textId="6739AC13" w:rsidR="00814B73" w:rsidRPr="00C62A23" w:rsidRDefault="00C62A23" w:rsidP="00BA47AF">
            <w:pPr>
              <w:pStyle w:val="ListParagraph"/>
              <w:ind w:left="0"/>
              <w:rPr>
                <w:noProof/>
                <w:szCs w:val="22"/>
              </w:rPr>
            </w:pPr>
            <w:r w:rsidRPr="00DC4C30">
              <w:rPr>
                <w:rFonts w:ascii="Calibri" w:hAnsi="Calibri"/>
                <w:sz w:val="22"/>
                <w:szCs w:val="22"/>
              </w:rPr>
              <w:t>Research Projects Officer: Experimental Scientist Flow Chemistry</w:t>
            </w:r>
          </w:p>
        </w:tc>
      </w:tr>
      <w:tr w:rsidR="00814B73" w:rsidRPr="0097618D" w14:paraId="1442CF50" w14:textId="77777777" w:rsidTr="00275D88">
        <w:trPr>
          <w:trHeight w:val="423"/>
        </w:trPr>
        <w:tc>
          <w:tcPr>
            <w:tcW w:w="2766" w:type="dxa"/>
            <w:shd w:val="clear" w:color="auto" w:fill="F2F2F2"/>
            <w:vAlign w:val="center"/>
          </w:tcPr>
          <w:p w14:paraId="1B67487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6454620F" w14:textId="026DE870" w:rsidR="00814B73" w:rsidRPr="0097618D" w:rsidRDefault="00DC4C30" w:rsidP="00C40A38">
            <w:pPr>
              <w:rPr>
                <w:rFonts w:ascii="Calibri" w:hAnsi="Calibri"/>
                <w:sz w:val="22"/>
                <w:szCs w:val="22"/>
              </w:rPr>
            </w:pPr>
            <w:r w:rsidRPr="00DC4C30">
              <w:rPr>
                <w:rFonts w:ascii="Calibri" w:hAnsi="Calibri"/>
                <w:sz w:val="22"/>
                <w:szCs w:val="22"/>
              </w:rPr>
              <w:t>60694</w:t>
            </w:r>
          </w:p>
        </w:tc>
      </w:tr>
      <w:tr w:rsidR="00814B73" w:rsidRPr="0097618D" w14:paraId="6707B7E1" w14:textId="77777777" w:rsidTr="00275D88">
        <w:trPr>
          <w:trHeight w:val="429"/>
        </w:trPr>
        <w:tc>
          <w:tcPr>
            <w:tcW w:w="2766" w:type="dxa"/>
            <w:shd w:val="clear" w:color="auto" w:fill="F2F2F2"/>
            <w:vAlign w:val="center"/>
          </w:tcPr>
          <w:p w14:paraId="6217FF2F"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DA5A715"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55B5AE5A" w14:textId="77777777" w:rsidTr="00275D88">
        <w:trPr>
          <w:trHeight w:val="970"/>
        </w:trPr>
        <w:tc>
          <w:tcPr>
            <w:tcW w:w="2766" w:type="dxa"/>
            <w:shd w:val="clear" w:color="auto" w:fill="F2F2F2"/>
            <w:vAlign w:val="center"/>
          </w:tcPr>
          <w:p w14:paraId="2E26181E"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06780786" w14:textId="56C4FB56" w:rsidR="00814B73" w:rsidRPr="0097618D" w:rsidRDefault="00C62A23"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34062D">
              <w:rPr>
                <w:rFonts w:ascii="Calibri" w:hAnsi="Calibri"/>
                <w:sz w:val="22"/>
                <w:szCs w:val="22"/>
              </w:rPr>
            </w:r>
            <w:r w:rsidR="0034062D">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14:paraId="45C5643D" w14:textId="00089BED" w:rsidR="00814B73" w:rsidRPr="0097618D" w:rsidRDefault="00C62A23"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34062D">
              <w:rPr>
                <w:rFonts w:ascii="Calibri" w:hAnsi="Calibri"/>
                <w:sz w:val="22"/>
                <w:szCs w:val="22"/>
              </w:rPr>
            </w:r>
            <w:r w:rsidR="0034062D">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40A359B8" w14:textId="77777777"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34062D">
              <w:rPr>
                <w:rFonts w:ascii="Calibri" w:hAnsi="Calibri"/>
                <w:sz w:val="22"/>
                <w:szCs w:val="22"/>
              </w:rPr>
            </w:r>
            <w:r w:rsidR="0034062D">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065EE7B5" w14:textId="77777777" w:rsidTr="00275D88">
        <w:trPr>
          <w:trHeight w:val="421"/>
        </w:trPr>
        <w:tc>
          <w:tcPr>
            <w:tcW w:w="2766" w:type="dxa"/>
            <w:shd w:val="clear" w:color="auto" w:fill="F2F2F2"/>
            <w:vAlign w:val="center"/>
          </w:tcPr>
          <w:p w14:paraId="35EE899D"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1B221A7D" w14:textId="2D08A17E" w:rsidR="00814B73" w:rsidRPr="0097618D" w:rsidRDefault="00C62A23" w:rsidP="003C0B40">
            <w:pPr>
              <w:pStyle w:val="ListParagraph"/>
              <w:ind w:left="0"/>
              <w:rPr>
                <w:rFonts w:ascii="Calibri" w:hAnsi="Calibri"/>
                <w:sz w:val="22"/>
                <w:szCs w:val="22"/>
              </w:rPr>
            </w:pPr>
            <w:r>
              <w:rPr>
                <w:rFonts w:ascii="Calibri" w:hAnsi="Calibri"/>
                <w:sz w:val="22"/>
                <w:szCs w:val="22"/>
              </w:rPr>
              <w:t>0%</w:t>
            </w:r>
          </w:p>
        </w:tc>
      </w:tr>
      <w:tr w:rsidR="00814B73" w:rsidRPr="0097618D" w14:paraId="40F27A7D" w14:textId="77777777" w:rsidTr="00275D88">
        <w:trPr>
          <w:trHeight w:val="413"/>
        </w:trPr>
        <w:tc>
          <w:tcPr>
            <w:tcW w:w="2766" w:type="dxa"/>
            <w:shd w:val="clear" w:color="auto" w:fill="F2F2F2"/>
            <w:vAlign w:val="center"/>
          </w:tcPr>
          <w:p w14:paraId="01EBCA5F"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4DBF5A27" w14:textId="41F1B383" w:rsidR="00814B73" w:rsidRPr="0097618D" w:rsidRDefault="00C62A23" w:rsidP="003C0B40">
            <w:pPr>
              <w:pStyle w:val="ListParagraph"/>
              <w:ind w:left="0"/>
              <w:rPr>
                <w:rFonts w:ascii="Calibri" w:hAnsi="Calibri"/>
                <w:sz w:val="22"/>
                <w:szCs w:val="22"/>
              </w:rPr>
            </w:pPr>
            <w:r>
              <w:rPr>
                <w:rFonts w:ascii="Calibri" w:hAnsi="Calibri"/>
                <w:sz w:val="22"/>
                <w:szCs w:val="22"/>
              </w:rPr>
              <w:t>100%</w:t>
            </w:r>
          </w:p>
        </w:tc>
      </w:tr>
      <w:tr w:rsidR="00814B73" w:rsidRPr="0097618D" w14:paraId="1A8FB8E8" w14:textId="77777777" w:rsidTr="00275D88">
        <w:trPr>
          <w:trHeight w:val="420"/>
        </w:trPr>
        <w:tc>
          <w:tcPr>
            <w:tcW w:w="2766" w:type="dxa"/>
            <w:shd w:val="clear" w:color="auto" w:fill="F2F2F2"/>
            <w:vAlign w:val="center"/>
          </w:tcPr>
          <w:p w14:paraId="3151E29B"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D6F1BF1" w14:textId="624F9D50" w:rsidR="00814B73" w:rsidRPr="0097618D" w:rsidRDefault="00C62A23" w:rsidP="00240A35">
            <w:pPr>
              <w:pStyle w:val="ListParagraph"/>
              <w:ind w:left="0"/>
              <w:rPr>
                <w:rFonts w:ascii="Calibri" w:hAnsi="Calibri"/>
                <w:sz w:val="22"/>
                <w:szCs w:val="22"/>
              </w:rPr>
            </w:pPr>
            <w:r>
              <w:rPr>
                <w:rFonts w:ascii="Calibri" w:hAnsi="Calibri"/>
                <w:sz w:val="22"/>
                <w:szCs w:val="22"/>
              </w:rPr>
              <w:t>Team Leader – Continuous Chemical Processing</w:t>
            </w:r>
          </w:p>
        </w:tc>
      </w:tr>
      <w:tr w:rsidR="00814B73" w:rsidRPr="0097618D" w14:paraId="10BDD70F" w14:textId="77777777" w:rsidTr="00275D88">
        <w:trPr>
          <w:trHeight w:val="411"/>
        </w:trPr>
        <w:tc>
          <w:tcPr>
            <w:tcW w:w="2766" w:type="dxa"/>
            <w:shd w:val="clear" w:color="auto" w:fill="F2F2F2"/>
            <w:vAlign w:val="center"/>
          </w:tcPr>
          <w:p w14:paraId="16B55348"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548B112" w14:textId="19E8425D" w:rsidR="00814B73" w:rsidRPr="0097618D" w:rsidRDefault="00C62A23" w:rsidP="003C0B40">
            <w:pPr>
              <w:pStyle w:val="ListParagraph"/>
              <w:ind w:left="0"/>
              <w:rPr>
                <w:rFonts w:ascii="Calibri" w:hAnsi="Calibri"/>
                <w:sz w:val="22"/>
                <w:szCs w:val="22"/>
              </w:rPr>
            </w:pPr>
            <w:r>
              <w:rPr>
                <w:rFonts w:ascii="Calibri" w:hAnsi="Calibri"/>
                <w:sz w:val="22"/>
                <w:szCs w:val="22"/>
              </w:rPr>
              <w:t>0</w:t>
            </w:r>
          </w:p>
        </w:tc>
      </w:tr>
      <w:tr w:rsidR="00DC271C" w:rsidRPr="0097618D" w14:paraId="4C6B8C35" w14:textId="77777777" w:rsidTr="00275D88">
        <w:trPr>
          <w:trHeight w:val="411"/>
        </w:trPr>
        <w:tc>
          <w:tcPr>
            <w:tcW w:w="2766" w:type="dxa"/>
            <w:shd w:val="clear" w:color="auto" w:fill="F2F2F2"/>
            <w:vAlign w:val="center"/>
          </w:tcPr>
          <w:p w14:paraId="5DF013E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5E39046C" w14:textId="5FAE6DAC" w:rsidR="00DC271C" w:rsidRPr="0097618D" w:rsidRDefault="00C62A23" w:rsidP="00DC4C30">
            <w:pPr>
              <w:pStyle w:val="ListParagraph"/>
              <w:ind w:left="0"/>
              <w:rPr>
                <w:rFonts w:ascii="Calibri" w:hAnsi="Calibri"/>
                <w:sz w:val="22"/>
                <w:szCs w:val="22"/>
                <w:highlight w:val="yellow"/>
              </w:rPr>
            </w:pPr>
            <w:r w:rsidRPr="0074333C">
              <w:rPr>
                <w:rFonts w:ascii="Calibri" w:hAnsi="Calibri"/>
                <w:sz w:val="22"/>
                <w:szCs w:val="22"/>
              </w:rPr>
              <w:t>Dr Christian Hornung</w:t>
            </w:r>
            <w:r w:rsidR="00DC4C30">
              <w:rPr>
                <w:rFonts w:ascii="Calibri" w:hAnsi="Calibri"/>
                <w:sz w:val="22"/>
                <w:szCs w:val="22"/>
              </w:rPr>
              <w:t>:</w:t>
            </w:r>
            <w:r w:rsidRPr="0074333C">
              <w:rPr>
                <w:rFonts w:ascii="Calibri" w:hAnsi="Calibri"/>
                <w:sz w:val="22"/>
                <w:szCs w:val="22"/>
              </w:rPr>
              <w:t xml:space="preserve"> </w:t>
            </w:r>
            <w:hyperlink r:id="rId8" w:history="1">
              <w:r w:rsidR="00DC4C30" w:rsidRPr="009E0787">
                <w:rPr>
                  <w:rStyle w:val="Hyperlink"/>
                  <w:rFonts w:ascii="Calibri" w:hAnsi="Calibri" w:cs="Arial"/>
                  <w:sz w:val="22"/>
                  <w:szCs w:val="22"/>
                </w:rPr>
                <w:t>christian.hornung@csiro.au</w:t>
              </w:r>
            </w:hyperlink>
            <w:r w:rsidRPr="0074333C">
              <w:rPr>
                <w:rFonts w:ascii="Calibri" w:hAnsi="Calibri"/>
                <w:sz w:val="22"/>
                <w:szCs w:val="22"/>
              </w:rPr>
              <w:t xml:space="preserve"> </w:t>
            </w:r>
            <w:r w:rsidR="00DC4C30">
              <w:rPr>
                <w:rFonts w:ascii="Calibri" w:hAnsi="Calibri"/>
                <w:sz w:val="22"/>
                <w:szCs w:val="22"/>
              </w:rPr>
              <w:t xml:space="preserve">or </w:t>
            </w:r>
            <w:r w:rsidRPr="0074333C">
              <w:rPr>
                <w:rFonts w:ascii="Calibri" w:hAnsi="Calibri"/>
                <w:sz w:val="22"/>
                <w:szCs w:val="22"/>
              </w:rPr>
              <w:t>03 9545 2532</w:t>
            </w:r>
          </w:p>
        </w:tc>
      </w:tr>
      <w:tr w:rsidR="001E1841" w:rsidRPr="0097618D" w14:paraId="723200BE" w14:textId="77777777" w:rsidTr="00275D88">
        <w:trPr>
          <w:trHeight w:val="411"/>
        </w:trPr>
        <w:tc>
          <w:tcPr>
            <w:tcW w:w="2766" w:type="dxa"/>
            <w:shd w:val="clear" w:color="auto" w:fill="F2F2F2"/>
            <w:vAlign w:val="center"/>
          </w:tcPr>
          <w:p w14:paraId="54EEB973"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654D55B4"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62DDCDEE"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1938BF70" w14:textId="77777777" w:rsidTr="00402030">
        <w:trPr>
          <w:trHeight w:val="411"/>
        </w:trPr>
        <w:tc>
          <w:tcPr>
            <w:tcW w:w="2766" w:type="dxa"/>
            <w:shd w:val="clear" w:color="auto" w:fill="F2F2F2"/>
            <w:vAlign w:val="center"/>
          </w:tcPr>
          <w:p w14:paraId="03537EB3"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35304E4D"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3114DF8A" w14:textId="77777777" w:rsidR="00502363" w:rsidRDefault="00502363" w:rsidP="00502363">
      <w:pPr>
        <w:rPr>
          <w:rFonts w:ascii="Calibri" w:hAnsi="Calibri"/>
          <w:sz w:val="22"/>
          <w:szCs w:val="22"/>
        </w:rPr>
      </w:pPr>
    </w:p>
    <w:p w14:paraId="08D07F49" w14:textId="77777777" w:rsidR="00A36099" w:rsidRDefault="00A36099" w:rsidP="00502363">
      <w:pPr>
        <w:rPr>
          <w:rFonts w:ascii="Calibri" w:hAnsi="Calibri"/>
          <w:sz w:val="22"/>
          <w:szCs w:val="22"/>
        </w:rPr>
      </w:pPr>
    </w:p>
    <w:p w14:paraId="41AFD84E"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1209F870" w14:textId="77777777"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14:paraId="41B2477C" w14:textId="655BC77A" w:rsidR="00DC4C30" w:rsidRDefault="00DC4C30" w:rsidP="00C62A23">
      <w:pPr>
        <w:rPr>
          <w:rFonts w:ascii="Calibri" w:hAnsi="Calibri"/>
          <w:sz w:val="22"/>
          <w:szCs w:val="22"/>
        </w:rPr>
      </w:pPr>
      <w:r>
        <w:rPr>
          <w:rFonts w:ascii="Calibri" w:hAnsi="Calibri"/>
          <w:sz w:val="22"/>
          <w:szCs w:val="22"/>
        </w:rPr>
        <w:t xml:space="preserve">The Experimental Scientist – Flow Chemistry will work </w:t>
      </w:r>
      <w:r w:rsidR="001C69FD" w:rsidRPr="00C62A23">
        <w:rPr>
          <w:rFonts w:ascii="Calibri" w:hAnsi="Calibri"/>
          <w:sz w:val="22"/>
          <w:szCs w:val="22"/>
        </w:rPr>
        <w:t>with industrial partners to convert existing, or establish new</w:t>
      </w:r>
      <w:r w:rsidR="001C69FD">
        <w:rPr>
          <w:rFonts w:ascii="Calibri" w:hAnsi="Calibri"/>
          <w:sz w:val="22"/>
          <w:szCs w:val="22"/>
        </w:rPr>
        <w:t>,</w:t>
      </w:r>
      <w:r w:rsidR="001C69FD" w:rsidRPr="00C62A23">
        <w:rPr>
          <w:rFonts w:ascii="Calibri" w:hAnsi="Calibri"/>
          <w:sz w:val="22"/>
          <w:szCs w:val="22"/>
        </w:rPr>
        <w:t xml:space="preserve"> chemical synthesis projects, as continuous flow processes under the supervision of a senior scientist.</w:t>
      </w:r>
      <w:r w:rsidR="001C69FD">
        <w:rPr>
          <w:rFonts w:ascii="Calibri" w:hAnsi="Calibri"/>
          <w:sz w:val="22"/>
          <w:szCs w:val="22"/>
        </w:rPr>
        <w:t xml:space="preserve">  The role will involve working closely with industrial partners to deliver </w:t>
      </w:r>
      <w:r w:rsidR="001C69FD" w:rsidRPr="00C62A23">
        <w:rPr>
          <w:rFonts w:ascii="Calibri" w:hAnsi="Calibri"/>
          <w:sz w:val="22"/>
          <w:szCs w:val="22"/>
        </w:rPr>
        <w:t>practical manufacturing solutions for the nominated products.</w:t>
      </w:r>
    </w:p>
    <w:p w14:paraId="6F6D3E61" w14:textId="77777777" w:rsidR="00DC4C30" w:rsidRDefault="00DC4C30" w:rsidP="00C62A23">
      <w:pPr>
        <w:rPr>
          <w:rFonts w:ascii="Calibri" w:hAnsi="Calibri"/>
          <w:sz w:val="22"/>
          <w:szCs w:val="22"/>
        </w:rPr>
      </w:pPr>
    </w:p>
    <w:p w14:paraId="7B40E4B5" w14:textId="77777777" w:rsidR="008030EB" w:rsidRDefault="008030EB" w:rsidP="008030EB">
      <w:r>
        <w:rPr>
          <w:rFonts w:ascii="Calibri" w:hAnsi="Calibri"/>
        </w:rPr>
        <w:t xml:space="preserve">The </w:t>
      </w:r>
      <w:r w:rsidRPr="00C62A23">
        <w:rPr>
          <w:rFonts w:ascii="Calibri" w:hAnsi="Calibri"/>
          <w:sz w:val="22"/>
          <w:szCs w:val="22"/>
        </w:rPr>
        <w:t xml:space="preserve">experimental scientist </w:t>
      </w:r>
      <w:r>
        <w:rPr>
          <w:rFonts w:ascii="Calibri" w:hAnsi="Calibri"/>
        </w:rPr>
        <w:t xml:space="preserve">will </w:t>
      </w:r>
      <w:r w:rsidRPr="00C62A23">
        <w:rPr>
          <w:rFonts w:ascii="Calibri" w:hAnsi="Calibri"/>
          <w:sz w:val="22"/>
          <w:szCs w:val="22"/>
        </w:rPr>
        <w:t xml:space="preserve">work on industry projects as part of </w:t>
      </w:r>
      <w:r>
        <w:rPr>
          <w:rFonts w:ascii="Calibri" w:hAnsi="Calibri"/>
          <w:sz w:val="22"/>
          <w:szCs w:val="22"/>
        </w:rPr>
        <w:t xml:space="preserve">FloWorks, CSIRO’s </w:t>
      </w:r>
      <w:r w:rsidRPr="00C62A23">
        <w:rPr>
          <w:rFonts w:ascii="Calibri" w:hAnsi="Calibri"/>
          <w:sz w:val="22"/>
          <w:szCs w:val="22"/>
        </w:rPr>
        <w:t xml:space="preserve">new </w:t>
      </w:r>
      <w:r>
        <w:rPr>
          <w:rFonts w:ascii="Calibri" w:hAnsi="Calibri"/>
          <w:sz w:val="22"/>
          <w:szCs w:val="22"/>
        </w:rPr>
        <w:t xml:space="preserve">flow chemistry centre located in Clayton. </w:t>
      </w:r>
      <w:r>
        <w:rPr>
          <w:rFonts w:ascii="Calibri" w:hAnsi="Calibri"/>
          <w:color w:val="000000"/>
          <w:sz w:val="22"/>
          <w:szCs w:val="22"/>
        </w:rPr>
        <w:t xml:space="preserve">FloWorks is a technology transfer centre providing access to CSIRO’s cutting-edge research into industrial processing for Australian and international chemical manufacturers. </w:t>
      </w:r>
      <w:r w:rsidRPr="00D93605">
        <w:rPr>
          <w:rFonts w:ascii="Calibri" w:hAnsi="Calibri"/>
          <w:color w:val="000000"/>
          <w:sz w:val="22"/>
          <w:szCs w:val="22"/>
        </w:rPr>
        <w:t>The centre operate</w:t>
      </w:r>
      <w:r>
        <w:rPr>
          <w:rFonts w:ascii="Calibri" w:hAnsi="Calibri"/>
          <w:color w:val="000000"/>
          <w:sz w:val="22"/>
          <w:szCs w:val="22"/>
        </w:rPr>
        <w:t>s</w:t>
      </w:r>
      <w:r w:rsidRPr="00D93605">
        <w:rPr>
          <w:rFonts w:ascii="Calibri" w:hAnsi="Calibri"/>
          <w:color w:val="000000"/>
          <w:sz w:val="22"/>
          <w:szCs w:val="22"/>
        </w:rPr>
        <w:t xml:space="preserve"> state-of-the-art flow chemistry reactor technology for </w:t>
      </w:r>
      <w:r>
        <w:rPr>
          <w:rFonts w:ascii="Calibri" w:hAnsi="Calibri"/>
          <w:color w:val="000000"/>
          <w:sz w:val="22"/>
          <w:szCs w:val="22"/>
        </w:rPr>
        <w:t xml:space="preserve">the </w:t>
      </w:r>
      <w:r w:rsidRPr="00D93605">
        <w:rPr>
          <w:rFonts w:ascii="Calibri" w:hAnsi="Calibri"/>
          <w:color w:val="000000"/>
          <w:sz w:val="22"/>
          <w:szCs w:val="22"/>
        </w:rPr>
        <w:t>development of chemical processes</w:t>
      </w:r>
      <w:r>
        <w:rPr>
          <w:rFonts w:ascii="Calibri" w:hAnsi="Calibri"/>
          <w:color w:val="000000"/>
          <w:sz w:val="22"/>
          <w:szCs w:val="22"/>
        </w:rPr>
        <w:t>,</w:t>
      </w:r>
      <w:r w:rsidRPr="00D93605">
        <w:rPr>
          <w:rFonts w:ascii="Calibri" w:hAnsi="Calibri"/>
          <w:color w:val="000000"/>
          <w:sz w:val="22"/>
          <w:szCs w:val="22"/>
        </w:rPr>
        <w:t xml:space="preserve"> </w:t>
      </w:r>
      <w:r>
        <w:rPr>
          <w:rFonts w:ascii="Calibri" w:hAnsi="Calibri"/>
          <w:color w:val="000000"/>
          <w:sz w:val="22"/>
          <w:szCs w:val="22"/>
        </w:rPr>
        <w:t>combining capabilities to do discovery of new chemical routes in the laboratory, reaction optimisation under manufacturing conditions and final process scale-up to pilot and production scale.</w:t>
      </w:r>
    </w:p>
    <w:p w14:paraId="6528BE2D" w14:textId="77777777" w:rsidR="00DF1B65" w:rsidRPr="00C62A23" w:rsidRDefault="00DF1B65" w:rsidP="00C62A23">
      <w:pPr>
        <w:rPr>
          <w:rFonts w:ascii="Calibri" w:hAnsi="Calibri"/>
          <w:sz w:val="22"/>
          <w:szCs w:val="22"/>
        </w:rPr>
      </w:pPr>
    </w:p>
    <w:p w14:paraId="641CB56B" w14:textId="77777777" w:rsidR="000A37C8" w:rsidRDefault="000A37C8" w:rsidP="008A4083">
      <w:pPr>
        <w:rPr>
          <w:rFonts w:asciiTheme="minorHAnsi" w:hAnsiTheme="minorHAnsi" w:cstheme="minorHAnsi"/>
          <w:b/>
          <w:sz w:val="22"/>
          <w:szCs w:val="22"/>
        </w:rPr>
      </w:pPr>
    </w:p>
    <w:p w14:paraId="3C68B41F"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17D2D278" w14:textId="77777777" w:rsidR="008A4083" w:rsidRDefault="008A4083" w:rsidP="008A4083"/>
    <w:p w14:paraId="775D46D8" w14:textId="77777777" w:rsidR="009172F1" w:rsidRDefault="009172F1" w:rsidP="009172F1">
      <w:pPr>
        <w:pStyle w:val="ListParagraph"/>
        <w:numPr>
          <w:ilvl w:val="0"/>
          <w:numId w:val="34"/>
        </w:numPr>
        <w:spacing w:after="60"/>
        <w:ind w:left="470" w:hanging="364"/>
        <w:rPr>
          <w:rFonts w:ascii="Calibri" w:hAnsi="Calibri"/>
          <w:sz w:val="22"/>
          <w:szCs w:val="22"/>
        </w:rPr>
      </w:pPr>
      <w:r w:rsidRPr="007938E6">
        <w:rPr>
          <w:rFonts w:ascii="Calibri" w:hAnsi="Calibri"/>
          <w:sz w:val="22"/>
          <w:szCs w:val="22"/>
        </w:rPr>
        <w:t>Adapt and/or develop original experimental methods/equipment/software/concepts/ ideas in support of existing and further research</w:t>
      </w:r>
      <w:r>
        <w:rPr>
          <w:rFonts w:ascii="Calibri" w:hAnsi="Calibri"/>
          <w:sz w:val="22"/>
          <w:szCs w:val="22"/>
        </w:rPr>
        <w:t xml:space="preserve">, promptly addressing </w:t>
      </w:r>
      <w:r w:rsidRPr="009172F1">
        <w:rPr>
          <w:rFonts w:ascii="Calibri" w:hAnsi="Calibri"/>
          <w:sz w:val="22"/>
          <w:szCs w:val="22"/>
        </w:rPr>
        <w:t xml:space="preserve">where methods may not be defined and initiative is required in seeking new approaches to meet experimental and/or technological needs. </w:t>
      </w:r>
    </w:p>
    <w:p w14:paraId="64AC9508" w14:textId="77777777" w:rsidR="008235B6" w:rsidRPr="008235B6" w:rsidRDefault="008235B6" w:rsidP="008235B6">
      <w:pPr>
        <w:pStyle w:val="ListParagraph"/>
        <w:numPr>
          <w:ilvl w:val="0"/>
          <w:numId w:val="34"/>
        </w:numPr>
        <w:ind w:left="470" w:hanging="364"/>
        <w:rPr>
          <w:rFonts w:ascii="Calibri" w:hAnsi="Calibri"/>
          <w:sz w:val="22"/>
          <w:szCs w:val="22"/>
        </w:rPr>
      </w:pPr>
      <w:r w:rsidRPr="008235B6">
        <w:rPr>
          <w:rFonts w:ascii="Calibri" w:hAnsi="Calibri"/>
          <w:sz w:val="22"/>
          <w:szCs w:val="22"/>
        </w:rPr>
        <w:t>As part of a project team, develop new chemical manufacturing routes for industrial research projects using flow chemistry and/or high throughput screening methods.</w:t>
      </w:r>
    </w:p>
    <w:p w14:paraId="5073B37F"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01B9DFB0"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52C72087"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3C37C0B9"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41E95658" w14:textId="77777777" w:rsidR="008A4083" w:rsidRDefault="008A4083" w:rsidP="00524DBC"/>
    <w:p w14:paraId="2FA23F58" w14:textId="7D09EBF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7E64D07B"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7C9F03C1"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7B5FF3BA"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2B162713"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0BE5CB2A"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9AFB3C6"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3490582C" w14:textId="77777777" w:rsidR="00D97772" w:rsidRDefault="00D97772" w:rsidP="008154BF">
      <w:pPr>
        <w:spacing w:before="120" w:after="120"/>
        <w:rPr>
          <w:rFonts w:ascii="Calibri" w:hAnsi="Calibri"/>
          <w:b/>
          <w:bCs/>
          <w:i/>
          <w:iCs/>
          <w:sz w:val="22"/>
          <w:szCs w:val="22"/>
        </w:rPr>
      </w:pPr>
    </w:p>
    <w:p w14:paraId="20934E07"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4E25254E"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3CC275A9" w14:textId="6D044B11" w:rsidR="008235B6" w:rsidRDefault="0039563A" w:rsidP="008235B6">
      <w:pPr>
        <w:pStyle w:val="FormBullet"/>
        <w:numPr>
          <w:ilvl w:val="0"/>
          <w:numId w:val="45"/>
        </w:numPr>
        <w:rPr>
          <w:iCs/>
          <w:sz w:val="22"/>
          <w:szCs w:val="22"/>
        </w:rPr>
      </w:pPr>
      <w:r>
        <w:rPr>
          <w:iCs/>
          <w:sz w:val="22"/>
          <w:szCs w:val="22"/>
        </w:rPr>
        <w:t>Bachelor’s</w:t>
      </w:r>
      <w:r w:rsidR="008235B6">
        <w:rPr>
          <w:iCs/>
          <w:sz w:val="22"/>
          <w:szCs w:val="22"/>
        </w:rPr>
        <w:t xml:space="preserve"> degree in Chemistry or Chemical Engineering</w:t>
      </w:r>
      <w:r>
        <w:rPr>
          <w:iCs/>
          <w:sz w:val="22"/>
          <w:szCs w:val="22"/>
        </w:rPr>
        <w:t>.</w:t>
      </w:r>
    </w:p>
    <w:p w14:paraId="10AF4702" w14:textId="636238A3" w:rsidR="00EF47C6" w:rsidRPr="009A08FB" w:rsidRDefault="00EF47C6" w:rsidP="00EF47C6">
      <w:pPr>
        <w:pStyle w:val="FormBullet"/>
        <w:numPr>
          <w:ilvl w:val="0"/>
          <w:numId w:val="45"/>
        </w:numPr>
        <w:rPr>
          <w:iCs/>
          <w:sz w:val="22"/>
          <w:szCs w:val="22"/>
        </w:rPr>
      </w:pPr>
      <w:bookmarkStart w:id="3" w:name="_GoBack"/>
      <w:bookmarkEnd w:id="3"/>
      <w:r w:rsidRPr="003C5F17">
        <w:rPr>
          <w:iCs/>
          <w:sz w:val="22"/>
          <w:szCs w:val="22"/>
        </w:rPr>
        <w:t>Knowledge and commitment to safe w</w:t>
      </w:r>
      <w:r>
        <w:rPr>
          <w:iCs/>
          <w:sz w:val="22"/>
          <w:szCs w:val="22"/>
        </w:rPr>
        <w:t>ork practices in the laboratory.</w:t>
      </w:r>
    </w:p>
    <w:p w14:paraId="2F43C356" w14:textId="500D1274" w:rsidR="00EF47C6" w:rsidRPr="003C5F17" w:rsidRDefault="006F2BC3" w:rsidP="00EF47C6">
      <w:pPr>
        <w:pStyle w:val="FormBullet"/>
        <w:numPr>
          <w:ilvl w:val="0"/>
          <w:numId w:val="45"/>
        </w:numPr>
        <w:rPr>
          <w:iCs/>
          <w:sz w:val="22"/>
          <w:szCs w:val="22"/>
        </w:rPr>
      </w:pPr>
      <w:r w:rsidRPr="006F2BC3">
        <w:rPr>
          <w:iCs/>
          <w:sz w:val="22"/>
          <w:szCs w:val="22"/>
        </w:rPr>
        <w:t>Experience with synthetic organic chemistry – planning synthetic routes and experiments</w:t>
      </w:r>
      <w:r w:rsidR="00F6524B">
        <w:rPr>
          <w:iCs/>
          <w:sz w:val="22"/>
          <w:szCs w:val="22"/>
        </w:rPr>
        <w:t xml:space="preserve"> under the supervision of </w:t>
      </w:r>
      <w:r w:rsidR="00B834C9">
        <w:rPr>
          <w:iCs/>
          <w:sz w:val="22"/>
          <w:szCs w:val="22"/>
        </w:rPr>
        <w:t>a senior chemist.</w:t>
      </w:r>
    </w:p>
    <w:p w14:paraId="55A98924" w14:textId="77777777" w:rsidR="00EF47C6" w:rsidRPr="003C5F17" w:rsidRDefault="00EF47C6" w:rsidP="00EF47C6">
      <w:pPr>
        <w:pStyle w:val="FormBullet"/>
        <w:numPr>
          <w:ilvl w:val="0"/>
          <w:numId w:val="45"/>
        </w:numPr>
        <w:rPr>
          <w:iCs/>
          <w:sz w:val="22"/>
          <w:szCs w:val="22"/>
        </w:rPr>
      </w:pPr>
      <w:r w:rsidRPr="003C5F17">
        <w:rPr>
          <w:iCs/>
          <w:sz w:val="22"/>
          <w:szCs w:val="22"/>
        </w:rPr>
        <w:t>Experience in chromatographic separation techniques, such as GC, HPLC, column chromatography, and also in recrystallization techniques.</w:t>
      </w:r>
    </w:p>
    <w:p w14:paraId="63FF0E2E" w14:textId="77777777" w:rsidR="00EF47C6" w:rsidRPr="003C5F17" w:rsidRDefault="00EF47C6" w:rsidP="00EF47C6">
      <w:pPr>
        <w:pStyle w:val="FormBullet"/>
        <w:numPr>
          <w:ilvl w:val="0"/>
          <w:numId w:val="45"/>
        </w:numPr>
        <w:rPr>
          <w:iCs/>
          <w:sz w:val="22"/>
          <w:szCs w:val="22"/>
        </w:rPr>
      </w:pPr>
      <w:r w:rsidRPr="003C5F17">
        <w:rPr>
          <w:iCs/>
          <w:sz w:val="22"/>
          <w:szCs w:val="22"/>
        </w:rPr>
        <w:t>Knowledge and use of characterization and analysis techniques used in the chemicals and polymers industry. For example, but not limited to, NMR, IR, mass spectrometry, Raman, UV, ELS, GPC, HPLC, GC.</w:t>
      </w:r>
    </w:p>
    <w:p w14:paraId="4ACFEE53" w14:textId="77777777" w:rsidR="00EF47C6" w:rsidRDefault="00EF47C6" w:rsidP="00EF47C6">
      <w:pPr>
        <w:pStyle w:val="FormBullet"/>
        <w:numPr>
          <w:ilvl w:val="0"/>
          <w:numId w:val="45"/>
        </w:numPr>
        <w:rPr>
          <w:iCs/>
          <w:sz w:val="22"/>
          <w:szCs w:val="22"/>
        </w:rPr>
      </w:pPr>
      <w:r w:rsidRPr="001216E1">
        <w:rPr>
          <w:iCs/>
          <w:sz w:val="22"/>
          <w:szCs w:val="22"/>
        </w:rPr>
        <w:lastRenderedPageBreak/>
        <w:t xml:space="preserve">Proven ability to communicate effectively, both verbally and in writing </w:t>
      </w:r>
      <w:r>
        <w:rPr>
          <w:iCs/>
          <w:sz w:val="22"/>
          <w:szCs w:val="22"/>
        </w:rPr>
        <w:t>with e</w:t>
      </w:r>
      <w:r w:rsidRPr="003C5F17">
        <w:rPr>
          <w:iCs/>
          <w:sz w:val="22"/>
          <w:szCs w:val="22"/>
        </w:rPr>
        <w:t>vidence of ability to co-operate and perform effectively as part of a research team, and work in a multidisciplinary project.</w:t>
      </w:r>
    </w:p>
    <w:p w14:paraId="6335ACB7" w14:textId="77777777" w:rsidR="00BF6886" w:rsidRPr="00BF6886" w:rsidRDefault="00BF6886" w:rsidP="00BF6886">
      <w:pPr>
        <w:spacing w:after="60"/>
        <w:ind w:left="318"/>
        <w:rPr>
          <w:rStyle w:val="Emphasis"/>
          <w:rFonts w:ascii="Calibri" w:hAnsi="Calibri" w:cs="Arial"/>
          <w:b/>
          <w:i w:val="0"/>
          <w:iCs/>
          <w:sz w:val="22"/>
          <w:szCs w:val="22"/>
        </w:rPr>
      </w:pPr>
    </w:p>
    <w:p w14:paraId="1D2FC492"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28876F42" w14:textId="6F8E8CC2" w:rsidR="00DF1B65" w:rsidRPr="00DF1B65" w:rsidRDefault="00DF1B65" w:rsidP="00DF1B65">
      <w:pPr>
        <w:pStyle w:val="FormBullet"/>
        <w:numPr>
          <w:ilvl w:val="0"/>
          <w:numId w:val="49"/>
        </w:numPr>
        <w:rPr>
          <w:iCs/>
          <w:sz w:val="22"/>
          <w:szCs w:val="22"/>
        </w:rPr>
      </w:pPr>
      <w:r>
        <w:rPr>
          <w:iCs/>
          <w:sz w:val="22"/>
          <w:szCs w:val="22"/>
        </w:rPr>
        <w:t>E</w:t>
      </w:r>
      <w:r w:rsidRPr="003C5F17">
        <w:rPr>
          <w:iCs/>
          <w:sz w:val="22"/>
          <w:szCs w:val="22"/>
        </w:rPr>
        <w:t xml:space="preserve">xperience of continuous flow chemical processes </w:t>
      </w:r>
      <w:r>
        <w:rPr>
          <w:iCs/>
          <w:sz w:val="22"/>
          <w:szCs w:val="22"/>
        </w:rPr>
        <w:t>and scale-up of chemical</w:t>
      </w:r>
      <w:r w:rsidRPr="003C5F17">
        <w:rPr>
          <w:iCs/>
          <w:sz w:val="22"/>
          <w:szCs w:val="22"/>
        </w:rPr>
        <w:t xml:space="preserve"> processes. A knowledge of the advantages of continuous flow chemical processes compared to batch processes.</w:t>
      </w:r>
    </w:p>
    <w:p w14:paraId="4C3B8CE3" w14:textId="77777777" w:rsidR="008235B6" w:rsidRPr="008235B6" w:rsidRDefault="008235B6" w:rsidP="008235B6">
      <w:pPr>
        <w:pStyle w:val="FormBullet"/>
        <w:numPr>
          <w:ilvl w:val="0"/>
          <w:numId w:val="49"/>
        </w:numPr>
        <w:rPr>
          <w:iCs/>
          <w:sz w:val="22"/>
          <w:szCs w:val="22"/>
        </w:rPr>
      </w:pPr>
      <w:r>
        <w:rPr>
          <w:iCs/>
          <w:sz w:val="22"/>
          <w:szCs w:val="22"/>
        </w:rPr>
        <w:t>Experience with polymer chemistry – a knowledge of controlled radical polymerization and other polymerization techniques.</w:t>
      </w:r>
    </w:p>
    <w:p w14:paraId="1C737D4A" w14:textId="77777777" w:rsidR="00F70394" w:rsidRDefault="00F70394" w:rsidP="00F72E35">
      <w:pPr>
        <w:spacing w:after="120"/>
        <w:ind w:left="34"/>
        <w:rPr>
          <w:rFonts w:ascii="Calibri" w:hAnsi="Calibri"/>
          <w:sz w:val="22"/>
          <w:szCs w:val="22"/>
        </w:rPr>
      </w:pPr>
    </w:p>
    <w:p w14:paraId="6C6E17ED"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1AACF6E0" w14:textId="07D3DC58" w:rsidR="00D0252E" w:rsidRDefault="00B54E5F" w:rsidP="009172F1">
      <w:pPr>
        <w:spacing w:after="180"/>
        <w:rPr>
          <w:rFonts w:ascii="Calibri" w:hAnsi="Calibri"/>
          <w:bCs/>
          <w:sz w:val="22"/>
          <w:szCs w:val="22"/>
        </w:rPr>
      </w:pPr>
      <w:r w:rsidRPr="00B54E5F">
        <w:rPr>
          <w:rFonts w:ascii="Calibri" w:hAnsi="Calibri"/>
          <w:bCs/>
          <w:sz w:val="22"/>
          <w:szCs w:val="22"/>
        </w:rPr>
        <w:t>At CSIRO, we solve the greatest challenges through innovative science and technology.  Discover more about CSIRO</w:t>
      </w:r>
      <w:r w:rsidR="00D0252E">
        <w:rPr>
          <w:rFonts w:ascii="Calibri" w:hAnsi="Calibri"/>
          <w:bCs/>
          <w:sz w:val="22"/>
          <w:szCs w:val="22"/>
        </w:rPr>
        <w:t xml:space="preserve">:  </w:t>
      </w:r>
      <w:hyperlink r:id="rId12" w:history="1">
        <w:r w:rsidR="00D0252E" w:rsidRPr="00DD2802">
          <w:rPr>
            <w:rStyle w:val="Hyperlink"/>
            <w:rFonts w:ascii="Calibri" w:hAnsi="Calibri" w:cs="Arial"/>
            <w:bCs/>
            <w:sz w:val="22"/>
            <w:szCs w:val="22"/>
          </w:rPr>
          <w:t>www.csiro.au</w:t>
        </w:r>
      </w:hyperlink>
    </w:p>
    <w:p w14:paraId="68BE2F7C" w14:textId="77777777"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14:paraId="4BF61491" w14:textId="77777777" w:rsidR="009172F1" w:rsidRPr="003B51D7" w:rsidRDefault="009172F1" w:rsidP="009172F1">
      <w:pPr>
        <w:rPr>
          <w:rFonts w:ascii="Calibri" w:hAnsi="Calibri"/>
          <w:i/>
          <w:sz w:val="22"/>
          <w:szCs w:val="22"/>
        </w:rPr>
      </w:pPr>
    </w:p>
    <w:p w14:paraId="3A7FE1F5"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71B5F" w14:textId="77777777" w:rsidR="009D3ABC" w:rsidRDefault="009D3ABC">
      <w:r>
        <w:separator/>
      </w:r>
    </w:p>
  </w:endnote>
  <w:endnote w:type="continuationSeparator" w:id="0">
    <w:p w14:paraId="524491EF" w14:textId="77777777" w:rsidR="009D3ABC" w:rsidRDefault="009D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4340" w14:textId="77777777" w:rsidR="009D3ABC" w:rsidRDefault="009D3ABC">
      <w:r>
        <w:separator/>
      </w:r>
    </w:p>
  </w:footnote>
  <w:footnote w:type="continuationSeparator" w:id="0">
    <w:p w14:paraId="64520507" w14:textId="77777777" w:rsidR="009D3ABC" w:rsidRDefault="009D3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42808"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02FAAA44" wp14:editId="6562A547">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6EB0AC0C"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CD2EDF"/>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39"/>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7"/>
  </w:num>
  <w:num w:numId="29">
    <w:abstractNumId w:val="18"/>
  </w:num>
  <w:num w:numId="30">
    <w:abstractNumId w:val="9"/>
  </w:num>
  <w:num w:numId="31">
    <w:abstractNumId w:val="21"/>
  </w:num>
  <w:num w:numId="32">
    <w:abstractNumId w:val="38"/>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36"/>
  </w:num>
  <w:num w:numId="46">
    <w:abstractNumId w:val="2"/>
  </w:num>
  <w:num w:numId="47">
    <w:abstractNumId w:val="36"/>
    <w:lvlOverride w:ilvl="0">
      <w:startOverride w:val="1"/>
    </w:lvlOverride>
    <w:lvlOverride w:ilvl="1"/>
    <w:lvlOverride w:ilvl="2"/>
    <w:lvlOverride w:ilvl="3"/>
    <w:lvlOverride w:ilvl="4"/>
    <w:lvlOverride w:ilvl="5"/>
    <w:lvlOverride w:ilvl="6"/>
    <w:lvlOverride w:ilvl="7"/>
    <w:lvlOverride w:ilvl="8"/>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5FC5"/>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C69FD"/>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62D"/>
    <w:rsid w:val="00340FC3"/>
    <w:rsid w:val="00342F0C"/>
    <w:rsid w:val="003439BA"/>
    <w:rsid w:val="00346B6D"/>
    <w:rsid w:val="0036422F"/>
    <w:rsid w:val="00375015"/>
    <w:rsid w:val="00375B41"/>
    <w:rsid w:val="00381D43"/>
    <w:rsid w:val="0038234C"/>
    <w:rsid w:val="00382A5F"/>
    <w:rsid w:val="00382F58"/>
    <w:rsid w:val="00383634"/>
    <w:rsid w:val="00386FA2"/>
    <w:rsid w:val="00387806"/>
    <w:rsid w:val="00395610"/>
    <w:rsid w:val="0039563A"/>
    <w:rsid w:val="003A0030"/>
    <w:rsid w:val="003A0708"/>
    <w:rsid w:val="003A3DAD"/>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2BC3"/>
    <w:rsid w:val="006F5713"/>
    <w:rsid w:val="006F58C5"/>
    <w:rsid w:val="006F6289"/>
    <w:rsid w:val="006F7A39"/>
    <w:rsid w:val="00704EB5"/>
    <w:rsid w:val="00707E84"/>
    <w:rsid w:val="007161B0"/>
    <w:rsid w:val="00725E7F"/>
    <w:rsid w:val="00726C73"/>
    <w:rsid w:val="00726DF7"/>
    <w:rsid w:val="00727A08"/>
    <w:rsid w:val="007344EE"/>
    <w:rsid w:val="00735767"/>
    <w:rsid w:val="0074333C"/>
    <w:rsid w:val="007507C9"/>
    <w:rsid w:val="007549D9"/>
    <w:rsid w:val="0075765F"/>
    <w:rsid w:val="007607AE"/>
    <w:rsid w:val="0077604C"/>
    <w:rsid w:val="0077698D"/>
    <w:rsid w:val="00781499"/>
    <w:rsid w:val="007857EB"/>
    <w:rsid w:val="00790081"/>
    <w:rsid w:val="007938E6"/>
    <w:rsid w:val="00794CB9"/>
    <w:rsid w:val="007A3843"/>
    <w:rsid w:val="007A632A"/>
    <w:rsid w:val="007B2ACF"/>
    <w:rsid w:val="007C024E"/>
    <w:rsid w:val="007C3398"/>
    <w:rsid w:val="007D39CC"/>
    <w:rsid w:val="007D5D08"/>
    <w:rsid w:val="007D689A"/>
    <w:rsid w:val="007E1693"/>
    <w:rsid w:val="007E2135"/>
    <w:rsid w:val="007E2796"/>
    <w:rsid w:val="007E3AC4"/>
    <w:rsid w:val="008030EB"/>
    <w:rsid w:val="00804E9E"/>
    <w:rsid w:val="00804F48"/>
    <w:rsid w:val="00807901"/>
    <w:rsid w:val="0081253D"/>
    <w:rsid w:val="00814B73"/>
    <w:rsid w:val="008154BF"/>
    <w:rsid w:val="00816F5F"/>
    <w:rsid w:val="008211C8"/>
    <w:rsid w:val="008231D1"/>
    <w:rsid w:val="008235B6"/>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8F5118"/>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3ABC"/>
    <w:rsid w:val="009D5F90"/>
    <w:rsid w:val="009D68CE"/>
    <w:rsid w:val="009E46D5"/>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4E5F"/>
    <w:rsid w:val="00B64330"/>
    <w:rsid w:val="00B6536B"/>
    <w:rsid w:val="00B708BF"/>
    <w:rsid w:val="00B7359B"/>
    <w:rsid w:val="00B74B18"/>
    <w:rsid w:val="00B834C9"/>
    <w:rsid w:val="00B85A89"/>
    <w:rsid w:val="00B90330"/>
    <w:rsid w:val="00B9227A"/>
    <w:rsid w:val="00B95448"/>
    <w:rsid w:val="00BA1680"/>
    <w:rsid w:val="00BA3738"/>
    <w:rsid w:val="00BA3E95"/>
    <w:rsid w:val="00BA47AF"/>
    <w:rsid w:val="00BA746B"/>
    <w:rsid w:val="00BC22E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2A23"/>
    <w:rsid w:val="00C64F6D"/>
    <w:rsid w:val="00C729C8"/>
    <w:rsid w:val="00C748EF"/>
    <w:rsid w:val="00C755F7"/>
    <w:rsid w:val="00C761AE"/>
    <w:rsid w:val="00C779E0"/>
    <w:rsid w:val="00C86A43"/>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252E"/>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C4C30"/>
    <w:rsid w:val="00DD042E"/>
    <w:rsid w:val="00DD1453"/>
    <w:rsid w:val="00DD23EE"/>
    <w:rsid w:val="00DD4B0C"/>
    <w:rsid w:val="00DE17E3"/>
    <w:rsid w:val="00DE48B1"/>
    <w:rsid w:val="00DE4E5E"/>
    <w:rsid w:val="00DE5E69"/>
    <w:rsid w:val="00DE64D5"/>
    <w:rsid w:val="00DE7C16"/>
    <w:rsid w:val="00DF1B65"/>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47C6"/>
    <w:rsid w:val="00F02034"/>
    <w:rsid w:val="00F02538"/>
    <w:rsid w:val="00F04A79"/>
    <w:rsid w:val="00F11F45"/>
    <w:rsid w:val="00F13F38"/>
    <w:rsid w:val="00F16962"/>
    <w:rsid w:val="00F17A94"/>
    <w:rsid w:val="00F30E2E"/>
    <w:rsid w:val="00F32371"/>
    <w:rsid w:val="00F336A3"/>
    <w:rsid w:val="00F353AE"/>
    <w:rsid w:val="00F3596F"/>
    <w:rsid w:val="00F414B4"/>
    <w:rsid w:val="00F54B55"/>
    <w:rsid w:val="00F55623"/>
    <w:rsid w:val="00F61B42"/>
    <w:rsid w:val="00F6524B"/>
    <w:rsid w:val="00F663C0"/>
    <w:rsid w:val="00F70394"/>
    <w:rsid w:val="00F72D85"/>
    <w:rsid w:val="00F72E35"/>
    <w:rsid w:val="00F73FB5"/>
    <w:rsid w:val="00F802B5"/>
    <w:rsid w:val="00F80840"/>
    <w:rsid w:val="00F844B1"/>
    <w:rsid w:val="00F93EEC"/>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BFE1D4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customStyle="1" w:styleId="UnresolvedMention">
    <w:name w:val="Unresolved Mention"/>
    <w:basedOn w:val="DefaultParagraphFont"/>
    <w:uiPriority w:val="99"/>
    <w:semiHidden/>
    <w:unhideWhenUsed/>
    <w:rsid w:val="00C62A23"/>
    <w:rPr>
      <w:color w:val="605E5C"/>
      <w:shd w:val="clear" w:color="auto" w:fill="E1DFDD"/>
    </w:rPr>
  </w:style>
  <w:style w:type="paragraph" w:customStyle="1" w:styleId="FormBullet">
    <w:name w:val="Form Bullet"/>
    <w:basedOn w:val="Normal"/>
    <w:qFormat/>
    <w:rsid w:val="00EF47C6"/>
    <w:pPr>
      <w:spacing w:before="60" w:after="60"/>
      <w:ind w:left="720" w:hanging="360"/>
    </w:pPr>
    <w:rPr>
      <w:rFonts w:ascii="Calibri" w:hAnsi="Calibri"/>
      <w:color w:val="000000"/>
      <w:sz w:val="16"/>
      <w:szCs w:val="16"/>
      <w:lang w:eastAsia="en-AU"/>
    </w:rPr>
  </w:style>
  <w:style w:type="character" w:styleId="CommentReference">
    <w:name w:val="annotation reference"/>
    <w:basedOn w:val="DefaultParagraphFont"/>
    <w:uiPriority w:val="99"/>
    <w:semiHidden/>
    <w:unhideWhenUsed/>
    <w:rsid w:val="001C69FD"/>
    <w:rPr>
      <w:sz w:val="16"/>
      <w:szCs w:val="16"/>
    </w:rPr>
  </w:style>
  <w:style w:type="paragraph" w:styleId="CommentText">
    <w:name w:val="annotation text"/>
    <w:basedOn w:val="Normal"/>
    <w:link w:val="CommentTextChar"/>
    <w:uiPriority w:val="99"/>
    <w:semiHidden/>
    <w:unhideWhenUsed/>
    <w:rsid w:val="001C69FD"/>
  </w:style>
  <w:style w:type="character" w:customStyle="1" w:styleId="CommentTextChar">
    <w:name w:val="Comment Text Char"/>
    <w:basedOn w:val="DefaultParagraphFont"/>
    <w:link w:val="CommentText"/>
    <w:uiPriority w:val="99"/>
    <w:semiHidden/>
    <w:rsid w:val="001C69F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1C69FD"/>
    <w:rPr>
      <w:b/>
      <w:bCs/>
    </w:rPr>
  </w:style>
  <w:style w:type="character" w:customStyle="1" w:styleId="CommentSubjectChar">
    <w:name w:val="Comment Subject Char"/>
    <w:basedOn w:val="CommentTextChar"/>
    <w:link w:val="CommentSubject"/>
    <w:uiPriority w:val="99"/>
    <w:semiHidden/>
    <w:rsid w:val="001C69FD"/>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0076">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51017505">
      <w:bodyDiv w:val="1"/>
      <w:marLeft w:val="0"/>
      <w:marRight w:val="0"/>
      <w:marTop w:val="0"/>
      <w:marBottom w:val="0"/>
      <w:divBdr>
        <w:top w:val="none" w:sz="0" w:space="0" w:color="auto"/>
        <w:left w:val="none" w:sz="0" w:space="0" w:color="auto"/>
        <w:bottom w:val="none" w:sz="0" w:space="0" w:color="auto"/>
        <w:right w:val="none" w:sz="0" w:space="0" w:color="auto"/>
      </w:divBdr>
    </w:div>
    <w:div w:id="34256021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50869343">
      <w:bodyDiv w:val="1"/>
      <w:marLeft w:val="0"/>
      <w:marRight w:val="0"/>
      <w:marTop w:val="0"/>
      <w:marBottom w:val="0"/>
      <w:divBdr>
        <w:top w:val="none" w:sz="0" w:space="0" w:color="auto"/>
        <w:left w:val="none" w:sz="0" w:space="0" w:color="auto"/>
        <w:bottom w:val="none" w:sz="0" w:space="0" w:color="auto"/>
        <w:right w:val="none" w:sz="0" w:space="0" w:color="auto"/>
      </w:divBdr>
    </w:div>
    <w:div w:id="1123498534">
      <w:bodyDiv w:val="1"/>
      <w:marLeft w:val="0"/>
      <w:marRight w:val="0"/>
      <w:marTop w:val="0"/>
      <w:marBottom w:val="0"/>
      <w:divBdr>
        <w:top w:val="none" w:sz="0" w:space="0" w:color="auto"/>
        <w:left w:val="none" w:sz="0" w:space="0" w:color="auto"/>
        <w:bottom w:val="none" w:sz="0" w:space="0" w:color="auto"/>
        <w:right w:val="none" w:sz="0" w:space="0" w:color="auto"/>
      </w:divBdr>
    </w:div>
    <w:div w:id="195994332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ornung@csiro.au" TargetMode="External"/><Relationship Id="rId13" Type="http://schemas.openxmlformats.org/officeDocument/2006/relationships/hyperlink" Target="https://www.csiro.au/en/Research/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EE51E-B5CC-4DFD-9273-179B980E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5609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6444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O'Brien, Cristina (HR, St. Lucia)</cp:lastModifiedBy>
  <cp:revision>3</cp:revision>
  <cp:lastPrinted>2014-02-06T02:28:00Z</cp:lastPrinted>
  <dcterms:created xsi:type="dcterms:W3CDTF">2019-03-08T02:13:00Z</dcterms:created>
  <dcterms:modified xsi:type="dcterms:W3CDTF">2019-03-08T02:14:00Z</dcterms:modified>
</cp:coreProperties>
</file>