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D0F22" w14:textId="77777777"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34C75C09"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5F228332"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25B013AF" w14:textId="77777777" w:rsidTr="00327BD0">
        <w:trPr>
          <w:trHeight w:val="488"/>
        </w:trPr>
        <w:tc>
          <w:tcPr>
            <w:tcW w:w="2766" w:type="dxa"/>
            <w:shd w:val="clear" w:color="auto" w:fill="F2F2F2"/>
            <w:vAlign w:val="center"/>
          </w:tcPr>
          <w:p w14:paraId="4A100704"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63EA118C" w14:textId="77777777" w:rsidR="000745A4" w:rsidRPr="0097618D" w:rsidRDefault="000745A4" w:rsidP="00212134">
            <w:pPr>
              <w:tabs>
                <w:tab w:val="left" w:pos="6093"/>
              </w:tabs>
              <w:spacing w:before="120" w:after="60"/>
              <w:rPr>
                <w:rFonts w:ascii="Calibri" w:hAnsi="Calibri"/>
                <w:sz w:val="22"/>
                <w:szCs w:val="22"/>
              </w:rPr>
            </w:pPr>
            <w:r>
              <w:rPr>
                <w:rFonts w:ascii="Calibri" w:hAnsi="Calibri"/>
                <w:sz w:val="22"/>
                <w:szCs w:val="22"/>
              </w:rPr>
              <w:t xml:space="preserve">CSIRO </w:t>
            </w:r>
            <w:r w:rsidRPr="00C77A17">
              <w:rPr>
                <w:rFonts w:ascii="Calibri" w:hAnsi="Calibri"/>
                <w:sz w:val="22"/>
                <w:szCs w:val="22"/>
              </w:rPr>
              <w:t>Postdoctoral Fellowship in</w:t>
            </w:r>
            <w:r w:rsidR="00212134">
              <w:rPr>
                <w:rFonts w:ascii="Calibri" w:hAnsi="Calibri"/>
                <w:sz w:val="22"/>
                <w:szCs w:val="22"/>
              </w:rPr>
              <w:t xml:space="preserve"> carbon fibre structure and properties</w:t>
            </w:r>
            <w:r>
              <w:rPr>
                <w:rFonts w:ascii="Calibri" w:hAnsi="Calibri"/>
                <w:sz w:val="22"/>
                <w:szCs w:val="22"/>
                <w:highlight w:val="yellow"/>
              </w:rPr>
              <w:t xml:space="preserve"> </w:t>
            </w:r>
          </w:p>
        </w:tc>
      </w:tr>
      <w:tr w:rsidR="000745A4" w:rsidRPr="0097618D" w14:paraId="76054CD5" w14:textId="77777777" w:rsidTr="00327BD0">
        <w:trPr>
          <w:trHeight w:val="423"/>
        </w:trPr>
        <w:tc>
          <w:tcPr>
            <w:tcW w:w="2766" w:type="dxa"/>
            <w:shd w:val="clear" w:color="auto" w:fill="F2F2F2"/>
            <w:vAlign w:val="center"/>
          </w:tcPr>
          <w:p w14:paraId="6EEFE2A9"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03D74F2E" w14:textId="77777777" w:rsidR="000745A4" w:rsidRPr="0097618D" w:rsidRDefault="000A0D53" w:rsidP="000745A4">
            <w:pPr>
              <w:rPr>
                <w:rFonts w:ascii="Calibri" w:hAnsi="Calibri"/>
                <w:sz w:val="22"/>
                <w:szCs w:val="22"/>
              </w:rPr>
            </w:pPr>
            <w:r>
              <w:rPr>
                <w:rFonts w:ascii="Calibri" w:hAnsi="Calibri"/>
                <w:sz w:val="22"/>
                <w:szCs w:val="22"/>
              </w:rPr>
              <w:t>61487</w:t>
            </w:r>
          </w:p>
        </w:tc>
      </w:tr>
      <w:tr w:rsidR="000745A4" w:rsidRPr="0097618D" w14:paraId="48241800" w14:textId="77777777" w:rsidTr="00327BD0">
        <w:trPr>
          <w:trHeight w:val="429"/>
        </w:trPr>
        <w:tc>
          <w:tcPr>
            <w:tcW w:w="2766" w:type="dxa"/>
            <w:shd w:val="clear" w:color="auto" w:fill="F2F2F2"/>
            <w:vAlign w:val="center"/>
          </w:tcPr>
          <w:p w14:paraId="44617F44"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6B5C1F27"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7BCFBE7" w14:textId="77777777" w:rsidTr="00327BD0">
        <w:trPr>
          <w:trHeight w:val="970"/>
        </w:trPr>
        <w:tc>
          <w:tcPr>
            <w:tcW w:w="2766" w:type="dxa"/>
            <w:shd w:val="clear" w:color="auto" w:fill="F2F2F2"/>
            <w:vAlign w:val="center"/>
          </w:tcPr>
          <w:p w14:paraId="2BB98328" w14:textId="77777777"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06E95021" w14:textId="77777777"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6133F3">
              <w:rPr>
                <w:rFonts w:ascii="Calibri" w:hAnsi="Calibri"/>
                <w:sz w:val="22"/>
                <w:szCs w:val="22"/>
              </w:rPr>
            </w:r>
            <w:r w:rsidR="006133F3">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3FB3B71D"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6133F3">
              <w:rPr>
                <w:rFonts w:ascii="Calibri" w:hAnsi="Calibri"/>
                <w:sz w:val="22"/>
                <w:szCs w:val="22"/>
              </w:rPr>
            </w:r>
            <w:r w:rsidR="006133F3">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6C84A50E" w14:textId="77777777" w:rsidR="000745A4" w:rsidRPr="0097618D" w:rsidRDefault="00212134"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r>
              <w:rPr>
                <w:rFonts w:ascii="Calibri" w:hAnsi="Calibri"/>
                <w:sz w:val="22"/>
                <w:szCs w:val="22"/>
              </w:rPr>
              <w:instrText xml:space="preserve"> </w:instrText>
            </w:r>
            <w:bookmarkStart w:id="2" w:name="Check5"/>
            <w:r>
              <w:rPr>
                <w:rFonts w:ascii="Calibri" w:hAnsi="Calibri"/>
                <w:sz w:val="22"/>
                <w:szCs w:val="22"/>
              </w:rPr>
              <w:instrText xml:space="preserve">FORMCHECKBOX </w:instrText>
            </w:r>
            <w:r w:rsidR="006133F3">
              <w:rPr>
                <w:rFonts w:ascii="Calibri" w:hAnsi="Calibri"/>
                <w:sz w:val="22"/>
                <w:szCs w:val="22"/>
              </w:rPr>
            </w:r>
            <w:r w:rsidR="006133F3">
              <w:rPr>
                <w:rFonts w:ascii="Calibri" w:hAnsi="Calibri"/>
                <w:sz w:val="22"/>
                <w:szCs w:val="22"/>
              </w:rPr>
              <w:fldChar w:fldCharType="separate"/>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14:paraId="04F08202" w14:textId="77777777" w:rsidTr="00327BD0">
        <w:trPr>
          <w:trHeight w:val="421"/>
        </w:trPr>
        <w:tc>
          <w:tcPr>
            <w:tcW w:w="2766" w:type="dxa"/>
            <w:shd w:val="clear" w:color="auto" w:fill="F2F2F2"/>
            <w:vAlign w:val="center"/>
          </w:tcPr>
          <w:p w14:paraId="6818A375"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443B7D7" w14:textId="77777777" w:rsidR="000745A4" w:rsidRPr="0097618D" w:rsidRDefault="0039443A" w:rsidP="0039443A">
            <w:pPr>
              <w:pStyle w:val="ListParagraph"/>
              <w:ind w:left="0"/>
              <w:rPr>
                <w:rFonts w:ascii="Calibri" w:hAnsi="Calibri"/>
                <w:sz w:val="22"/>
                <w:szCs w:val="22"/>
              </w:rPr>
            </w:pPr>
            <w:r>
              <w:rPr>
                <w:rFonts w:ascii="Calibri" w:hAnsi="Calibri"/>
                <w:sz w:val="22"/>
                <w:szCs w:val="22"/>
              </w:rPr>
              <w:t>85</w:t>
            </w:r>
            <w:r w:rsidR="00212134">
              <w:rPr>
                <w:rFonts w:ascii="Calibri" w:hAnsi="Calibri"/>
                <w:sz w:val="22"/>
                <w:szCs w:val="22"/>
              </w:rPr>
              <w:t>%</w:t>
            </w:r>
          </w:p>
        </w:tc>
      </w:tr>
      <w:tr w:rsidR="000745A4" w:rsidRPr="0097618D" w14:paraId="7EED4EB8" w14:textId="77777777" w:rsidTr="00327BD0">
        <w:trPr>
          <w:trHeight w:val="413"/>
        </w:trPr>
        <w:tc>
          <w:tcPr>
            <w:tcW w:w="2766" w:type="dxa"/>
            <w:shd w:val="clear" w:color="auto" w:fill="F2F2F2"/>
            <w:vAlign w:val="center"/>
          </w:tcPr>
          <w:p w14:paraId="19B84478"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4D277CD8" w14:textId="77777777" w:rsidR="000745A4" w:rsidRPr="0097618D" w:rsidRDefault="0039443A" w:rsidP="0039443A">
            <w:pPr>
              <w:pStyle w:val="ListParagraph"/>
              <w:ind w:left="0"/>
              <w:rPr>
                <w:rFonts w:ascii="Calibri" w:hAnsi="Calibri"/>
                <w:sz w:val="22"/>
                <w:szCs w:val="22"/>
              </w:rPr>
            </w:pPr>
            <w:r>
              <w:rPr>
                <w:rFonts w:ascii="Calibri" w:hAnsi="Calibri"/>
                <w:sz w:val="22"/>
                <w:szCs w:val="22"/>
              </w:rPr>
              <w:t>1</w:t>
            </w:r>
            <w:r w:rsidR="00AF7482">
              <w:rPr>
                <w:rFonts w:ascii="Calibri" w:hAnsi="Calibri"/>
                <w:sz w:val="22"/>
                <w:szCs w:val="22"/>
              </w:rPr>
              <w:t>5</w:t>
            </w:r>
            <w:r w:rsidR="00212134">
              <w:rPr>
                <w:rFonts w:ascii="Calibri" w:hAnsi="Calibri"/>
                <w:sz w:val="22"/>
                <w:szCs w:val="22"/>
              </w:rPr>
              <w:t>%</w:t>
            </w:r>
          </w:p>
        </w:tc>
      </w:tr>
      <w:tr w:rsidR="000745A4" w:rsidRPr="0097618D" w14:paraId="79BCB545" w14:textId="77777777" w:rsidTr="00327BD0">
        <w:trPr>
          <w:trHeight w:val="420"/>
        </w:trPr>
        <w:tc>
          <w:tcPr>
            <w:tcW w:w="2766" w:type="dxa"/>
            <w:shd w:val="clear" w:color="auto" w:fill="F2F2F2"/>
            <w:vAlign w:val="center"/>
          </w:tcPr>
          <w:p w14:paraId="70F1EA64"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0BBA00C8" w14:textId="77777777" w:rsidR="000745A4" w:rsidRPr="0097618D" w:rsidRDefault="00212134" w:rsidP="000745A4">
            <w:pPr>
              <w:pStyle w:val="ListParagraph"/>
              <w:ind w:left="0"/>
              <w:rPr>
                <w:rFonts w:ascii="Calibri" w:hAnsi="Calibri"/>
                <w:sz w:val="22"/>
                <w:szCs w:val="22"/>
              </w:rPr>
            </w:pPr>
            <w:r>
              <w:rPr>
                <w:rFonts w:ascii="Calibri" w:hAnsi="Calibri"/>
                <w:sz w:val="22"/>
                <w:szCs w:val="22"/>
              </w:rPr>
              <w:t>Team Leader</w:t>
            </w:r>
          </w:p>
        </w:tc>
      </w:tr>
      <w:tr w:rsidR="000745A4" w:rsidRPr="0097618D" w14:paraId="27BB6101" w14:textId="77777777" w:rsidTr="00327BD0">
        <w:trPr>
          <w:trHeight w:val="411"/>
        </w:trPr>
        <w:tc>
          <w:tcPr>
            <w:tcW w:w="2766" w:type="dxa"/>
            <w:shd w:val="clear" w:color="auto" w:fill="F2F2F2"/>
            <w:vAlign w:val="center"/>
          </w:tcPr>
          <w:p w14:paraId="5783163F" w14:textId="77777777"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AF9443B" w14:textId="77777777" w:rsidR="000745A4" w:rsidRPr="0097618D" w:rsidRDefault="00212134" w:rsidP="000745A4">
            <w:pPr>
              <w:pStyle w:val="ListParagraph"/>
              <w:ind w:left="0"/>
              <w:rPr>
                <w:rFonts w:ascii="Calibri" w:hAnsi="Calibri"/>
                <w:sz w:val="22"/>
                <w:szCs w:val="22"/>
              </w:rPr>
            </w:pPr>
            <w:r>
              <w:rPr>
                <w:rFonts w:ascii="Calibri" w:hAnsi="Calibri"/>
                <w:sz w:val="22"/>
                <w:szCs w:val="22"/>
              </w:rPr>
              <w:t>0</w:t>
            </w:r>
          </w:p>
        </w:tc>
      </w:tr>
      <w:tr w:rsidR="000745A4" w:rsidRPr="0097618D" w14:paraId="08A90A6A" w14:textId="77777777" w:rsidTr="00327BD0">
        <w:trPr>
          <w:trHeight w:val="411"/>
        </w:trPr>
        <w:tc>
          <w:tcPr>
            <w:tcW w:w="2766" w:type="dxa"/>
            <w:shd w:val="clear" w:color="auto" w:fill="F2F2F2"/>
          </w:tcPr>
          <w:p w14:paraId="5A852779" w14:textId="77777777"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41482B11" w14:textId="77777777"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14:paraId="13129589" w14:textId="77777777" w:rsidTr="00327BD0">
        <w:trPr>
          <w:trHeight w:val="411"/>
        </w:trPr>
        <w:tc>
          <w:tcPr>
            <w:tcW w:w="2766" w:type="dxa"/>
            <w:shd w:val="clear" w:color="auto" w:fill="F2F2F2"/>
            <w:vAlign w:val="center"/>
          </w:tcPr>
          <w:p w14:paraId="580132D0"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41073924" w14:textId="74A34A1C" w:rsidR="000745A4" w:rsidRDefault="0039443A" w:rsidP="000745A4">
            <w:pPr>
              <w:spacing w:after="120"/>
              <w:rPr>
                <w:rFonts w:ascii="Calibri" w:hAnsi="Calibri"/>
                <w:bCs/>
                <w:sz w:val="22"/>
                <w:szCs w:val="22"/>
              </w:rPr>
            </w:pPr>
            <w:r>
              <w:rPr>
                <w:rFonts w:ascii="Calibri" w:hAnsi="Calibri"/>
                <w:bCs/>
                <w:sz w:val="22"/>
                <w:szCs w:val="22"/>
              </w:rPr>
              <w:t xml:space="preserve">Dr Tony Pierlot </w:t>
            </w:r>
            <w:hyperlink r:id="rId9" w:history="1">
              <w:r w:rsidR="008A3E7E" w:rsidRPr="00F47D88">
                <w:rPr>
                  <w:rStyle w:val="Hyperlink"/>
                  <w:rFonts w:ascii="Calibri" w:hAnsi="Calibri" w:cs="Arial"/>
                  <w:bCs/>
                  <w:sz w:val="22"/>
                  <w:szCs w:val="22"/>
                </w:rPr>
                <w:t>Tony.Pierlot@csiro.au</w:t>
              </w:r>
            </w:hyperlink>
          </w:p>
          <w:p w14:paraId="4D280347" w14:textId="76BDD7A2" w:rsidR="000745A4" w:rsidRPr="0097618D" w:rsidRDefault="008A3E7E" w:rsidP="008A3E7E">
            <w:pPr>
              <w:spacing w:after="120"/>
              <w:rPr>
                <w:rFonts w:ascii="Calibri" w:hAnsi="Calibri"/>
                <w:sz w:val="22"/>
                <w:szCs w:val="22"/>
                <w:highlight w:val="yellow"/>
              </w:rPr>
            </w:pPr>
            <w:r w:rsidRPr="0084298B">
              <w:rPr>
                <w:rFonts w:asciiTheme="minorHAnsi" w:hAnsiTheme="minorHAnsi" w:cstheme="minorHAnsi"/>
                <w:iCs/>
              </w:rPr>
              <w:t xml:space="preserve">Please do not email your application directly to Dr </w:t>
            </w:r>
            <w:r>
              <w:rPr>
                <w:rFonts w:asciiTheme="minorHAnsi" w:hAnsiTheme="minorHAnsi" w:cstheme="minorHAnsi"/>
                <w:iCs/>
              </w:rPr>
              <w:t>Pierlot</w:t>
            </w:r>
            <w:r w:rsidRPr="0084298B">
              <w:rPr>
                <w:rFonts w:asciiTheme="minorHAnsi" w:hAnsiTheme="minorHAnsi" w:cstheme="minorHAnsi"/>
                <w:iCs/>
              </w:rPr>
              <w:t>. Applications received via this method will not be considered by the selection panel.</w:t>
            </w:r>
          </w:p>
        </w:tc>
      </w:tr>
      <w:tr w:rsidR="000745A4" w:rsidRPr="0097618D" w14:paraId="7AC27532" w14:textId="77777777" w:rsidTr="00327BD0">
        <w:trPr>
          <w:trHeight w:val="411"/>
        </w:trPr>
        <w:tc>
          <w:tcPr>
            <w:tcW w:w="2766" w:type="dxa"/>
            <w:shd w:val="clear" w:color="auto" w:fill="F2F2F2"/>
            <w:vAlign w:val="center"/>
          </w:tcPr>
          <w:p w14:paraId="4AFF5AF9" w14:textId="77777777"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4151D0C2" w14:textId="77777777"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1116ED63" w14:textId="77777777" w:rsidR="00502363" w:rsidRDefault="00502363" w:rsidP="00502363">
      <w:pPr>
        <w:rPr>
          <w:rFonts w:ascii="Calibri" w:hAnsi="Calibri"/>
          <w:sz w:val="22"/>
          <w:szCs w:val="22"/>
        </w:rPr>
      </w:pPr>
    </w:p>
    <w:p w14:paraId="379DA9EF" w14:textId="77777777" w:rsidR="00A36099" w:rsidRDefault="00A36099" w:rsidP="00502363">
      <w:pPr>
        <w:rPr>
          <w:rFonts w:ascii="Calibri" w:hAnsi="Calibri"/>
          <w:sz w:val="22"/>
          <w:szCs w:val="22"/>
        </w:rPr>
      </w:pPr>
    </w:p>
    <w:p w14:paraId="368D0DCA"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5C56E1A9" w14:textId="77777777" w:rsidR="00C77A17" w:rsidRDefault="00C77A17" w:rsidP="00C77A17">
      <w:pPr>
        <w:rPr>
          <w:rFonts w:ascii="Calibri" w:hAnsi="Calibri"/>
          <w:sz w:val="22"/>
          <w:szCs w:val="22"/>
        </w:rPr>
      </w:pPr>
    </w:p>
    <w:p w14:paraId="0C1C0416" w14:textId="77777777"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29D584D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7F567642"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03C4B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329EEC10"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15D2E926"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57470748" w14:textId="77777777" w:rsidR="00D623DA" w:rsidRDefault="009374C3" w:rsidP="00516186">
      <w:pPr>
        <w:spacing w:after="160" w:line="259" w:lineRule="auto"/>
        <w:rPr>
          <w:rFonts w:asciiTheme="minorHAnsi" w:hAnsiTheme="minorHAnsi" w:cstheme="minorHAnsi"/>
          <w:sz w:val="22"/>
          <w:szCs w:val="22"/>
        </w:rPr>
      </w:pPr>
      <w:r w:rsidRPr="00AA63F9">
        <w:rPr>
          <w:rFonts w:asciiTheme="minorHAnsi" w:hAnsiTheme="minorHAnsi" w:cstheme="minorHAnsi"/>
          <w:sz w:val="22"/>
          <w:szCs w:val="22"/>
        </w:rPr>
        <w:lastRenderedPageBreak/>
        <w:t xml:space="preserve">The research team has recently developed novel and efficient techniques for characterising </w:t>
      </w:r>
      <w:r w:rsidR="00937023">
        <w:rPr>
          <w:rFonts w:asciiTheme="minorHAnsi" w:hAnsiTheme="minorHAnsi" w:cstheme="minorHAnsi"/>
          <w:sz w:val="22"/>
          <w:szCs w:val="22"/>
        </w:rPr>
        <w:t xml:space="preserve">polyacrylonitrile and </w:t>
      </w:r>
      <w:r w:rsidRPr="00AA63F9">
        <w:rPr>
          <w:rFonts w:asciiTheme="minorHAnsi" w:hAnsiTheme="minorHAnsi" w:cstheme="minorHAnsi"/>
          <w:sz w:val="22"/>
          <w:szCs w:val="22"/>
        </w:rPr>
        <w:t xml:space="preserve">carbon fibre </w:t>
      </w:r>
      <w:r w:rsidR="00937023">
        <w:rPr>
          <w:rFonts w:asciiTheme="minorHAnsi" w:hAnsiTheme="minorHAnsi" w:cstheme="minorHAnsi"/>
          <w:sz w:val="22"/>
          <w:szCs w:val="22"/>
        </w:rPr>
        <w:t xml:space="preserve">microstructure </w:t>
      </w:r>
      <w:r w:rsidRPr="00AA63F9">
        <w:rPr>
          <w:rFonts w:asciiTheme="minorHAnsi" w:hAnsiTheme="minorHAnsi" w:cstheme="minorHAnsi"/>
          <w:sz w:val="22"/>
          <w:szCs w:val="22"/>
        </w:rPr>
        <w:t xml:space="preserve">using laboratory based and synchrotron X-ray scattering methods enabling large statistically meaningful data sets of X-ray images to be collected at unprecedented resolution and processed rapidly.  </w:t>
      </w:r>
      <w:r w:rsidR="005232B1">
        <w:rPr>
          <w:rFonts w:asciiTheme="minorHAnsi" w:hAnsiTheme="minorHAnsi" w:cstheme="minorHAnsi"/>
          <w:sz w:val="22"/>
          <w:szCs w:val="22"/>
        </w:rPr>
        <w:t xml:space="preserve">The Postdoctoral Fellow will </w:t>
      </w:r>
      <w:r w:rsidR="00BB35F6">
        <w:rPr>
          <w:rFonts w:asciiTheme="minorHAnsi" w:hAnsiTheme="minorHAnsi" w:cstheme="minorHAnsi"/>
          <w:sz w:val="22"/>
          <w:szCs w:val="22"/>
        </w:rPr>
        <w:t xml:space="preserve">undertake research utilising these techniques </w:t>
      </w:r>
      <w:r w:rsidR="00BB35F6" w:rsidRPr="00BB35F6">
        <w:rPr>
          <w:rFonts w:asciiTheme="minorHAnsi" w:hAnsiTheme="minorHAnsi" w:cstheme="minorHAnsi"/>
          <w:sz w:val="22"/>
          <w:szCs w:val="22"/>
        </w:rPr>
        <w:t xml:space="preserve">to resolve the fundamental knowledge gap in how these structures and their control can be used to influence </w:t>
      </w:r>
      <w:r w:rsidR="00D623DA">
        <w:rPr>
          <w:rFonts w:asciiTheme="minorHAnsi" w:hAnsiTheme="minorHAnsi" w:cstheme="minorHAnsi"/>
          <w:sz w:val="22"/>
          <w:szCs w:val="22"/>
        </w:rPr>
        <w:t xml:space="preserve">the properties </w:t>
      </w:r>
      <w:r w:rsidR="00BB35F6" w:rsidRPr="00BB35F6">
        <w:rPr>
          <w:rFonts w:asciiTheme="minorHAnsi" w:hAnsiTheme="minorHAnsi" w:cstheme="minorHAnsi"/>
          <w:sz w:val="22"/>
          <w:szCs w:val="22"/>
        </w:rPr>
        <w:t>of both the fibre and composite</w:t>
      </w:r>
      <w:r w:rsidR="00BB35F6">
        <w:rPr>
          <w:rFonts w:asciiTheme="minorHAnsi" w:hAnsiTheme="minorHAnsi" w:cstheme="minorHAnsi"/>
          <w:sz w:val="22"/>
          <w:szCs w:val="22"/>
        </w:rPr>
        <w:t xml:space="preserve">. </w:t>
      </w:r>
    </w:p>
    <w:p w14:paraId="5AEF4300" w14:textId="77777777" w:rsidR="00D623DA" w:rsidRDefault="00D623DA" w:rsidP="00516186">
      <w:pPr>
        <w:spacing w:after="160" w:line="259" w:lineRule="auto"/>
        <w:rPr>
          <w:rFonts w:asciiTheme="minorHAnsi" w:hAnsiTheme="minorHAnsi" w:cstheme="minorHAnsi"/>
          <w:sz w:val="22"/>
          <w:szCs w:val="22"/>
        </w:rPr>
      </w:pPr>
      <w:r w:rsidRPr="00AA63F9">
        <w:rPr>
          <w:rFonts w:asciiTheme="minorHAnsi" w:hAnsiTheme="minorHAnsi" w:cstheme="minorHAnsi"/>
          <w:sz w:val="22"/>
          <w:szCs w:val="22"/>
        </w:rPr>
        <w:t xml:space="preserve">The </w:t>
      </w:r>
      <w:r>
        <w:rPr>
          <w:rFonts w:asciiTheme="minorHAnsi" w:hAnsiTheme="minorHAnsi" w:cstheme="minorHAnsi"/>
          <w:sz w:val="22"/>
          <w:szCs w:val="22"/>
        </w:rPr>
        <w:t>P</w:t>
      </w:r>
      <w:r w:rsidRPr="00AA63F9">
        <w:rPr>
          <w:rFonts w:asciiTheme="minorHAnsi" w:hAnsiTheme="minorHAnsi" w:cstheme="minorHAnsi"/>
          <w:sz w:val="22"/>
          <w:szCs w:val="22"/>
        </w:rPr>
        <w:t xml:space="preserve">ostdoctoral </w:t>
      </w:r>
      <w:r>
        <w:rPr>
          <w:rFonts w:asciiTheme="minorHAnsi" w:hAnsiTheme="minorHAnsi" w:cstheme="minorHAnsi"/>
          <w:sz w:val="22"/>
          <w:szCs w:val="22"/>
        </w:rPr>
        <w:t>F</w:t>
      </w:r>
      <w:r w:rsidRPr="00AA63F9">
        <w:rPr>
          <w:rFonts w:asciiTheme="minorHAnsi" w:hAnsiTheme="minorHAnsi" w:cstheme="minorHAnsi"/>
          <w:sz w:val="22"/>
          <w:szCs w:val="22"/>
        </w:rPr>
        <w:t xml:space="preserve">ellow will be based at CSIRO’s fibre science facility in Geelong, collocated with Deakin University‘s Carbon Nexus </w:t>
      </w:r>
      <w:r>
        <w:rPr>
          <w:rFonts w:asciiTheme="minorHAnsi" w:hAnsiTheme="minorHAnsi" w:cstheme="minorHAnsi"/>
          <w:sz w:val="22"/>
          <w:szCs w:val="22"/>
        </w:rPr>
        <w:t>F</w:t>
      </w:r>
      <w:r w:rsidRPr="00AA63F9">
        <w:rPr>
          <w:rFonts w:asciiTheme="minorHAnsi" w:hAnsiTheme="minorHAnsi" w:cstheme="minorHAnsi"/>
          <w:sz w:val="22"/>
          <w:szCs w:val="22"/>
        </w:rPr>
        <w:t xml:space="preserve">acility, and some of Australia’s most innovative </w:t>
      </w:r>
      <w:r>
        <w:rPr>
          <w:rFonts w:asciiTheme="minorHAnsi" w:hAnsiTheme="minorHAnsi" w:cstheme="minorHAnsi"/>
          <w:sz w:val="22"/>
          <w:szCs w:val="22"/>
        </w:rPr>
        <w:t xml:space="preserve">carbon composite </w:t>
      </w:r>
      <w:r w:rsidRPr="00AA63F9">
        <w:rPr>
          <w:rFonts w:asciiTheme="minorHAnsi" w:hAnsiTheme="minorHAnsi" w:cstheme="minorHAnsi"/>
          <w:sz w:val="22"/>
          <w:szCs w:val="22"/>
        </w:rPr>
        <w:t>manufacturing companies</w:t>
      </w:r>
      <w:r>
        <w:rPr>
          <w:rFonts w:asciiTheme="minorHAnsi" w:hAnsiTheme="minorHAnsi" w:cstheme="minorHAnsi"/>
          <w:sz w:val="22"/>
          <w:szCs w:val="22"/>
        </w:rPr>
        <w:t>.</w:t>
      </w:r>
    </w:p>
    <w:p w14:paraId="27EA3BC8" w14:textId="77777777" w:rsidR="000E2AAA" w:rsidRPr="00977024" w:rsidRDefault="000E2AAA" w:rsidP="00C77A17">
      <w:pPr>
        <w:rPr>
          <w:rFonts w:asciiTheme="minorHAnsi" w:hAnsiTheme="minorHAnsi" w:cstheme="minorHAnsi"/>
          <w:b/>
          <w:i/>
          <w:sz w:val="22"/>
          <w:szCs w:val="22"/>
        </w:rPr>
      </w:pPr>
    </w:p>
    <w:p w14:paraId="600426E5"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4AA2E567" w14:textId="77777777"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66478319" w14:textId="38751B66" w:rsidR="00516186" w:rsidRPr="00AA63F9" w:rsidRDefault="00971C85" w:rsidP="00516186">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Contribute to </w:t>
      </w:r>
      <w:r w:rsidR="00516186" w:rsidRPr="00AA63F9">
        <w:rPr>
          <w:rFonts w:asciiTheme="minorHAnsi" w:hAnsiTheme="minorHAnsi" w:cstheme="minorHAnsi"/>
          <w:sz w:val="22"/>
          <w:szCs w:val="22"/>
        </w:rPr>
        <w:t xml:space="preserve">a project predominately utilising X-ray methods to identify the microstructure and changes that occur during production of precursor polyacrylonitrile fibres and carbon fibres and how these influence the compressive strength of carbon fibres and their composites.  </w:t>
      </w:r>
    </w:p>
    <w:p w14:paraId="607D3863" w14:textId="77777777" w:rsidR="00516186" w:rsidRDefault="00516186"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 xml:space="preserve">Work closely with more commercially focused CSIRO teams at Waurn Ponds and Clayton and Carbon Nexus at Deakin University (fibre </w:t>
      </w:r>
      <w:r w:rsidR="00AF7482">
        <w:rPr>
          <w:rFonts w:ascii="Calibri" w:hAnsi="Calibri"/>
          <w:sz w:val="22"/>
          <w:szCs w:val="22"/>
        </w:rPr>
        <w:t>carbonisation</w:t>
      </w:r>
      <w:r>
        <w:rPr>
          <w:rFonts w:ascii="Calibri" w:hAnsi="Calibri"/>
          <w:sz w:val="22"/>
          <w:szCs w:val="22"/>
        </w:rPr>
        <w:t xml:space="preserve">) to implement desirable changes in polymer architecture and processing conditions </w:t>
      </w:r>
    </w:p>
    <w:p w14:paraId="3EE913CB" w14:textId="77777777"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0EA926D2" w14:textId="77777777"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p>
    <w:p w14:paraId="0A42F220" w14:textId="77777777"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non-academic impact methodology to research projects</w:t>
      </w:r>
    </w:p>
    <w:p w14:paraId="454F7311" w14:textId="77777777"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p>
    <w:p w14:paraId="13FE2AEB" w14:textId="77777777"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18C147C0" w14:textId="77777777"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 xml:space="preserve">Proactively undertake development to grow effective researcher capabilities to support career goals  </w:t>
      </w:r>
    </w:p>
    <w:p w14:paraId="49EA4413"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3B427700"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14:paraId="7FDC1CA1" w14:textId="77777777" w:rsidR="00771569" w:rsidRPr="007549D9" w:rsidRDefault="00771569" w:rsidP="00771569">
      <w:pPr>
        <w:pStyle w:val="ListParagraph"/>
        <w:spacing w:after="60"/>
        <w:ind w:left="459"/>
        <w:rPr>
          <w:rFonts w:ascii="Calibri" w:hAnsi="Calibri"/>
          <w:sz w:val="22"/>
          <w:szCs w:val="22"/>
        </w:rPr>
      </w:pPr>
    </w:p>
    <w:p w14:paraId="3A434054" w14:textId="77777777"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107A97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5DFCF0A0"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4BA82562"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0CAEF2BA"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EA2800B"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2B1701DC" w14:textId="77777777" w:rsidR="008A4083" w:rsidRDefault="006133F3"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CAF22EC" w14:textId="77777777" w:rsidR="00502363" w:rsidRDefault="00502363" w:rsidP="00502363">
      <w:pPr>
        <w:rPr>
          <w:rFonts w:ascii="Calibri" w:hAnsi="Calibri"/>
          <w:sz w:val="22"/>
          <w:szCs w:val="22"/>
        </w:rPr>
      </w:pPr>
    </w:p>
    <w:p w14:paraId="55DB94F2" w14:textId="77777777"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lastRenderedPageBreak/>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63EDE04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37C0FD5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01C5049A"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E4E2850"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176D70E4"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5C908D8E"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3093594D" w14:textId="77777777" w:rsidR="00C77A17" w:rsidRPr="00C77A17" w:rsidRDefault="00C77A17" w:rsidP="00C77A17">
      <w:pPr>
        <w:pStyle w:val="ListParagraph"/>
        <w:spacing w:after="60"/>
        <w:ind w:left="360"/>
        <w:rPr>
          <w:rFonts w:ascii="Calibri" w:hAnsi="Calibri" w:cs="Times New Roman"/>
          <w:sz w:val="22"/>
          <w:szCs w:val="22"/>
        </w:rPr>
      </w:pPr>
    </w:p>
    <w:p w14:paraId="1FD5BB36"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657BD118"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5A1174B0" w14:textId="77777777"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A doctorate (or will shortly satisfy the requirements of a PhD) in a relevant discipline area, such as</w:t>
      </w:r>
      <w:r w:rsidR="003B37AE">
        <w:rPr>
          <w:rFonts w:ascii="Calibri" w:hAnsi="Calibri"/>
          <w:sz w:val="22"/>
          <w:szCs w:val="22"/>
        </w:rPr>
        <w:t xml:space="preserve"> </w:t>
      </w:r>
      <w:r w:rsidR="005232B1">
        <w:rPr>
          <w:rFonts w:ascii="Calibri" w:hAnsi="Calibri"/>
          <w:i/>
          <w:sz w:val="22"/>
          <w:szCs w:val="22"/>
        </w:rPr>
        <w:t>physics</w:t>
      </w:r>
      <w:r w:rsidR="00AF7482">
        <w:rPr>
          <w:rFonts w:ascii="Calibri" w:hAnsi="Calibri"/>
          <w:i/>
          <w:sz w:val="22"/>
          <w:szCs w:val="22"/>
        </w:rPr>
        <w:t xml:space="preserve"> or materials science</w:t>
      </w:r>
      <w:r w:rsidR="00E40D98">
        <w:rPr>
          <w:rFonts w:ascii="Calibri" w:hAnsi="Calibri"/>
          <w:i/>
          <w:sz w:val="22"/>
          <w:szCs w:val="22"/>
        </w:rPr>
        <w:t>.</w:t>
      </w:r>
      <w:r w:rsidR="00AF7482">
        <w:rPr>
          <w:rFonts w:ascii="Calibri" w:hAnsi="Calibri"/>
          <w:i/>
          <w:sz w:val="22"/>
          <w:szCs w:val="22"/>
        </w:rPr>
        <w:t xml:space="preserve"> </w:t>
      </w:r>
    </w:p>
    <w:p w14:paraId="6AB65E26" w14:textId="77777777"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 xml:space="preserve">no more than 3 years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7146CC51" w14:textId="77777777" w:rsidR="00237895" w:rsidRPr="00AA63F9" w:rsidRDefault="006711C1" w:rsidP="003B37AE">
      <w:pPr>
        <w:numPr>
          <w:ilvl w:val="0"/>
          <w:numId w:val="16"/>
        </w:numPr>
        <w:tabs>
          <w:tab w:val="clear" w:pos="720"/>
          <w:tab w:val="num" w:pos="6"/>
        </w:tabs>
        <w:spacing w:after="60"/>
        <w:ind w:left="318" w:hanging="284"/>
        <w:rPr>
          <w:rFonts w:ascii="Calibri" w:hAnsi="Calibri" w:cs="Calibri"/>
          <w:i/>
          <w:sz w:val="22"/>
        </w:rPr>
      </w:pPr>
      <w:r w:rsidRPr="00AA63F9">
        <w:rPr>
          <w:rFonts w:ascii="Calibri" w:hAnsi="Calibri" w:cs="Calibri"/>
          <w:sz w:val="22"/>
        </w:rPr>
        <w:t>Demonstrated experience in experimental/laboratory research</w:t>
      </w:r>
    </w:p>
    <w:p w14:paraId="44192A93" w14:textId="77777777" w:rsidR="00C3034F" w:rsidRPr="004540EF" w:rsidRDefault="00C3034F" w:rsidP="003B37AE">
      <w:pPr>
        <w:numPr>
          <w:ilvl w:val="0"/>
          <w:numId w:val="16"/>
        </w:numPr>
        <w:tabs>
          <w:tab w:val="clear" w:pos="720"/>
          <w:tab w:val="num" w:pos="6"/>
        </w:tabs>
        <w:spacing w:after="60"/>
        <w:ind w:left="318" w:hanging="284"/>
        <w:rPr>
          <w:rStyle w:val="Strong"/>
          <w:rFonts w:ascii="Calibri" w:hAnsi="Calibri" w:cs="Calibri"/>
          <w:b w:val="0"/>
          <w:i/>
          <w:sz w:val="22"/>
        </w:rPr>
      </w:pPr>
      <w:r w:rsidRPr="003807ED">
        <w:rPr>
          <w:rStyle w:val="Strong"/>
          <w:rFonts w:ascii="Calibri" w:hAnsi="Calibri"/>
          <w:b w:val="0"/>
          <w:sz w:val="22"/>
          <w:szCs w:val="22"/>
        </w:rPr>
        <w:t>High level written and oral communication skills with the ability to represent the research team effectively internally and externally, including</w:t>
      </w:r>
      <w:r>
        <w:rPr>
          <w:rStyle w:val="Strong"/>
          <w:rFonts w:ascii="Calibri" w:hAnsi="Calibri"/>
          <w:b w:val="0"/>
          <w:sz w:val="22"/>
          <w:szCs w:val="22"/>
        </w:rPr>
        <w:t xml:space="preserve"> </w:t>
      </w:r>
      <w:r w:rsidR="003A739C">
        <w:rPr>
          <w:rStyle w:val="Strong"/>
          <w:rFonts w:ascii="Calibri" w:hAnsi="Calibri"/>
          <w:b w:val="0"/>
          <w:sz w:val="22"/>
          <w:szCs w:val="22"/>
        </w:rPr>
        <w:t>publishing in</w:t>
      </w:r>
      <w:r w:rsidRPr="0044242C">
        <w:rPr>
          <w:rStyle w:val="Strong"/>
          <w:rFonts w:ascii="Calibri" w:hAnsi="Calibri"/>
          <w:b w:val="0"/>
          <w:sz w:val="22"/>
          <w:szCs w:val="22"/>
        </w:rPr>
        <w:t xml:space="preserve"> </w:t>
      </w:r>
      <w:r w:rsidR="00DD3A8A">
        <w:rPr>
          <w:rStyle w:val="Strong"/>
          <w:rFonts w:ascii="Calibri" w:hAnsi="Calibri"/>
          <w:b w:val="0"/>
          <w:sz w:val="22"/>
          <w:szCs w:val="22"/>
        </w:rPr>
        <w:t xml:space="preserve">peer reviewed journals and/or authorship of scientific papers, </w:t>
      </w:r>
      <w:r w:rsidRPr="0044242C">
        <w:rPr>
          <w:rStyle w:val="Strong"/>
          <w:rFonts w:ascii="Calibri" w:hAnsi="Calibri"/>
          <w:b w:val="0"/>
          <w:sz w:val="22"/>
          <w:szCs w:val="22"/>
        </w:rPr>
        <w:t xml:space="preserve">reports, </w:t>
      </w:r>
      <w:r>
        <w:rPr>
          <w:rStyle w:val="Strong"/>
          <w:rFonts w:ascii="Calibri" w:hAnsi="Calibri"/>
          <w:b w:val="0"/>
          <w:sz w:val="22"/>
          <w:szCs w:val="22"/>
        </w:rPr>
        <w:t>and</w:t>
      </w:r>
      <w:r w:rsidRPr="003807ED">
        <w:rPr>
          <w:rStyle w:val="Strong"/>
          <w:rFonts w:ascii="Calibri" w:hAnsi="Calibri"/>
          <w:b w:val="0"/>
          <w:sz w:val="22"/>
          <w:szCs w:val="22"/>
        </w:rPr>
        <w:t xml:space="preserve"> </w:t>
      </w:r>
      <w:r>
        <w:rPr>
          <w:rStyle w:val="Strong"/>
          <w:rFonts w:ascii="Calibri" w:hAnsi="Calibri"/>
          <w:b w:val="0"/>
          <w:sz w:val="22"/>
          <w:szCs w:val="22"/>
        </w:rPr>
        <w:t xml:space="preserve">presenting </w:t>
      </w:r>
      <w:r w:rsidRPr="003807ED">
        <w:rPr>
          <w:rStyle w:val="Strong"/>
          <w:rFonts w:ascii="Calibri" w:hAnsi="Calibri"/>
          <w:b w:val="0"/>
          <w:sz w:val="22"/>
          <w:szCs w:val="22"/>
        </w:rPr>
        <w:t>at national and</w:t>
      </w:r>
      <w:r w:rsidR="003A739C">
        <w:rPr>
          <w:rStyle w:val="Strong"/>
          <w:rFonts w:ascii="Calibri" w:hAnsi="Calibri"/>
          <w:b w:val="0"/>
          <w:sz w:val="22"/>
          <w:szCs w:val="22"/>
        </w:rPr>
        <w:t>/or</w:t>
      </w:r>
      <w:r w:rsidRPr="003807ED">
        <w:rPr>
          <w:rStyle w:val="Strong"/>
          <w:rFonts w:ascii="Calibri" w:hAnsi="Calibri"/>
          <w:b w:val="0"/>
          <w:sz w:val="22"/>
          <w:szCs w:val="22"/>
        </w:rPr>
        <w:t xml:space="preserve"> international conferences</w:t>
      </w:r>
      <w:r w:rsidR="00471C54">
        <w:rPr>
          <w:rStyle w:val="Strong"/>
          <w:rFonts w:ascii="Calibri" w:hAnsi="Calibri"/>
          <w:b w:val="0"/>
          <w:sz w:val="22"/>
          <w:szCs w:val="22"/>
        </w:rPr>
        <w:t>.</w:t>
      </w:r>
    </w:p>
    <w:p w14:paraId="148319A7" w14:textId="77777777" w:rsidR="00DD3A8A" w:rsidRPr="006F006D" w:rsidRDefault="00DD3A8A" w:rsidP="003B37AE">
      <w:pPr>
        <w:numPr>
          <w:ilvl w:val="0"/>
          <w:numId w:val="16"/>
        </w:numPr>
        <w:tabs>
          <w:tab w:val="clear" w:pos="720"/>
          <w:tab w:val="num" w:pos="6"/>
        </w:tabs>
        <w:spacing w:after="60"/>
        <w:ind w:left="318" w:hanging="284"/>
        <w:rPr>
          <w:rStyle w:val="Strong"/>
          <w:rFonts w:ascii="Calibri" w:hAnsi="Calibri" w:cs="Calibri"/>
          <w:b w:val="0"/>
          <w:i/>
          <w:sz w:val="22"/>
        </w:rPr>
      </w:pPr>
      <w:r>
        <w:rPr>
          <w:rStyle w:val="Emphasis"/>
          <w:rFonts w:ascii="Calibri" w:hAnsi="Calibri"/>
          <w:i w:val="0"/>
          <w:sz w:val="22"/>
          <w:szCs w:val="22"/>
        </w:rPr>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047BE3C1" w14:textId="77777777" w:rsidR="009C04F3" w:rsidRDefault="009C04F3" w:rsidP="008A4083">
      <w:pPr>
        <w:spacing w:after="120"/>
        <w:rPr>
          <w:rStyle w:val="Emphasis"/>
          <w:rFonts w:ascii="Calibri" w:hAnsi="Calibri" w:cs="Arial"/>
          <w:b/>
          <w:iCs/>
          <w:sz w:val="22"/>
          <w:szCs w:val="22"/>
        </w:rPr>
      </w:pPr>
    </w:p>
    <w:p w14:paraId="1FDD0C8D"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7E3741DA" w14:textId="77777777" w:rsidR="003B37AE" w:rsidRPr="00977024" w:rsidRDefault="00EE2B33" w:rsidP="003B37AE">
      <w:pPr>
        <w:numPr>
          <w:ilvl w:val="0"/>
          <w:numId w:val="17"/>
        </w:numPr>
        <w:tabs>
          <w:tab w:val="clear" w:pos="720"/>
          <w:tab w:val="num" w:pos="363"/>
        </w:tabs>
        <w:spacing w:after="60"/>
        <w:ind w:left="714" w:hanging="681"/>
        <w:rPr>
          <w:rFonts w:ascii="Calibri" w:hAnsi="Calibri"/>
          <w:i/>
          <w:iCs/>
          <w:sz w:val="22"/>
          <w:szCs w:val="22"/>
        </w:rPr>
      </w:pPr>
      <w:r w:rsidRPr="00AA63F9">
        <w:rPr>
          <w:rFonts w:ascii="Calibri" w:hAnsi="Calibri"/>
          <w:iCs/>
          <w:sz w:val="22"/>
          <w:szCs w:val="22"/>
        </w:rPr>
        <w:t xml:space="preserve">Experience in fracture mechanics or x-ray </w:t>
      </w:r>
      <w:r w:rsidR="00571B7E">
        <w:rPr>
          <w:rFonts w:ascii="Calibri" w:hAnsi="Calibri"/>
          <w:iCs/>
          <w:sz w:val="22"/>
          <w:szCs w:val="22"/>
        </w:rPr>
        <w:t>characterisation</w:t>
      </w:r>
      <w:r w:rsidRPr="00AA63F9">
        <w:rPr>
          <w:rFonts w:ascii="Calibri" w:hAnsi="Calibri"/>
          <w:iCs/>
          <w:sz w:val="22"/>
          <w:szCs w:val="22"/>
        </w:rPr>
        <w:t xml:space="preserve"> of materials</w:t>
      </w:r>
    </w:p>
    <w:p w14:paraId="28E65716" w14:textId="77777777" w:rsidR="006B0636" w:rsidRPr="00AA63F9" w:rsidRDefault="00EE2B33" w:rsidP="00AA63F9">
      <w:pPr>
        <w:numPr>
          <w:ilvl w:val="0"/>
          <w:numId w:val="17"/>
        </w:numPr>
        <w:tabs>
          <w:tab w:val="clear" w:pos="720"/>
          <w:tab w:val="num" w:pos="363"/>
          <w:tab w:val="center" w:pos="5103"/>
        </w:tabs>
        <w:spacing w:after="60"/>
        <w:ind w:left="426" w:hanging="426"/>
        <w:rPr>
          <w:rStyle w:val="Strong"/>
          <w:b w:val="0"/>
        </w:rPr>
      </w:pPr>
      <w:r w:rsidRPr="00AA63F9">
        <w:rPr>
          <w:rStyle w:val="Strong"/>
          <w:b w:val="0"/>
        </w:rPr>
        <w:t xml:space="preserve"> Experience in </w:t>
      </w:r>
      <w:r w:rsidR="00E40D98" w:rsidRPr="00AA63F9">
        <w:rPr>
          <w:rStyle w:val="Strong"/>
          <w:b w:val="0"/>
        </w:rPr>
        <w:t>structure/property relationships</w:t>
      </w:r>
      <w:r w:rsidRPr="00AA63F9">
        <w:rPr>
          <w:rStyle w:val="Strong"/>
          <w:b w:val="0"/>
        </w:rPr>
        <w:t xml:space="preserve"> </w:t>
      </w:r>
      <w:r w:rsidR="00571B7E" w:rsidRPr="00AA63F9">
        <w:rPr>
          <w:rStyle w:val="Strong"/>
          <w:b w:val="0"/>
        </w:rPr>
        <w:t>of</w:t>
      </w:r>
      <w:r w:rsidRPr="00AA63F9">
        <w:rPr>
          <w:rStyle w:val="Strong"/>
          <w:b w:val="0"/>
        </w:rPr>
        <w:t xml:space="preserve"> materials, </w:t>
      </w:r>
      <w:r w:rsidR="00571B7E" w:rsidRPr="00AA63F9">
        <w:rPr>
          <w:rStyle w:val="Strong"/>
          <w:b w:val="0"/>
        </w:rPr>
        <w:t xml:space="preserve">in </w:t>
      </w:r>
      <w:r w:rsidRPr="00AA63F9">
        <w:rPr>
          <w:rStyle w:val="Strong"/>
          <w:b w:val="0"/>
        </w:rPr>
        <w:t>particular polymer fibres</w:t>
      </w:r>
      <w:r w:rsidR="00571B7E" w:rsidRPr="00AA63F9">
        <w:rPr>
          <w:rStyle w:val="Strong"/>
          <w:b w:val="0"/>
        </w:rPr>
        <w:t xml:space="preserve">, </w:t>
      </w:r>
      <w:r w:rsidRPr="00AA63F9">
        <w:rPr>
          <w:rStyle w:val="Strong"/>
          <w:b w:val="0"/>
        </w:rPr>
        <w:t>carbon fibres</w:t>
      </w:r>
      <w:r w:rsidR="00571B7E" w:rsidRPr="00AA63F9">
        <w:rPr>
          <w:rStyle w:val="Strong"/>
          <w:b w:val="0"/>
        </w:rPr>
        <w:t xml:space="preserve"> or composites</w:t>
      </w:r>
      <w:r w:rsidRPr="00AA63F9">
        <w:rPr>
          <w:rStyle w:val="Strong"/>
          <w:b w:val="0"/>
        </w:rPr>
        <w:t>.</w:t>
      </w:r>
      <w:r w:rsidR="00A3081F" w:rsidRPr="00AA63F9">
        <w:rPr>
          <w:rStyle w:val="Strong"/>
          <w:b w:val="0"/>
          <w:szCs w:val="22"/>
        </w:rPr>
        <w:t xml:space="preserve"> </w:t>
      </w:r>
    </w:p>
    <w:p w14:paraId="661CA566" w14:textId="77777777" w:rsidR="003A739C" w:rsidRDefault="00F67FB3" w:rsidP="003A739C">
      <w:pPr>
        <w:numPr>
          <w:ilvl w:val="0"/>
          <w:numId w:val="17"/>
        </w:numPr>
        <w:tabs>
          <w:tab w:val="clear" w:pos="720"/>
          <w:tab w:val="num" w:pos="363"/>
          <w:tab w:val="center" w:pos="5103"/>
        </w:tabs>
        <w:spacing w:after="60"/>
        <w:ind w:left="426" w:hanging="426"/>
        <w:rPr>
          <w:rFonts w:ascii="Calibri" w:hAnsi="Calibri"/>
          <w:iCs/>
          <w:sz w:val="22"/>
          <w:szCs w:val="22"/>
        </w:rPr>
      </w:pPr>
      <w:r w:rsidRPr="00F67FB3">
        <w:rPr>
          <w:rFonts w:ascii="Calibri" w:hAnsi="Calibri"/>
          <w:iCs/>
          <w:sz w:val="22"/>
          <w:szCs w:val="22"/>
        </w:rPr>
        <w:t>Remain productive, positive and resilient in complex, ambiguous</w:t>
      </w:r>
      <w:r w:rsidR="00C76013">
        <w:rPr>
          <w:rFonts w:ascii="Calibri" w:hAnsi="Calibri"/>
          <w:iCs/>
          <w:sz w:val="22"/>
          <w:szCs w:val="22"/>
        </w:rPr>
        <w:t xml:space="preserve"> </w:t>
      </w:r>
      <w:r w:rsidRPr="00F67FB3">
        <w:rPr>
          <w:rFonts w:ascii="Calibri" w:hAnsi="Calibri"/>
          <w:iCs/>
          <w:sz w:val="22"/>
          <w:szCs w:val="22"/>
        </w:rPr>
        <w:t xml:space="preserve">and/or uncertain environments. </w:t>
      </w:r>
    </w:p>
    <w:p w14:paraId="74022739" w14:textId="77777777" w:rsidR="003A739C" w:rsidRPr="003A739C" w:rsidRDefault="003A739C" w:rsidP="003A739C">
      <w:pPr>
        <w:numPr>
          <w:ilvl w:val="0"/>
          <w:numId w:val="17"/>
        </w:numPr>
        <w:tabs>
          <w:tab w:val="clear" w:pos="720"/>
          <w:tab w:val="num" w:pos="363"/>
          <w:tab w:val="center" w:pos="5103"/>
        </w:tabs>
        <w:spacing w:after="60"/>
        <w:ind w:left="426" w:hanging="426"/>
        <w:rPr>
          <w:rStyle w:val="Emphasis"/>
          <w:rFonts w:ascii="Calibri" w:hAnsi="Calibri" w:cs="Arial"/>
          <w:i w:val="0"/>
          <w:iCs/>
          <w:sz w:val="22"/>
          <w:szCs w:val="22"/>
        </w:rPr>
      </w:pPr>
      <w:r w:rsidRPr="003A739C">
        <w:rPr>
          <w:rStyle w:val="Strong"/>
          <w:rFonts w:ascii="Calibri" w:hAnsi="Calibri"/>
          <w:b w:val="0"/>
          <w:sz w:val="22"/>
          <w:szCs w:val="22"/>
        </w:rPr>
        <w:t xml:space="preserve">The ability to work effectively as part of a multi-disciplinary, potentially regionally dispersed research team, </w:t>
      </w:r>
      <w:bookmarkStart w:id="3" w:name="_GoBack"/>
      <w:bookmarkEnd w:id="3"/>
      <w:r w:rsidRPr="003A739C">
        <w:rPr>
          <w:rStyle w:val="Strong"/>
          <w:rFonts w:ascii="Calibri" w:hAnsi="Calibri"/>
          <w:b w:val="0"/>
          <w:sz w:val="22"/>
          <w:szCs w:val="22"/>
        </w:rPr>
        <w:t>plus the motivation and discipline to carry out autonomous research.</w:t>
      </w:r>
    </w:p>
    <w:p w14:paraId="11A7A880" w14:textId="77777777" w:rsidR="003B37AE" w:rsidRPr="00977024" w:rsidRDefault="003B37AE" w:rsidP="006B0636">
      <w:pPr>
        <w:spacing w:after="60"/>
        <w:rPr>
          <w:rFonts w:ascii="Calibri" w:hAnsi="Calibri"/>
          <w:i/>
          <w:iCs/>
          <w:sz w:val="22"/>
          <w:szCs w:val="22"/>
        </w:rPr>
      </w:pPr>
    </w:p>
    <w:p w14:paraId="67F7F477" w14:textId="3F1E106C"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w:t>
      </w:r>
      <w:r w:rsidR="000A0D53">
        <w:rPr>
          <w:rFonts w:ascii="Calibri" w:hAnsi="Calibri"/>
          <w:sz w:val="22"/>
          <w:szCs w:val="22"/>
        </w:rPr>
        <w:t xml:space="preserve"> AU$8</w:t>
      </w:r>
      <w:r w:rsidR="0066066A">
        <w:rPr>
          <w:rFonts w:ascii="Calibri" w:hAnsi="Calibri"/>
          <w:sz w:val="22"/>
          <w:szCs w:val="22"/>
        </w:rPr>
        <w:t>3</w:t>
      </w:r>
      <w:r w:rsidR="000A0D53">
        <w:rPr>
          <w:rFonts w:ascii="Calibri" w:hAnsi="Calibri"/>
          <w:sz w:val="22"/>
          <w:szCs w:val="22"/>
        </w:rPr>
        <w:t>,</w:t>
      </w:r>
      <w:r w:rsidR="0066066A">
        <w:rPr>
          <w:rFonts w:ascii="Calibri" w:hAnsi="Calibri"/>
          <w:sz w:val="22"/>
          <w:szCs w:val="22"/>
        </w:rPr>
        <w:t>687</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2E6A5B63" w14:textId="77777777" w:rsidR="00F70394" w:rsidRDefault="00F70394" w:rsidP="00F72E35">
      <w:pPr>
        <w:spacing w:after="120"/>
        <w:ind w:left="34"/>
        <w:rPr>
          <w:rFonts w:ascii="Calibri" w:hAnsi="Calibri"/>
          <w:sz w:val="22"/>
          <w:szCs w:val="22"/>
        </w:rPr>
      </w:pPr>
    </w:p>
    <w:p w14:paraId="4140BCDB" w14:textId="77777777" w:rsidR="00C64F6D" w:rsidRPr="00AA63F9" w:rsidRDefault="006B0636" w:rsidP="00977024">
      <w:pPr>
        <w:pStyle w:val="Heading2"/>
        <w:rPr>
          <w:rFonts w:asciiTheme="minorHAnsi" w:hAnsiTheme="minorHAnsi" w:cstheme="minorHAnsi"/>
          <w:i w:val="0"/>
          <w:lang w:eastAsia="en-AU"/>
        </w:rPr>
      </w:pPr>
      <w:r w:rsidRPr="00AA63F9">
        <w:rPr>
          <w:rFonts w:asciiTheme="minorHAnsi" w:hAnsiTheme="minorHAnsi" w:cstheme="minorHAnsi"/>
          <w:i w:val="0"/>
          <w:lang w:eastAsia="en-AU"/>
        </w:rPr>
        <w:t>Special R</w:t>
      </w:r>
      <w:r w:rsidR="00C64F6D" w:rsidRPr="00AA63F9">
        <w:rPr>
          <w:rFonts w:asciiTheme="minorHAnsi" w:hAnsiTheme="minorHAnsi" w:cstheme="minorHAnsi"/>
          <w:i w:val="0"/>
          <w:lang w:eastAsia="en-AU"/>
        </w:rPr>
        <w:t>equirements:</w:t>
      </w:r>
    </w:p>
    <w:p w14:paraId="2859547D" w14:textId="02AE8CFA" w:rsidR="00116E59" w:rsidRPr="00AA63F9" w:rsidRDefault="00116E59" w:rsidP="00116E59">
      <w:pPr>
        <w:tabs>
          <w:tab w:val="center" w:pos="5103"/>
        </w:tabs>
        <w:spacing w:after="60"/>
        <w:rPr>
          <w:rFonts w:ascii="Calibri" w:hAnsi="Calibri"/>
          <w:iCs/>
          <w:sz w:val="22"/>
          <w:szCs w:val="22"/>
        </w:rPr>
      </w:pPr>
      <w:hyperlink w:history="1"/>
      <w:r w:rsidRPr="00AA63F9">
        <w:rPr>
          <w:rFonts w:ascii="Calibri" w:hAnsi="Calibri"/>
          <w:iCs/>
          <w:sz w:val="22"/>
          <w:szCs w:val="22"/>
        </w:rPr>
        <w:t xml:space="preserve">Willingness to work offsite with some </w:t>
      </w:r>
      <w:r w:rsidRPr="00571B7E">
        <w:rPr>
          <w:rFonts w:ascii="Calibri" w:hAnsi="Calibri"/>
          <w:iCs/>
          <w:sz w:val="22"/>
          <w:szCs w:val="22"/>
        </w:rPr>
        <w:t>shift work</w:t>
      </w:r>
      <w:r w:rsidRPr="00AA63F9">
        <w:rPr>
          <w:rFonts w:ascii="Calibri" w:hAnsi="Calibri"/>
          <w:iCs/>
          <w:sz w:val="22"/>
          <w:szCs w:val="22"/>
        </w:rPr>
        <w:t xml:space="preserve"> at the Australian </w:t>
      </w:r>
      <w:r>
        <w:rPr>
          <w:rFonts w:ascii="Calibri" w:hAnsi="Calibri"/>
          <w:iCs/>
          <w:sz w:val="22"/>
          <w:szCs w:val="22"/>
        </w:rPr>
        <w:t>S</w:t>
      </w:r>
      <w:r w:rsidRPr="00AA63F9">
        <w:rPr>
          <w:rFonts w:ascii="Calibri" w:hAnsi="Calibri"/>
          <w:iCs/>
          <w:sz w:val="22"/>
          <w:szCs w:val="22"/>
        </w:rPr>
        <w:t xml:space="preserve">ynchrotron </w:t>
      </w:r>
      <w:r w:rsidRPr="00571B7E">
        <w:rPr>
          <w:rFonts w:ascii="Calibri" w:hAnsi="Calibri"/>
          <w:iCs/>
          <w:sz w:val="22"/>
          <w:szCs w:val="22"/>
        </w:rPr>
        <w:t>facility</w:t>
      </w:r>
      <w:r w:rsidRPr="00AA63F9">
        <w:rPr>
          <w:rFonts w:ascii="Calibri" w:hAnsi="Calibri"/>
          <w:iCs/>
          <w:sz w:val="22"/>
          <w:szCs w:val="22"/>
        </w:rPr>
        <w:t xml:space="preserve"> at Clayton</w:t>
      </w:r>
    </w:p>
    <w:p w14:paraId="2564AD5B" w14:textId="77777777" w:rsidR="00116E59" w:rsidRDefault="00116E59" w:rsidP="00C64F6D">
      <w:pPr>
        <w:spacing w:after="120"/>
        <w:rPr>
          <w:rStyle w:val="Hyperlink"/>
          <w:rFonts w:ascii="Calibri" w:hAnsi="Calibri"/>
          <w:iCs/>
          <w:sz w:val="22"/>
          <w:szCs w:val="22"/>
        </w:rPr>
      </w:pPr>
    </w:p>
    <w:p w14:paraId="0D13B176" w14:textId="77777777" w:rsidR="00665BD0" w:rsidRDefault="00665BD0" w:rsidP="0068007D">
      <w:pPr>
        <w:spacing w:after="120"/>
        <w:rPr>
          <w:rFonts w:ascii="Calibri" w:hAnsi="Calibri"/>
          <w:b/>
          <w:bCs/>
          <w:sz w:val="22"/>
          <w:szCs w:val="22"/>
        </w:rPr>
      </w:pPr>
    </w:p>
    <w:p w14:paraId="478BC06D"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5761F727"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64538009"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7263D68C" w14:textId="77777777"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3"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B2AADAB" w14:textId="77777777" w:rsidR="00261C1E" w:rsidRDefault="00261C1E" w:rsidP="0068007D">
      <w:pPr>
        <w:spacing w:after="120"/>
        <w:rPr>
          <w:rFonts w:ascii="Calibri" w:hAnsi="Calibri"/>
          <w:b/>
          <w:bCs/>
          <w:sz w:val="22"/>
          <w:szCs w:val="22"/>
        </w:rPr>
      </w:pPr>
    </w:p>
    <w:p w14:paraId="2F558038"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7E24AAFF" w14:textId="77777777"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4"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5FC103DA" w14:textId="77777777" w:rsidR="00261C1E" w:rsidRDefault="00261C1E" w:rsidP="00261C1E">
      <w:pPr>
        <w:spacing w:after="180"/>
        <w:rPr>
          <w:rFonts w:ascii="Calibri" w:hAnsi="Calibri"/>
          <w:bCs/>
          <w:sz w:val="22"/>
          <w:szCs w:val="22"/>
        </w:rPr>
      </w:pPr>
      <w:r>
        <w:rPr>
          <w:rFonts w:ascii="Calibri" w:hAnsi="Calibri"/>
          <w:bCs/>
          <w:sz w:val="22"/>
          <w:szCs w:val="22"/>
        </w:rPr>
        <w:t xml:space="preserve">Find out more about CSIRO </w:t>
      </w:r>
      <w:hyperlink r:id="rId15" w:history="1">
        <w:r w:rsidRPr="00100A87">
          <w:rPr>
            <w:rStyle w:val="Hyperlink"/>
            <w:rFonts w:ascii="Calibri" w:hAnsi="Calibri" w:cs="Arial"/>
            <w:bCs/>
            <w:sz w:val="22"/>
            <w:szCs w:val="22"/>
          </w:rPr>
          <w:t>Manufacturing</w:t>
        </w:r>
      </w:hyperlink>
      <w:r>
        <w:rPr>
          <w:rFonts w:ascii="Calibri" w:hAnsi="Calibri"/>
          <w:bCs/>
          <w:sz w:val="22"/>
          <w:szCs w:val="22"/>
        </w:rPr>
        <w:t xml:space="preserve"> </w:t>
      </w:r>
    </w:p>
    <w:p w14:paraId="0ABDAEEB" w14:textId="77777777"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B340A" w14:textId="77777777" w:rsidR="006133F3" w:rsidRDefault="006133F3">
      <w:r>
        <w:separator/>
      </w:r>
    </w:p>
  </w:endnote>
  <w:endnote w:type="continuationSeparator" w:id="0">
    <w:p w14:paraId="5A1DBC2F" w14:textId="77777777" w:rsidR="006133F3" w:rsidRDefault="0061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98ACC" w14:textId="77777777" w:rsidR="006133F3" w:rsidRDefault="006133F3">
      <w:r>
        <w:separator/>
      </w:r>
    </w:p>
  </w:footnote>
  <w:footnote w:type="continuationSeparator" w:id="0">
    <w:p w14:paraId="33B78CBF" w14:textId="77777777" w:rsidR="006133F3" w:rsidRDefault="0061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1FF03"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514CE53" wp14:editId="3A3C4EE6">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12B0DA0E" w14:textId="77777777" w:rsidR="003B37AE" w:rsidRPr="00DC4A62" w:rsidRDefault="003B37AE" w:rsidP="003B37AE">
    <w:pPr>
      <w:pStyle w:val="Header"/>
    </w:pPr>
  </w:p>
  <w:p w14:paraId="25A9F4E6"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F326A4A2"/>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12E5B1C"/>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4"/>
  </w:num>
  <w:num w:numId="22">
    <w:abstractNumId w:val="34"/>
  </w:num>
  <w:num w:numId="23">
    <w:abstractNumId w:val="12"/>
  </w:num>
  <w:num w:numId="24">
    <w:abstractNumId w:val="32"/>
  </w:num>
  <w:num w:numId="25">
    <w:abstractNumId w:val="6"/>
  </w:num>
  <w:num w:numId="26">
    <w:abstractNumId w:val="31"/>
  </w:num>
  <w:num w:numId="27">
    <w:abstractNumId w:val="37"/>
  </w:num>
  <w:num w:numId="28">
    <w:abstractNumId w:val="38"/>
  </w:num>
  <w:num w:numId="29">
    <w:abstractNumId w:val="17"/>
  </w:num>
  <w:num w:numId="30">
    <w:abstractNumId w:val="8"/>
  </w:num>
  <w:num w:numId="31">
    <w:abstractNumId w:val="20"/>
  </w:num>
  <w:num w:numId="32">
    <w:abstractNumId w:val="39"/>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4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0D53"/>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6673"/>
    <w:rsid w:val="0010720C"/>
    <w:rsid w:val="00111FA5"/>
    <w:rsid w:val="00112FEE"/>
    <w:rsid w:val="00116E59"/>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75494"/>
    <w:rsid w:val="0018690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134"/>
    <w:rsid w:val="00212958"/>
    <w:rsid w:val="0021628B"/>
    <w:rsid w:val="00222800"/>
    <w:rsid w:val="00230B6A"/>
    <w:rsid w:val="00235783"/>
    <w:rsid w:val="00237895"/>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C61F3"/>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47439"/>
    <w:rsid w:val="00354782"/>
    <w:rsid w:val="003640C1"/>
    <w:rsid w:val="0036422F"/>
    <w:rsid w:val="00375015"/>
    <w:rsid w:val="00375B41"/>
    <w:rsid w:val="00381D43"/>
    <w:rsid w:val="0038234C"/>
    <w:rsid w:val="00382A5F"/>
    <w:rsid w:val="00382F58"/>
    <w:rsid w:val="00383634"/>
    <w:rsid w:val="003852FD"/>
    <w:rsid w:val="00386FA2"/>
    <w:rsid w:val="0039443A"/>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8B4"/>
    <w:rsid w:val="0043791C"/>
    <w:rsid w:val="004440A0"/>
    <w:rsid w:val="004501A0"/>
    <w:rsid w:val="004518BD"/>
    <w:rsid w:val="004540EF"/>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186"/>
    <w:rsid w:val="00516428"/>
    <w:rsid w:val="00520570"/>
    <w:rsid w:val="005232B1"/>
    <w:rsid w:val="005236AB"/>
    <w:rsid w:val="00524DBC"/>
    <w:rsid w:val="00525DB0"/>
    <w:rsid w:val="00533CFF"/>
    <w:rsid w:val="0053592B"/>
    <w:rsid w:val="00536698"/>
    <w:rsid w:val="00543736"/>
    <w:rsid w:val="00546F70"/>
    <w:rsid w:val="00547EE1"/>
    <w:rsid w:val="00550C5F"/>
    <w:rsid w:val="005525F5"/>
    <w:rsid w:val="00561C50"/>
    <w:rsid w:val="00562D27"/>
    <w:rsid w:val="00563B9B"/>
    <w:rsid w:val="00570617"/>
    <w:rsid w:val="00571B7E"/>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133F3"/>
    <w:rsid w:val="00620B1F"/>
    <w:rsid w:val="006228E0"/>
    <w:rsid w:val="00630664"/>
    <w:rsid w:val="006328C7"/>
    <w:rsid w:val="00633BCB"/>
    <w:rsid w:val="00634F90"/>
    <w:rsid w:val="00635350"/>
    <w:rsid w:val="00636E8C"/>
    <w:rsid w:val="00643C5C"/>
    <w:rsid w:val="00644EEB"/>
    <w:rsid w:val="00657088"/>
    <w:rsid w:val="0066066A"/>
    <w:rsid w:val="006606C5"/>
    <w:rsid w:val="00663F6B"/>
    <w:rsid w:val="00665BD0"/>
    <w:rsid w:val="006711C1"/>
    <w:rsid w:val="00672A7A"/>
    <w:rsid w:val="00674F5B"/>
    <w:rsid w:val="0068007D"/>
    <w:rsid w:val="00683121"/>
    <w:rsid w:val="006921E1"/>
    <w:rsid w:val="006946F7"/>
    <w:rsid w:val="006A0E67"/>
    <w:rsid w:val="006A5DDC"/>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6A0C"/>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3E7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023"/>
    <w:rsid w:val="009374C3"/>
    <w:rsid w:val="00937F27"/>
    <w:rsid w:val="00945251"/>
    <w:rsid w:val="00945A3E"/>
    <w:rsid w:val="00954380"/>
    <w:rsid w:val="00955F65"/>
    <w:rsid w:val="0095764A"/>
    <w:rsid w:val="009576FC"/>
    <w:rsid w:val="00960A62"/>
    <w:rsid w:val="009629E2"/>
    <w:rsid w:val="00962E36"/>
    <w:rsid w:val="00970B75"/>
    <w:rsid w:val="00971C8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13F2"/>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3D8C"/>
    <w:rsid w:val="00A15548"/>
    <w:rsid w:val="00A21EB6"/>
    <w:rsid w:val="00A2394F"/>
    <w:rsid w:val="00A25E0C"/>
    <w:rsid w:val="00A27685"/>
    <w:rsid w:val="00A3081F"/>
    <w:rsid w:val="00A36099"/>
    <w:rsid w:val="00A41D82"/>
    <w:rsid w:val="00A46F33"/>
    <w:rsid w:val="00A6204B"/>
    <w:rsid w:val="00A62742"/>
    <w:rsid w:val="00A70AEF"/>
    <w:rsid w:val="00A70FD2"/>
    <w:rsid w:val="00A7119A"/>
    <w:rsid w:val="00A73FB0"/>
    <w:rsid w:val="00A74FB1"/>
    <w:rsid w:val="00A84592"/>
    <w:rsid w:val="00A85849"/>
    <w:rsid w:val="00A97C37"/>
    <w:rsid w:val="00AA63F9"/>
    <w:rsid w:val="00AC39C3"/>
    <w:rsid w:val="00AC5015"/>
    <w:rsid w:val="00AC7DEA"/>
    <w:rsid w:val="00AD04BF"/>
    <w:rsid w:val="00AD0971"/>
    <w:rsid w:val="00AD0DB3"/>
    <w:rsid w:val="00AD39D7"/>
    <w:rsid w:val="00AE10BC"/>
    <w:rsid w:val="00AE2F9D"/>
    <w:rsid w:val="00AE6BBA"/>
    <w:rsid w:val="00AE7DF9"/>
    <w:rsid w:val="00AF7482"/>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35F6"/>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623DA"/>
    <w:rsid w:val="00D706B3"/>
    <w:rsid w:val="00D707D5"/>
    <w:rsid w:val="00D744CD"/>
    <w:rsid w:val="00D82D3B"/>
    <w:rsid w:val="00D8313E"/>
    <w:rsid w:val="00D86691"/>
    <w:rsid w:val="00D8698A"/>
    <w:rsid w:val="00D90088"/>
    <w:rsid w:val="00D942D5"/>
    <w:rsid w:val="00D968D4"/>
    <w:rsid w:val="00DA2B16"/>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0D9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2B33"/>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472B"/>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A2D53"/>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351E"/>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AB9410"/>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careers/postdoctoral-fellow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iro.au/en/Research/MF"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Tony.Pierlot@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4523-0BC7-4057-A330-7FBF8B3E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9836</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Guo, Julia (HR, North Ryde)</cp:lastModifiedBy>
  <cp:revision>4</cp:revision>
  <cp:lastPrinted>2019-04-12T01:50:00Z</cp:lastPrinted>
  <dcterms:created xsi:type="dcterms:W3CDTF">2019-05-07T02:00:00Z</dcterms:created>
  <dcterms:modified xsi:type="dcterms:W3CDTF">2019-05-07T04:49:00Z</dcterms:modified>
</cp:coreProperties>
</file>