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42CE" w14:textId="230F74CE" w:rsidR="00D21954" w:rsidRPr="00DF7128" w:rsidRDefault="0084744E" w:rsidP="00D21954">
      <w:pPr>
        <w:pStyle w:val="Heading1"/>
        <w:rPr>
          <w:rFonts w:asciiTheme="minorHAnsi" w:hAnsiTheme="minorHAnsi" w:cstheme="minorHAnsi"/>
          <w:lang w:val="en-AU"/>
        </w:rPr>
      </w:pPr>
      <w:r>
        <w:rPr>
          <w:rFonts w:asciiTheme="minorHAnsi" w:hAnsiTheme="minorHAnsi" w:cstheme="minorHAnsi"/>
          <w:lang w:val="en-AU"/>
        </w:rPr>
        <w:t xml:space="preserve"> </w:t>
      </w:r>
      <w:r w:rsidR="00D21954"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14:paraId="3C8E508E" w14:textId="77777777"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14:paraId="3AB52AAF"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3A57287B" w14:textId="77777777" w:rsidTr="000D03D1">
        <w:trPr>
          <w:trHeight w:val="488"/>
        </w:trPr>
        <w:tc>
          <w:tcPr>
            <w:tcW w:w="2766" w:type="dxa"/>
            <w:shd w:val="clear" w:color="auto" w:fill="F2F2F2"/>
            <w:vAlign w:val="center"/>
          </w:tcPr>
          <w:p w14:paraId="53333FE8"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0279A4B" w14:textId="6076CF45" w:rsidR="00AE1601" w:rsidRPr="0097618D" w:rsidRDefault="00F679B6" w:rsidP="000D03D1">
            <w:pPr>
              <w:tabs>
                <w:tab w:val="left" w:pos="6093"/>
              </w:tabs>
              <w:spacing w:before="120" w:after="60"/>
              <w:rPr>
                <w:rFonts w:ascii="Calibri" w:hAnsi="Calibri"/>
                <w:sz w:val="22"/>
                <w:szCs w:val="22"/>
              </w:rPr>
            </w:pPr>
            <w:r>
              <w:rPr>
                <w:rFonts w:ascii="Calibri" w:hAnsi="Calibri"/>
                <w:sz w:val="22"/>
                <w:szCs w:val="22"/>
              </w:rPr>
              <w:t>Academic Coordinator</w:t>
            </w:r>
            <w:r w:rsidR="002C77D6">
              <w:rPr>
                <w:rFonts w:ascii="Calibri" w:hAnsi="Calibri"/>
                <w:sz w:val="22"/>
                <w:szCs w:val="22"/>
              </w:rPr>
              <w:t xml:space="preserve"> (3 positions)</w:t>
            </w:r>
          </w:p>
        </w:tc>
      </w:tr>
      <w:tr w:rsidR="00AE1601" w:rsidRPr="0097618D" w14:paraId="408FB1C5" w14:textId="77777777" w:rsidTr="000D03D1">
        <w:trPr>
          <w:trHeight w:val="423"/>
        </w:trPr>
        <w:tc>
          <w:tcPr>
            <w:tcW w:w="2766" w:type="dxa"/>
            <w:shd w:val="clear" w:color="auto" w:fill="F2F2F2"/>
            <w:vAlign w:val="center"/>
          </w:tcPr>
          <w:p w14:paraId="3CB8CCA0"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14:paraId="188EFD14" w14:textId="1ABCCDB2" w:rsidR="00AE1601" w:rsidRPr="0097618D" w:rsidRDefault="00A52EC5" w:rsidP="000D03D1">
            <w:pPr>
              <w:rPr>
                <w:rFonts w:ascii="Calibri" w:hAnsi="Calibri"/>
                <w:sz w:val="22"/>
                <w:szCs w:val="22"/>
              </w:rPr>
            </w:pPr>
            <w:r>
              <w:rPr>
                <w:rFonts w:ascii="Calibri" w:hAnsi="Calibri"/>
                <w:sz w:val="22"/>
                <w:szCs w:val="22"/>
              </w:rPr>
              <w:t>61506</w:t>
            </w:r>
          </w:p>
        </w:tc>
      </w:tr>
      <w:tr w:rsidR="00AE1601" w:rsidRPr="0097618D" w14:paraId="59E5D1EC" w14:textId="77777777" w:rsidTr="000D03D1">
        <w:trPr>
          <w:trHeight w:val="429"/>
        </w:trPr>
        <w:tc>
          <w:tcPr>
            <w:tcW w:w="2766" w:type="dxa"/>
            <w:shd w:val="clear" w:color="auto" w:fill="F2F2F2"/>
            <w:vAlign w:val="center"/>
          </w:tcPr>
          <w:p w14:paraId="63A3B3AC"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A30B6E9"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5581EF7A" w14:textId="77777777" w:rsidTr="007D4268">
        <w:trPr>
          <w:trHeight w:val="453"/>
        </w:trPr>
        <w:tc>
          <w:tcPr>
            <w:tcW w:w="2766" w:type="dxa"/>
            <w:shd w:val="clear" w:color="auto" w:fill="F2F2F2"/>
            <w:vAlign w:val="center"/>
          </w:tcPr>
          <w:p w14:paraId="60B33D4C" w14:textId="77777777" w:rsidR="00AE1601" w:rsidRPr="0097618D" w:rsidRDefault="00AE1601" w:rsidP="007D4268">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7C82D62" w14:textId="4E428C8A" w:rsidR="00AE1601" w:rsidRPr="00A52EC5" w:rsidRDefault="00AE1601" w:rsidP="007D4268">
            <w:pPr>
              <w:pStyle w:val="ListParagraph"/>
              <w:ind w:left="0"/>
              <w:rPr>
                <w:rFonts w:ascii="Calibri" w:hAnsi="Calibri"/>
                <w:sz w:val="22"/>
                <w:szCs w:val="22"/>
              </w:rPr>
            </w:pPr>
            <w:bookmarkStart w:id="0" w:name="Citizenship"/>
            <w:r w:rsidRPr="00A52EC5">
              <w:rPr>
                <w:rFonts w:ascii="Calibri" w:hAnsi="Calibri"/>
                <w:sz w:val="22"/>
                <w:szCs w:val="22"/>
              </w:rPr>
              <w:t>Australian/New Zealand Citizens and Australian Permanent Residents Only</w:t>
            </w:r>
            <w:bookmarkEnd w:id="0"/>
          </w:p>
        </w:tc>
      </w:tr>
      <w:tr w:rsidR="00AE1601" w:rsidRPr="0097618D" w14:paraId="15E6DCFB" w14:textId="77777777" w:rsidTr="000D03D1">
        <w:trPr>
          <w:trHeight w:val="421"/>
        </w:trPr>
        <w:tc>
          <w:tcPr>
            <w:tcW w:w="2766" w:type="dxa"/>
            <w:shd w:val="clear" w:color="auto" w:fill="F2F2F2"/>
            <w:vAlign w:val="center"/>
          </w:tcPr>
          <w:p w14:paraId="74CD044B"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82A9D70"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2</w:t>
            </w:r>
            <w:r w:rsidR="00F679B6" w:rsidRPr="00A52EC5">
              <w:rPr>
                <w:rFonts w:ascii="Calibri" w:hAnsi="Calibri"/>
                <w:sz w:val="22"/>
                <w:szCs w:val="22"/>
              </w:rPr>
              <w:t>0</w:t>
            </w:r>
            <w:r w:rsidR="00D21954" w:rsidRPr="00A52EC5">
              <w:rPr>
                <w:rFonts w:ascii="Calibri" w:hAnsi="Calibri"/>
                <w:sz w:val="22"/>
                <w:szCs w:val="22"/>
              </w:rPr>
              <w:t>%</w:t>
            </w:r>
          </w:p>
        </w:tc>
      </w:tr>
      <w:tr w:rsidR="00AE1601" w:rsidRPr="0097618D" w14:paraId="1CFA3CF5" w14:textId="77777777" w:rsidTr="000D03D1">
        <w:trPr>
          <w:trHeight w:val="413"/>
        </w:trPr>
        <w:tc>
          <w:tcPr>
            <w:tcW w:w="2766" w:type="dxa"/>
            <w:shd w:val="clear" w:color="auto" w:fill="F2F2F2"/>
            <w:vAlign w:val="center"/>
          </w:tcPr>
          <w:p w14:paraId="54B8566F"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ED8C494"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80</w:t>
            </w:r>
            <w:r w:rsidR="00D21954" w:rsidRPr="00A52EC5">
              <w:rPr>
                <w:rFonts w:ascii="Calibri" w:hAnsi="Calibri"/>
                <w:sz w:val="22"/>
                <w:szCs w:val="22"/>
              </w:rPr>
              <w:t>%</w:t>
            </w:r>
          </w:p>
        </w:tc>
      </w:tr>
      <w:tr w:rsidR="00AE1601" w:rsidRPr="0097618D" w14:paraId="05C02148" w14:textId="77777777" w:rsidTr="000D03D1">
        <w:trPr>
          <w:trHeight w:val="420"/>
        </w:trPr>
        <w:tc>
          <w:tcPr>
            <w:tcW w:w="2766" w:type="dxa"/>
            <w:shd w:val="clear" w:color="auto" w:fill="F2F2F2"/>
            <w:vAlign w:val="center"/>
          </w:tcPr>
          <w:p w14:paraId="470138A7"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4E73A9C" w14:textId="77777777" w:rsidR="00AE1601" w:rsidRPr="00A52EC5" w:rsidRDefault="00F679B6" w:rsidP="000D03D1">
            <w:pPr>
              <w:pStyle w:val="ListParagraph"/>
              <w:ind w:left="0"/>
              <w:rPr>
                <w:rFonts w:ascii="Calibri" w:hAnsi="Calibri"/>
                <w:sz w:val="22"/>
                <w:szCs w:val="22"/>
              </w:rPr>
            </w:pPr>
            <w:r w:rsidRPr="00A52EC5">
              <w:rPr>
                <w:rFonts w:ascii="Calibri" w:hAnsi="Calibri"/>
                <w:sz w:val="22"/>
                <w:szCs w:val="22"/>
              </w:rPr>
              <w:t>Manager – Indigenous Girls’ STEM Academy</w:t>
            </w:r>
          </w:p>
        </w:tc>
      </w:tr>
      <w:tr w:rsidR="00AE1601" w:rsidRPr="0097618D" w14:paraId="73AD4D29" w14:textId="77777777" w:rsidTr="000D03D1">
        <w:trPr>
          <w:trHeight w:val="411"/>
        </w:trPr>
        <w:tc>
          <w:tcPr>
            <w:tcW w:w="2766" w:type="dxa"/>
            <w:shd w:val="clear" w:color="auto" w:fill="F2F2F2"/>
            <w:vAlign w:val="center"/>
          </w:tcPr>
          <w:p w14:paraId="36C979E2"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A55ABD0" w14:textId="77777777" w:rsidR="00AE1601" w:rsidRPr="00A52EC5" w:rsidRDefault="00D21954" w:rsidP="000D03D1">
            <w:pPr>
              <w:pStyle w:val="ListParagraph"/>
              <w:ind w:left="0"/>
              <w:rPr>
                <w:rFonts w:ascii="Calibri" w:hAnsi="Calibri"/>
                <w:sz w:val="22"/>
                <w:szCs w:val="22"/>
              </w:rPr>
            </w:pPr>
            <w:r w:rsidRPr="00A52EC5">
              <w:rPr>
                <w:rFonts w:ascii="Calibri" w:hAnsi="Calibri"/>
                <w:sz w:val="22"/>
                <w:szCs w:val="22"/>
              </w:rPr>
              <w:t>0</w:t>
            </w:r>
          </w:p>
        </w:tc>
      </w:tr>
      <w:tr w:rsidR="00AE1601" w:rsidRPr="0097618D" w14:paraId="341497A9" w14:textId="77777777" w:rsidTr="000D03D1">
        <w:trPr>
          <w:trHeight w:val="411"/>
        </w:trPr>
        <w:tc>
          <w:tcPr>
            <w:tcW w:w="2766" w:type="dxa"/>
            <w:shd w:val="clear" w:color="auto" w:fill="F2F2F2"/>
            <w:vAlign w:val="center"/>
          </w:tcPr>
          <w:p w14:paraId="5A760EB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D32974B" w14:textId="466DFBFE" w:rsidR="00AE1601" w:rsidRDefault="00F679B6" w:rsidP="000D03D1">
            <w:pPr>
              <w:pStyle w:val="ListParagraph"/>
              <w:ind w:left="0"/>
              <w:rPr>
                <w:rFonts w:ascii="Calibri" w:hAnsi="Calibri"/>
                <w:sz w:val="22"/>
                <w:szCs w:val="22"/>
              </w:rPr>
            </w:pPr>
            <w:r w:rsidRPr="00F679B6">
              <w:rPr>
                <w:rFonts w:ascii="Calibri" w:hAnsi="Calibri"/>
                <w:sz w:val="22"/>
                <w:szCs w:val="22"/>
              </w:rPr>
              <w:t xml:space="preserve">Cassandra Diamond – </w:t>
            </w:r>
            <w:hyperlink r:id="rId11" w:history="1">
              <w:r w:rsidR="00A52EC5" w:rsidRPr="00E27173">
                <w:rPr>
                  <w:rStyle w:val="Hyperlink"/>
                  <w:rFonts w:ascii="Calibri" w:hAnsi="Calibri" w:cs="Arial"/>
                  <w:sz w:val="22"/>
                  <w:szCs w:val="22"/>
                </w:rPr>
                <w:t>Cassandra.diamond@csiro.au</w:t>
              </w:r>
            </w:hyperlink>
          </w:p>
          <w:p w14:paraId="7E203169" w14:textId="4A990CF1" w:rsidR="00A52EC5" w:rsidRPr="0097618D" w:rsidRDefault="00A52EC5" w:rsidP="00A52EC5">
            <w:pPr>
              <w:pStyle w:val="ListParagraph"/>
              <w:ind w:left="0"/>
              <w:rPr>
                <w:rFonts w:ascii="Calibri" w:hAnsi="Calibri"/>
                <w:sz w:val="22"/>
                <w:szCs w:val="22"/>
                <w:highlight w:val="yellow"/>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 Cassandra Diamond</w:t>
            </w:r>
            <w:r w:rsidRPr="00E61D5F">
              <w:rPr>
                <w:rFonts w:asciiTheme="minorHAnsi" w:hAnsiTheme="minorHAnsi" w:cstheme="minorHAnsi"/>
                <w:bCs/>
                <w:i/>
                <w:sz w:val="18"/>
                <w:szCs w:val="18"/>
              </w:rPr>
              <w:t>. Applications received via this method will not be considered.</w:t>
            </w:r>
          </w:p>
        </w:tc>
      </w:tr>
      <w:tr w:rsidR="00AE1601" w:rsidRPr="0097618D" w14:paraId="10948F3F" w14:textId="77777777" w:rsidTr="000D03D1">
        <w:trPr>
          <w:trHeight w:val="411"/>
        </w:trPr>
        <w:tc>
          <w:tcPr>
            <w:tcW w:w="2766" w:type="dxa"/>
            <w:shd w:val="clear" w:color="auto" w:fill="F2F2F2"/>
            <w:vAlign w:val="center"/>
          </w:tcPr>
          <w:p w14:paraId="150AF47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050D99C"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2"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14:paraId="18B91CDA"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5A5D6D54" w14:textId="77777777" w:rsidTr="000D03D1">
        <w:trPr>
          <w:trHeight w:val="411"/>
        </w:trPr>
        <w:tc>
          <w:tcPr>
            <w:tcW w:w="2766" w:type="dxa"/>
            <w:shd w:val="clear" w:color="auto" w:fill="F2F2F2"/>
            <w:vAlign w:val="center"/>
          </w:tcPr>
          <w:p w14:paraId="2E48124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F1A541" w14:textId="77777777"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D380AA1" w14:textId="5B01C2D3" w:rsidR="003D59C3" w:rsidRDefault="003D59C3" w:rsidP="006A7A50">
      <w:pPr>
        <w:tabs>
          <w:tab w:val="right" w:pos="9923"/>
        </w:tabs>
        <w:spacing w:after="120"/>
        <w:ind w:left="-142"/>
        <w:rPr>
          <w:rFonts w:ascii="Calibri" w:hAnsi="Calibri"/>
          <w:sz w:val="22"/>
          <w:szCs w:val="22"/>
          <w:lang w:eastAsia="en-AU"/>
        </w:rPr>
      </w:pPr>
    </w:p>
    <w:p w14:paraId="79FC9787" w14:textId="77777777" w:rsidR="00502363" w:rsidRDefault="00502363" w:rsidP="00502363">
      <w:pPr>
        <w:rPr>
          <w:rFonts w:ascii="Calibri" w:hAnsi="Calibri"/>
          <w:sz w:val="22"/>
          <w:szCs w:val="22"/>
        </w:rPr>
        <w:sectPr w:rsidR="00502363" w:rsidSect="001E495E">
          <w:headerReference w:type="first" r:id="rId14"/>
          <w:type w:val="continuous"/>
          <w:pgSz w:w="11906" w:h="16838" w:code="9"/>
          <w:pgMar w:top="1198" w:right="1418" w:bottom="1135" w:left="1134" w:header="709" w:footer="709" w:gutter="0"/>
          <w:cols w:space="708"/>
          <w:titlePg/>
          <w:docGrid w:linePitch="360"/>
        </w:sectPr>
      </w:pPr>
    </w:p>
    <w:p w14:paraId="6A4E1C76" w14:textId="77777777" w:rsidR="00502363" w:rsidRPr="00DF7128" w:rsidRDefault="00D21A30" w:rsidP="007D4268">
      <w:pPr>
        <w:pStyle w:val="Heading2"/>
        <w:rPr>
          <w:rFonts w:asciiTheme="minorHAnsi" w:hAnsiTheme="minorHAnsi" w:cstheme="minorHAnsi"/>
          <w:i w:val="0"/>
        </w:rPr>
      </w:pPr>
      <w:r w:rsidRPr="00DF7128">
        <w:rPr>
          <w:rFonts w:asciiTheme="minorHAnsi" w:hAnsiTheme="minorHAnsi" w:cstheme="minorHAnsi"/>
          <w:i w:val="0"/>
        </w:rPr>
        <w:t>Role Overview:</w:t>
      </w:r>
    </w:p>
    <w:p w14:paraId="51A6D5F9" w14:textId="2300D6FC" w:rsidR="00F679B6" w:rsidRPr="00191012" w:rsidRDefault="00F679B6" w:rsidP="007D4268">
      <w:pPr>
        <w:pStyle w:val="BodyText"/>
        <w:spacing w:before="0" w:beforeAutospacing="0"/>
        <w:ind w:right="-57"/>
        <w:rPr>
          <w:rFonts w:asciiTheme="minorHAnsi" w:hAnsiTheme="minorHAnsi" w:cstheme="minorHAnsi"/>
          <w:sz w:val="22"/>
        </w:rPr>
      </w:pPr>
      <w:r w:rsidRPr="0074195B">
        <w:rPr>
          <w:rFonts w:asciiTheme="minorHAnsi" w:hAnsiTheme="minorHAnsi" w:cstheme="minorHAnsi"/>
          <w:sz w:val="22"/>
        </w:rPr>
        <w:t>CSIRO, in collaboration with CareerTrackers Indigenous Internship Program Limit</w:t>
      </w:r>
      <w:bookmarkStart w:id="1" w:name="_GoBack"/>
      <w:bookmarkEnd w:id="1"/>
      <w:r w:rsidRPr="0074195B">
        <w:rPr>
          <w:rFonts w:asciiTheme="minorHAnsi" w:hAnsiTheme="minorHAnsi" w:cstheme="minorHAnsi"/>
          <w:sz w:val="22"/>
        </w:rPr>
        <w:t xml:space="preserve">ed, have been provided </w:t>
      </w:r>
      <w:r>
        <w:rPr>
          <w:rFonts w:asciiTheme="minorHAnsi" w:hAnsiTheme="minorHAnsi" w:cstheme="minorHAnsi"/>
          <w:sz w:val="22"/>
        </w:rPr>
        <w:t>funds</w:t>
      </w:r>
      <w:r w:rsidRPr="0074195B">
        <w:rPr>
          <w:rFonts w:asciiTheme="minorHAnsi" w:hAnsiTheme="minorHAnsi" w:cstheme="minorHAnsi"/>
          <w:sz w:val="22"/>
        </w:rPr>
        <w:t xml:space="preserve"> to design and deliver a </w:t>
      </w:r>
      <w:r w:rsidRPr="00191012">
        <w:rPr>
          <w:rFonts w:asciiTheme="minorHAnsi" w:hAnsiTheme="minorHAnsi" w:cstheme="minorHAnsi"/>
          <w:sz w:val="22"/>
        </w:rPr>
        <w:t xml:space="preserve">national 10-year Indigenous Girls’ STEM Academy for high achieving Aboriginal and Torres Strait Islander </w:t>
      </w:r>
      <w:r w:rsidR="0084744E" w:rsidRPr="00191012">
        <w:rPr>
          <w:rFonts w:asciiTheme="minorHAnsi" w:hAnsiTheme="minorHAnsi" w:cstheme="minorHAnsi"/>
          <w:sz w:val="22"/>
        </w:rPr>
        <w:t xml:space="preserve">female and </w:t>
      </w:r>
      <w:r w:rsidR="007E7177" w:rsidRPr="00191012">
        <w:rPr>
          <w:rFonts w:asciiTheme="minorHAnsi" w:hAnsiTheme="minorHAnsi" w:cstheme="minorHAnsi"/>
          <w:sz w:val="22"/>
        </w:rPr>
        <w:t>female-identifying students</w:t>
      </w:r>
      <w:r w:rsidRPr="00191012">
        <w:rPr>
          <w:rFonts w:asciiTheme="minorHAnsi" w:hAnsiTheme="minorHAnsi" w:cstheme="minorHAnsi"/>
          <w:sz w:val="22"/>
        </w:rPr>
        <w:t xml:space="preserve"> from year 8 through higher education and to graduate employment. The Academy is an investment in a generation of Aboriginal and Torres Strait Islander female leaders, role models and game changers in science, technology, engineering and mathematics (STEM) fields.</w:t>
      </w:r>
    </w:p>
    <w:p w14:paraId="086B9C02" w14:textId="72443458" w:rsidR="00F679B6" w:rsidRPr="00A0498D" w:rsidRDefault="00F679B6" w:rsidP="00F679B6">
      <w:pPr>
        <w:spacing w:before="180" w:after="120"/>
        <w:rPr>
          <w:rFonts w:ascii="Calibri" w:hAnsi="Calibri"/>
          <w:sz w:val="22"/>
          <w:szCs w:val="22"/>
        </w:rPr>
      </w:pPr>
      <w:r w:rsidRPr="00191012">
        <w:rPr>
          <w:rFonts w:ascii="Calibri" w:hAnsi="Calibri"/>
          <w:sz w:val="22"/>
          <w:szCs w:val="22"/>
        </w:rPr>
        <w:t xml:space="preserve">The Academic Coordinator provides guidance, assistance and support to </w:t>
      </w:r>
      <w:r w:rsidR="0084744E" w:rsidRPr="00191012">
        <w:rPr>
          <w:rFonts w:ascii="Calibri" w:hAnsi="Calibri"/>
          <w:sz w:val="22"/>
          <w:szCs w:val="22"/>
        </w:rPr>
        <w:t xml:space="preserve">female and </w:t>
      </w:r>
      <w:r w:rsidRPr="00191012">
        <w:rPr>
          <w:rFonts w:ascii="Calibri" w:hAnsi="Calibri"/>
          <w:sz w:val="22"/>
          <w:szCs w:val="22"/>
        </w:rPr>
        <w:t>female-identifying students participating in the Indigenous Girls</w:t>
      </w:r>
      <w:r w:rsidR="0073202B" w:rsidRPr="00191012">
        <w:rPr>
          <w:rFonts w:ascii="Calibri" w:hAnsi="Calibri"/>
          <w:sz w:val="22"/>
          <w:szCs w:val="22"/>
        </w:rPr>
        <w:t>’</w:t>
      </w:r>
      <w:r w:rsidRPr="00191012">
        <w:rPr>
          <w:rFonts w:ascii="Calibri" w:hAnsi="Calibri"/>
          <w:sz w:val="22"/>
          <w:szCs w:val="22"/>
        </w:rPr>
        <w:t xml:space="preserve"> STEM Academy using a cas</w:t>
      </w:r>
      <w:r w:rsidR="00A52EC5" w:rsidRPr="00191012">
        <w:rPr>
          <w:rFonts w:ascii="Calibri" w:hAnsi="Calibri"/>
          <w:sz w:val="22"/>
          <w:szCs w:val="22"/>
        </w:rPr>
        <w:t xml:space="preserve">e management approach.  The Coordinator will </w:t>
      </w:r>
      <w:r w:rsidRPr="00191012">
        <w:rPr>
          <w:rFonts w:ascii="Calibri" w:hAnsi="Calibri"/>
          <w:sz w:val="22"/>
          <w:szCs w:val="22"/>
        </w:rPr>
        <w:t>be expected to build and maintain strong and respectful relationships with Aboriginal and Torres Strait Islander communities, families and other stakeholders.</w:t>
      </w:r>
      <w:r>
        <w:rPr>
          <w:rFonts w:ascii="Calibri" w:hAnsi="Calibri"/>
          <w:sz w:val="22"/>
          <w:szCs w:val="22"/>
        </w:rPr>
        <w:t xml:space="preserve">  </w:t>
      </w:r>
    </w:p>
    <w:p w14:paraId="234CB772" w14:textId="77777777" w:rsidR="00F679B6" w:rsidRPr="00E641DA" w:rsidRDefault="00F679B6" w:rsidP="00F679B6">
      <w:pPr>
        <w:rPr>
          <w:rFonts w:ascii="Calibri" w:hAnsi="Calibri"/>
          <w:sz w:val="22"/>
          <w:szCs w:val="22"/>
        </w:rPr>
      </w:pPr>
      <w:r>
        <w:rPr>
          <w:rFonts w:ascii="Calibri" w:hAnsi="Calibri"/>
          <w:sz w:val="22"/>
          <w:szCs w:val="22"/>
        </w:rPr>
        <w:t>Aboriginal and Torres Strait Islander people are encouraged to apply for this role.</w:t>
      </w:r>
    </w:p>
    <w:p w14:paraId="5126452A" w14:textId="77777777" w:rsidR="00D21A30" w:rsidRPr="007D4268" w:rsidRDefault="00D21A30" w:rsidP="007D4268"/>
    <w:p w14:paraId="2AF2F75D" w14:textId="77777777" w:rsidR="007D4268" w:rsidRDefault="007D4268">
      <w:pPr>
        <w:rPr>
          <w:rFonts w:asciiTheme="minorHAnsi" w:hAnsiTheme="minorHAnsi" w:cstheme="minorHAnsi"/>
          <w:b/>
          <w:sz w:val="28"/>
          <w:lang w:val="x-none"/>
        </w:rPr>
      </w:pPr>
      <w:r>
        <w:rPr>
          <w:rFonts w:asciiTheme="minorHAnsi" w:hAnsiTheme="minorHAnsi" w:cstheme="minorHAnsi"/>
          <w:i/>
        </w:rPr>
        <w:br w:type="page"/>
      </w:r>
    </w:p>
    <w:p w14:paraId="4438314D" w14:textId="27600D82"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lastRenderedPageBreak/>
        <w:t>Duties and Key Result Areas:</w:t>
      </w:r>
    </w:p>
    <w:p w14:paraId="3AC83708" w14:textId="77777777"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Establish, maintain and foster ongoing and culturally respectful relationships with schools, families, communities and stakeholders.</w:t>
      </w:r>
    </w:p>
    <w:p w14:paraId="2DF40280" w14:textId="77777777"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Understand and follow appropriate protocols when working and communicating with Aboriginal communities and Torres Strait Islander communities.</w:t>
      </w:r>
    </w:p>
    <w:p w14:paraId="0510C51E" w14:textId="221F132D"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Provide guidance, support and assistance to students part</w:t>
      </w:r>
      <w:r w:rsidR="004C4CFE">
        <w:rPr>
          <w:rFonts w:ascii="Calibri" w:hAnsi="Calibri"/>
          <w:sz w:val="22"/>
          <w:szCs w:val="22"/>
        </w:rPr>
        <w:t>icipating in the Academy using</w:t>
      </w:r>
      <w:r>
        <w:rPr>
          <w:rFonts w:ascii="Calibri" w:hAnsi="Calibri"/>
          <w:sz w:val="22"/>
          <w:szCs w:val="22"/>
        </w:rPr>
        <w:t xml:space="preserve"> </w:t>
      </w:r>
      <w:r w:rsidR="00632AA7">
        <w:rPr>
          <w:rFonts w:ascii="Calibri" w:hAnsi="Calibri"/>
          <w:sz w:val="22"/>
          <w:szCs w:val="22"/>
        </w:rPr>
        <w:t xml:space="preserve">solution-focussed, </w:t>
      </w:r>
      <w:r>
        <w:rPr>
          <w:rFonts w:ascii="Calibri" w:hAnsi="Calibri"/>
          <w:sz w:val="22"/>
          <w:szCs w:val="22"/>
        </w:rPr>
        <w:t>case management approach</w:t>
      </w:r>
      <w:r w:rsidR="004C4CFE">
        <w:rPr>
          <w:rFonts w:ascii="Calibri" w:hAnsi="Calibri"/>
          <w:sz w:val="22"/>
          <w:szCs w:val="22"/>
        </w:rPr>
        <w:t>es</w:t>
      </w:r>
      <w:r>
        <w:rPr>
          <w:rFonts w:ascii="Calibri" w:hAnsi="Calibri"/>
          <w:sz w:val="22"/>
          <w:szCs w:val="22"/>
        </w:rPr>
        <w:t>.</w:t>
      </w:r>
    </w:p>
    <w:p w14:paraId="6F66B07D" w14:textId="6104E789" w:rsidR="00F679B6" w:rsidRDefault="008240DA"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Work collaboratively with the Academy team to develop and deliver</w:t>
      </w:r>
      <w:r w:rsidR="00632AA7">
        <w:rPr>
          <w:rFonts w:ascii="Calibri" w:hAnsi="Calibri"/>
          <w:sz w:val="22"/>
          <w:szCs w:val="22"/>
        </w:rPr>
        <w:t xml:space="preserve"> support materials, activit</w:t>
      </w:r>
      <w:r w:rsidR="0073202B">
        <w:rPr>
          <w:rFonts w:ascii="Calibri" w:hAnsi="Calibri"/>
          <w:sz w:val="22"/>
          <w:szCs w:val="22"/>
        </w:rPr>
        <w:t>i</w:t>
      </w:r>
      <w:r w:rsidR="00632AA7">
        <w:rPr>
          <w:rFonts w:ascii="Calibri" w:hAnsi="Calibri"/>
          <w:sz w:val="22"/>
          <w:szCs w:val="22"/>
        </w:rPr>
        <w:t xml:space="preserve">es </w:t>
      </w:r>
      <w:r w:rsidR="00F679B6">
        <w:rPr>
          <w:rFonts w:ascii="Calibri" w:hAnsi="Calibri"/>
          <w:sz w:val="22"/>
          <w:szCs w:val="22"/>
        </w:rPr>
        <w:t>and resources for Academy participants</w:t>
      </w:r>
      <w:r w:rsidR="00632AA7">
        <w:rPr>
          <w:rFonts w:ascii="Calibri" w:hAnsi="Calibri"/>
          <w:sz w:val="22"/>
          <w:szCs w:val="22"/>
        </w:rPr>
        <w:t>, including Year 8 STEM camps</w:t>
      </w:r>
      <w:r w:rsidR="00F679B6">
        <w:rPr>
          <w:rFonts w:ascii="Calibri" w:hAnsi="Calibri"/>
          <w:sz w:val="22"/>
          <w:szCs w:val="22"/>
        </w:rPr>
        <w:t>.</w:t>
      </w:r>
    </w:p>
    <w:p w14:paraId="518DAC23" w14:textId="77777777" w:rsidR="00632AA7" w:rsidRDefault="00632AA7" w:rsidP="00220DFD">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 xml:space="preserve">Contribute to the collection of monitoring and evaluation data and reporting as required. </w:t>
      </w:r>
    </w:p>
    <w:p w14:paraId="431196F4" w14:textId="77777777" w:rsidR="00F679B6" w:rsidRPr="00632AA7" w:rsidRDefault="00F679B6" w:rsidP="00220DFD">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Manage responses to enquiries about the Academy program</w:t>
      </w:r>
      <w:r w:rsidR="008240DA" w:rsidRPr="00632AA7">
        <w:rPr>
          <w:rFonts w:ascii="Calibri" w:hAnsi="Calibri"/>
          <w:sz w:val="22"/>
          <w:szCs w:val="22"/>
        </w:rPr>
        <w:t>.</w:t>
      </w:r>
    </w:p>
    <w:p w14:paraId="14D8D91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E0E42DE"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regionally dispersed team to car</w:t>
      </w:r>
      <w:r>
        <w:rPr>
          <w:rFonts w:ascii="Calibri" w:hAnsi="Calibri"/>
          <w:sz w:val="22"/>
          <w:szCs w:val="22"/>
        </w:rPr>
        <w:t>ry out tasks</w:t>
      </w:r>
      <w:r w:rsidRPr="00EB51A4">
        <w:rPr>
          <w:rFonts w:ascii="Calibri" w:hAnsi="Calibri"/>
          <w:sz w:val="22"/>
          <w:szCs w:val="22"/>
        </w:rPr>
        <w:t xml:space="preserve"> in support of </w:t>
      </w:r>
      <w:r>
        <w:rPr>
          <w:rFonts w:ascii="Calibri" w:hAnsi="Calibri"/>
          <w:sz w:val="22"/>
          <w:szCs w:val="22"/>
        </w:rPr>
        <w:t>project</w:t>
      </w:r>
      <w:r w:rsidRPr="00EB51A4">
        <w:rPr>
          <w:rFonts w:ascii="Calibri" w:hAnsi="Calibri"/>
          <w:sz w:val="22"/>
          <w:szCs w:val="22"/>
        </w:rPr>
        <w:t xml:space="preserve"> objectives.</w:t>
      </w:r>
    </w:p>
    <w:p w14:paraId="642818DC"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714EA46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71072178" w14:textId="77777777" w:rsidR="00D21A30" w:rsidRPr="007D4268" w:rsidRDefault="00D21A30" w:rsidP="007D4268"/>
    <w:p w14:paraId="399BEF35" w14:textId="77777777"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14:paraId="2E348C69" w14:textId="77777777"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0FB6EEA" w14:textId="77777777"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8DAC786"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C252237" w14:textId="77777777"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79E7D35" w14:textId="77777777"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636434E"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AC0D44A" w14:textId="77777777" w:rsidR="00D21A30" w:rsidRPr="007D4268" w:rsidRDefault="00D21A30" w:rsidP="007D4268"/>
    <w:p w14:paraId="7278A816" w14:textId="77777777" w:rsidR="007D4268" w:rsidRDefault="007D4268">
      <w:pPr>
        <w:rPr>
          <w:rFonts w:asciiTheme="minorHAnsi" w:hAnsiTheme="minorHAnsi" w:cstheme="minorHAnsi"/>
          <w:b/>
          <w:sz w:val="28"/>
        </w:rPr>
      </w:pPr>
      <w:r>
        <w:rPr>
          <w:rFonts w:asciiTheme="minorHAnsi" w:hAnsiTheme="minorHAnsi" w:cstheme="minorHAnsi"/>
          <w:i/>
        </w:rPr>
        <w:br w:type="page"/>
      </w:r>
    </w:p>
    <w:p w14:paraId="129CE344" w14:textId="4179A340"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D21A30" w:rsidRPr="00DF7128">
        <w:rPr>
          <w:rFonts w:asciiTheme="minorHAnsi" w:hAnsiTheme="minorHAnsi" w:cstheme="minorHAnsi"/>
          <w:i w:val="0"/>
        </w:rPr>
        <w:t xml:space="preserve"> Criteria:</w:t>
      </w:r>
    </w:p>
    <w:p w14:paraId="27C76D03"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p>
    <w:p w14:paraId="28ADE69B" w14:textId="7C4E98CA" w:rsidR="003043AB" w:rsidRPr="00F92BC3" w:rsidRDefault="00A52EC5" w:rsidP="00D21954">
      <w:pPr>
        <w:numPr>
          <w:ilvl w:val="0"/>
          <w:numId w:val="4"/>
        </w:numPr>
        <w:tabs>
          <w:tab w:val="clear" w:pos="720"/>
          <w:tab w:val="num" w:pos="6"/>
        </w:tabs>
        <w:spacing w:after="60"/>
        <w:ind w:left="318" w:hanging="284"/>
        <w:rPr>
          <w:rFonts w:ascii="Calibri" w:hAnsi="Calibri"/>
          <w:i/>
          <w:iCs/>
          <w:sz w:val="22"/>
          <w:szCs w:val="22"/>
        </w:rPr>
      </w:pPr>
      <w:r>
        <w:rPr>
          <w:rFonts w:ascii="Calibri" w:hAnsi="Calibri" w:cs="Calibri"/>
          <w:sz w:val="22"/>
        </w:rPr>
        <w:t>R</w:t>
      </w:r>
      <w:r w:rsidR="003301C6">
        <w:rPr>
          <w:rFonts w:ascii="Calibri" w:hAnsi="Calibri" w:cs="Calibri"/>
          <w:sz w:val="22"/>
        </w:rPr>
        <w:t xml:space="preserve">elevant experience and/or a qualification in </w:t>
      </w:r>
      <w:r w:rsidR="00632AA7">
        <w:rPr>
          <w:rFonts w:ascii="Calibri" w:hAnsi="Calibri" w:cs="Calibri"/>
          <w:sz w:val="22"/>
        </w:rPr>
        <w:t>secondary education</w:t>
      </w:r>
      <w:r w:rsidR="004C4CFE">
        <w:rPr>
          <w:rFonts w:ascii="Calibri" w:hAnsi="Calibri" w:cs="Calibri"/>
          <w:sz w:val="22"/>
        </w:rPr>
        <w:t xml:space="preserve"> (any STEM areas)</w:t>
      </w:r>
      <w:r w:rsidR="00632AA7">
        <w:rPr>
          <w:rFonts w:ascii="Calibri" w:hAnsi="Calibri" w:cs="Calibri"/>
          <w:sz w:val="22"/>
        </w:rPr>
        <w:t xml:space="preserve">, </w:t>
      </w:r>
      <w:r w:rsidR="00676B64">
        <w:rPr>
          <w:rFonts w:ascii="Calibri" w:hAnsi="Calibri" w:cs="Calibri"/>
          <w:sz w:val="22"/>
        </w:rPr>
        <w:t>social work, youth work</w:t>
      </w:r>
      <w:r w:rsidR="003301C6">
        <w:rPr>
          <w:rFonts w:ascii="Calibri" w:hAnsi="Calibri" w:cs="Calibri"/>
          <w:sz w:val="22"/>
        </w:rPr>
        <w:t xml:space="preserve"> or psychology</w:t>
      </w:r>
      <w:r w:rsidR="00632AA7">
        <w:rPr>
          <w:rFonts w:ascii="Calibri" w:hAnsi="Calibri" w:cs="Calibri"/>
          <w:sz w:val="22"/>
        </w:rPr>
        <w:t>.</w:t>
      </w:r>
    </w:p>
    <w:p w14:paraId="32748BF8" w14:textId="77777777" w:rsidR="00676B64" w:rsidRPr="00676B64" w:rsidRDefault="00676B64" w:rsidP="00676B64">
      <w:pPr>
        <w:numPr>
          <w:ilvl w:val="0"/>
          <w:numId w:val="4"/>
        </w:numPr>
        <w:tabs>
          <w:tab w:val="clear" w:pos="720"/>
          <w:tab w:val="num" w:pos="6"/>
        </w:tabs>
        <w:spacing w:after="60"/>
        <w:ind w:left="318" w:hanging="284"/>
        <w:rPr>
          <w:rFonts w:ascii="Calibri" w:hAnsi="Calibri" w:cs="Calibri"/>
          <w:sz w:val="22"/>
        </w:rPr>
      </w:pPr>
      <w:r w:rsidRPr="00676B64">
        <w:rPr>
          <w:rFonts w:ascii="Calibri" w:hAnsi="Calibri" w:cs="Calibri"/>
          <w:sz w:val="22"/>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3C2A83C2"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Experience in working with or developing programs that support so</w:t>
      </w:r>
      <w:r w:rsidR="00632AA7">
        <w:rPr>
          <w:rFonts w:ascii="Calibri" w:hAnsi="Calibri" w:cs="Calibri"/>
          <w:sz w:val="22"/>
        </w:rPr>
        <w:t xml:space="preserve">cial and emotional wellbeing </w:t>
      </w:r>
      <w:r>
        <w:rPr>
          <w:rFonts w:ascii="Calibri" w:hAnsi="Calibri" w:cs="Calibri"/>
          <w:sz w:val="22"/>
        </w:rPr>
        <w:t>and educational outcomes for Aboriginal and Torres Strait Islander young people.</w:t>
      </w:r>
    </w:p>
    <w:p w14:paraId="460D7B13"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Highly developed interpersonal skills including the ability to establish and maintain strong and productive relationships and networks with young people, families, stakeholders, colleagues and supervisors.</w:t>
      </w:r>
    </w:p>
    <w:p w14:paraId="0E375A54" w14:textId="21B9F860" w:rsidR="008240DA" w:rsidRPr="00632AA7" w:rsidRDefault="007D4268"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Style w:val="Emphasis"/>
          <w:rFonts w:asciiTheme="minorHAnsi" w:hAnsiTheme="minorHAnsi" w:cstheme="minorHAnsi"/>
          <w:i w:val="0"/>
          <w:iCs/>
          <w:sz w:val="22"/>
          <w:szCs w:val="22"/>
        </w:rPr>
        <w:t xml:space="preserve">Demonstrated </w:t>
      </w:r>
      <w:r w:rsidR="008240DA" w:rsidRPr="008004CD">
        <w:rPr>
          <w:rStyle w:val="Emphasis"/>
          <w:rFonts w:asciiTheme="minorHAnsi" w:hAnsiTheme="minorHAnsi" w:cstheme="minorHAnsi"/>
          <w:i w:val="0"/>
          <w:iCs/>
          <w:sz w:val="22"/>
          <w:szCs w:val="22"/>
        </w:rPr>
        <w:t>ability</w:t>
      </w:r>
      <w:r w:rsidR="008240DA" w:rsidRPr="008004CD">
        <w:rPr>
          <w:rFonts w:asciiTheme="minorHAnsi" w:hAnsiTheme="minorHAnsi" w:cstheme="minorHAnsi"/>
          <w:sz w:val="22"/>
          <w:szCs w:val="22"/>
        </w:rPr>
        <w:t xml:space="preserve"> to work effectively in a team environment, proactively collaborating and consulting with internal and external stakeholders, as well as sharing resources to accomplish objectives.</w:t>
      </w:r>
    </w:p>
    <w:p w14:paraId="7C90F47F" w14:textId="767A46ED" w:rsidR="00632AA7" w:rsidRPr="008004CD" w:rsidRDefault="00632AA7"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Fonts w:asciiTheme="minorHAnsi" w:hAnsiTheme="minorHAnsi" w:cstheme="minorHAnsi"/>
          <w:sz w:val="22"/>
          <w:szCs w:val="22"/>
        </w:rPr>
        <w:t>The ability</w:t>
      </w:r>
      <w:r w:rsidR="007D4268">
        <w:rPr>
          <w:rFonts w:asciiTheme="minorHAnsi" w:hAnsiTheme="minorHAnsi" w:cstheme="minorHAnsi"/>
          <w:sz w:val="22"/>
          <w:szCs w:val="22"/>
        </w:rPr>
        <w:t xml:space="preserve"> and willingness</w:t>
      </w:r>
      <w:r>
        <w:rPr>
          <w:rFonts w:asciiTheme="minorHAnsi" w:hAnsiTheme="minorHAnsi" w:cstheme="minorHAnsi"/>
          <w:sz w:val="22"/>
          <w:szCs w:val="22"/>
        </w:rPr>
        <w:t xml:space="preserve"> to travel regionally and interstate as required.</w:t>
      </w:r>
    </w:p>
    <w:p w14:paraId="60009DE0" w14:textId="77777777" w:rsidR="003043AB" w:rsidRDefault="003043AB" w:rsidP="00D21A30">
      <w:pPr>
        <w:spacing w:after="120"/>
        <w:jc w:val="both"/>
        <w:rPr>
          <w:rStyle w:val="Emphasis"/>
          <w:rFonts w:ascii="Calibri" w:hAnsi="Calibri" w:cs="Arial"/>
          <w:b/>
          <w:iCs/>
          <w:sz w:val="22"/>
          <w:szCs w:val="22"/>
        </w:rPr>
      </w:pPr>
    </w:p>
    <w:p w14:paraId="12B59064" w14:textId="77777777"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5A710306" w14:textId="77777777" w:rsidR="00D21954" w:rsidRPr="00F92BC3" w:rsidRDefault="008240DA"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cs="Calibri"/>
          <w:sz w:val="22"/>
        </w:rPr>
        <w:t>E</w:t>
      </w:r>
      <w:r w:rsidRPr="0090546C">
        <w:rPr>
          <w:rFonts w:ascii="Calibri" w:hAnsi="Calibri" w:cs="Calibri"/>
          <w:sz w:val="22"/>
        </w:rPr>
        <w:t>xperience supporting young Aboriginal and T</w:t>
      </w:r>
      <w:r>
        <w:rPr>
          <w:rFonts w:ascii="Calibri" w:hAnsi="Calibri" w:cs="Calibri"/>
          <w:sz w:val="22"/>
        </w:rPr>
        <w:t>orres Strait Islander people in educational settings</w:t>
      </w:r>
      <w:r w:rsidR="00D21954" w:rsidRPr="00F92BC3">
        <w:rPr>
          <w:rFonts w:ascii="Calibri" w:hAnsi="Calibri"/>
          <w:i/>
          <w:iCs/>
          <w:sz w:val="22"/>
          <w:szCs w:val="22"/>
        </w:rPr>
        <w:t xml:space="preserve"> </w:t>
      </w:r>
    </w:p>
    <w:p w14:paraId="3C8DEDF3" w14:textId="00C6AB83" w:rsidR="00D21954" w:rsidRPr="00F92BC3" w:rsidRDefault="00632AA7"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t>
      </w:r>
      <w:r w:rsidR="00AD3CBD">
        <w:rPr>
          <w:rFonts w:ascii="Calibri" w:hAnsi="Calibri"/>
          <w:iCs/>
          <w:sz w:val="22"/>
          <w:szCs w:val="22"/>
        </w:rPr>
        <w:t>developing and/or delivering</w:t>
      </w:r>
      <w:r>
        <w:rPr>
          <w:rFonts w:ascii="Calibri" w:hAnsi="Calibri"/>
          <w:iCs/>
          <w:sz w:val="22"/>
          <w:szCs w:val="22"/>
        </w:rPr>
        <w:t xml:space="preserve"> STEM programs for high school aged students</w:t>
      </w:r>
    </w:p>
    <w:p w14:paraId="2BEE44EB" w14:textId="77777777" w:rsidR="003043AB" w:rsidRDefault="003043AB" w:rsidP="003043AB">
      <w:pPr>
        <w:spacing w:after="60"/>
        <w:rPr>
          <w:rFonts w:ascii="Calibri" w:hAnsi="Calibri"/>
          <w:b/>
          <w:i/>
          <w:sz w:val="22"/>
          <w:szCs w:val="22"/>
          <w:highlight w:val="yellow"/>
          <w:lang w:eastAsia="en-AU"/>
        </w:rPr>
      </w:pPr>
    </w:p>
    <w:p w14:paraId="6ED6A357" w14:textId="77777777" w:rsidR="003043AB" w:rsidRPr="00F679B6" w:rsidRDefault="00DF7128" w:rsidP="00F92BC3">
      <w:pPr>
        <w:pStyle w:val="Heading2"/>
        <w:rPr>
          <w:rFonts w:asciiTheme="minorHAnsi" w:hAnsiTheme="minorHAnsi" w:cstheme="minorHAnsi"/>
          <w:i w:val="0"/>
          <w:lang w:eastAsia="en-AU"/>
        </w:rPr>
      </w:pPr>
      <w:r w:rsidRPr="00F679B6">
        <w:rPr>
          <w:rFonts w:asciiTheme="minorHAnsi" w:hAnsiTheme="minorHAnsi" w:cstheme="minorHAnsi"/>
          <w:i w:val="0"/>
          <w:lang w:eastAsia="en-AU"/>
        </w:rPr>
        <w:t>Special R</w:t>
      </w:r>
      <w:r w:rsidR="003043AB" w:rsidRPr="00F679B6">
        <w:rPr>
          <w:rFonts w:asciiTheme="minorHAnsi" w:hAnsiTheme="minorHAnsi" w:cstheme="minorHAnsi"/>
          <w:i w:val="0"/>
          <w:lang w:eastAsia="en-AU"/>
        </w:rPr>
        <w:t>equirements:</w:t>
      </w:r>
    </w:p>
    <w:p w14:paraId="3B4534BF" w14:textId="49BE010C" w:rsidR="00F679B6" w:rsidRDefault="00F679B6" w:rsidP="00F679B6">
      <w:pPr>
        <w:spacing w:after="120"/>
        <w:rPr>
          <w:rFonts w:ascii="Calibri" w:hAnsi="Calibri"/>
          <w:iCs/>
          <w:sz w:val="22"/>
          <w:szCs w:val="22"/>
        </w:rPr>
      </w:pPr>
      <w:r w:rsidRPr="00D71E9B">
        <w:rPr>
          <w:rFonts w:ascii="Calibri" w:hAnsi="Calibri"/>
          <w:iCs/>
          <w:sz w:val="22"/>
          <w:szCs w:val="22"/>
        </w:rPr>
        <w:t xml:space="preserve">Successful applicants will be required to </w:t>
      </w:r>
      <w:r w:rsidR="00B74468">
        <w:rPr>
          <w:rFonts w:ascii="Calibri" w:hAnsi="Calibri"/>
          <w:iCs/>
          <w:sz w:val="22"/>
          <w:szCs w:val="22"/>
        </w:rPr>
        <w:t xml:space="preserve">provide </w:t>
      </w:r>
      <w:r w:rsidRPr="00D71E9B">
        <w:rPr>
          <w:rFonts w:ascii="Calibri" w:hAnsi="Calibri"/>
          <w:iCs/>
          <w:sz w:val="22"/>
          <w:szCs w:val="22"/>
        </w:rPr>
        <w:t xml:space="preserve">a National Police Check </w:t>
      </w:r>
      <w:r w:rsidR="00B74468">
        <w:rPr>
          <w:rFonts w:ascii="Calibri" w:hAnsi="Calibri"/>
          <w:iCs/>
          <w:sz w:val="22"/>
          <w:szCs w:val="22"/>
        </w:rPr>
        <w:t xml:space="preserve">prior to commencement </w:t>
      </w:r>
      <w:r w:rsidRPr="00D71E9B">
        <w:rPr>
          <w:rFonts w:ascii="Calibri" w:hAnsi="Calibri"/>
          <w:iCs/>
          <w:sz w:val="22"/>
          <w:szCs w:val="22"/>
        </w:rPr>
        <w:t xml:space="preserve">and </w:t>
      </w:r>
      <w:r w:rsidR="00B74468">
        <w:rPr>
          <w:rFonts w:ascii="Calibri" w:hAnsi="Calibri"/>
          <w:iCs/>
          <w:sz w:val="22"/>
          <w:szCs w:val="22"/>
        </w:rPr>
        <w:t xml:space="preserve">be prepared to undergo </w:t>
      </w:r>
      <w:r w:rsidRPr="00D71E9B">
        <w:rPr>
          <w:rFonts w:ascii="Calibri" w:hAnsi="Calibri"/>
          <w:iCs/>
          <w:sz w:val="22"/>
          <w:szCs w:val="22"/>
        </w:rPr>
        <w:t>equivalent Working with Children Checks</w:t>
      </w:r>
      <w:r w:rsidR="008039C2">
        <w:rPr>
          <w:rFonts w:ascii="Calibri" w:hAnsi="Calibri"/>
          <w:iCs/>
          <w:sz w:val="22"/>
          <w:szCs w:val="22"/>
        </w:rPr>
        <w:t xml:space="preserve"> upon commencement</w:t>
      </w:r>
      <w:r w:rsidRPr="00D71E9B">
        <w:rPr>
          <w:rFonts w:ascii="Calibri" w:hAnsi="Calibri"/>
          <w:iCs/>
          <w:sz w:val="22"/>
          <w:szCs w:val="22"/>
        </w:rPr>
        <w:t>.</w:t>
      </w:r>
    </w:p>
    <w:p w14:paraId="4BFFD9F3" w14:textId="666B4E9D" w:rsidR="007D4268" w:rsidRPr="00D71E9B" w:rsidRDefault="007E7177" w:rsidP="00F679B6">
      <w:pPr>
        <w:spacing w:after="120"/>
        <w:rPr>
          <w:rFonts w:ascii="Calibri" w:hAnsi="Calibri"/>
          <w:iCs/>
          <w:sz w:val="22"/>
          <w:szCs w:val="22"/>
        </w:rPr>
      </w:pPr>
      <w:r>
        <w:rPr>
          <w:rFonts w:ascii="Calibri" w:hAnsi="Calibri"/>
          <w:iCs/>
          <w:sz w:val="22"/>
          <w:szCs w:val="22"/>
        </w:rPr>
        <w:t>To</w:t>
      </w:r>
      <w:r w:rsidR="007D4268">
        <w:rPr>
          <w:rFonts w:ascii="Calibri" w:hAnsi="Calibri"/>
          <w:iCs/>
          <w:sz w:val="22"/>
          <w:szCs w:val="22"/>
        </w:rPr>
        <w:t xml:space="preserve"> be eligible for this role you must be willing and able to travel regionally and interstate as required. </w:t>
      </w:r>
    </w:p>
    <w:p w14:paraId="69054BD7" w14:textId="77777777" w:rsidR="00F679B6" w:rsidRPr="00521A4C" w:rsidRDefault="00F679B6" w:rsidP="00F679B6">
      <w:pPr>
        <w:spacing w:after="120"/>
        <w:rPr>
          <w:rFonts w:ascii="Calibri" w:hAnsi="Calibri"/>
          <w:iCs/>
          <w:sz w:val="22"/>
          <w:szCs w:val="22"/>
        </w:rPr>
      </w:pPr>
      <w:r w:rsidRPr="00807A19">
        <w:rPr>
          <w:rFonts w:ascii="Calibri" w:hAnsi="Calibri"/>
          <w:b/>
          <w:iCs/>
          <w:sz w:val="22"/>
          <w:szCs w:val="22"/>
        </w:rPr>
        <w:t>This position is identified</w:t>
      </w:r>
      <w:r w:rsidRPr="00D71E9B">
        <w:rPr>
          <w:rFonts w:ascii="Calibri" w:hAnsi="Calibri"/>
          <w:iCs/>
          <w:sz w:val="22"/>
          <w:szCs w:val="22"/>
        </w:rPr>
        <w:t xml:space="preserve"> – applicants will be required to provide a Cultural Referee as part of their application.  The cultural referee will be asked to support your application in relation to your ability to work with Aboriginal people and Torres Strait Islander people.</w:t>
      </w:r>
    </w:p>
    <w:p w14:paraId="19D54C08" w14:textId="77777777" w:rsidR="007D4268" w:rsidRPr="007D4268" w:rsidRDefault="007D4268" w:rsidP="007D4268"/>
    <w:p w14:paraId="0B3B69C0" w14:textId="77777777"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14:paraId="01549AC8" w14:textId="37DC2D92" w:rsidR="003043AB" w:rsidRDefault="00A52EC5" w:rsidP="003043AB">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5" w:history="1">
        <w:r w:rsidR="003043AB" w:rsidRPr="00E06B65">
          <w:rPr>
            <w:rStyle w:val="Hyperlink"/>
            <w:rFonts w:ascii="Calibri" w:hAnsi="Calibri" w:cs="Arial"/>
            <w:bCs/>
            <w:sz w:val="22"/>
            <w:szCs w:val="22"/>
          </w:rPr>
          <w:t>online</w:t>
        </w:r>
      </w:hyperlink>
      <w:r w:rsidR="003043AB">
        <w:rPr>
          <w:rFonts w:ascii="Calibri" w:hAnsi="Calibri"/>
          <w:bCs/>
          <w:sz w:val="22"/>
          <w:szCs w:val="22"/>
        </w:rPr>
        <w:t xml:space="preserve">! </w:t>
      </w:r>
    </w:p>
    <w:p w14:paraId="25C2AEB1" w14:textId="77777777" w:rsidR="00F679B6" w:rsidRDefault="00F679B6" w:rsidP="00F679B6">
      <w:pPr>
        <w:rPr>
          <w:rFonts w:ascii="Calibri" w:hAnsi="Calibri"/>
          <w:b/>
          <w:bCs/>
          <w:sz w:val="22"/>
          <w:szCs w:val="22"/>
        </w:rPr>
      </w:pPr>
    </w:p>
    <w:p w14:paraId="38B49372" w14:textId="77777777" w:rsidR="00F679B6" w:rsidRDefault="00F679B6" w:rsidP="00F679B6">
      <w:pPr>
        <w:rPr>
          <w:rFonts w:ascii="Calibri" w:hAnsi="Calibri"/>
          <w:b/>
          <w:bCs/>
          <w:sz w:val="22"/>
          <w:szCs w:val="22"/>
        </w:rPr>
      </w:pPr>
      <w:r>
        <w:rPr>
          <w:rFonts w:ascii="Calibri" w:hAnsi="Calibri"/>
          <w:b/>
          <w:bCs/>
          <w:sz w:val="22"/>
          <w:szCs w:val="22"/>
        </w:rPr>
        <w:t xml:space="preserve">About </w:t>
      </w:r>
      <w:r w:rsidRPr="00520570">
        <w:rPr>
          <w:rFonts w:ascii="Calibri" w:hAnsi="Calibri"/>
          <w:b/>
          <w:bCs/>
          <w:sz w:val="22"/>
          <w:szCs w:val="22"/>
        </w:rPr>
        <w:t>CSIRO</w:t>
      </w:r>
      <w:r>
        <w:rPr>
          <w:rFonts w:ascii="Calibri" w:hAnsi="Calibri"/>
          <w:b/>
          <w:bCs/>
          <w:sz w:val="22"/>
          <w:szCs w:val="22"/>
        </w:rPr>
        <w:t xml:space="preserve"> Education and Outreach</w:t>
      </w:r>
    </w:p>
    <w:p w14:paraId="028944E9" w14:textId="77777777" w:rsidR="00F679B6" w:rsidRDefault="00F679B6" w:rsidP="00F679B6">
      <w:pPr>
        <w:rPr>
          <w:rFonts w:ascii="Calibri" w:hAnsi="Calibri"/>
          <w:sz w:val="22"/>
          <w:szCs w:val="22"/>
        </w:rPr>
      </w:pPr>
      <w:r w:rsidRPr="00D90C6B">
        <w:rPr>
          <w:rFonts w:ascii="Calibri" w:hAnsi="Calibri"/>
          <w:sz w:val="22"/>
          <w:szCs w:val="22"/>
        </w:rPr>
        <w:t>CSIRO Education and Outreach programs provide authentic learning experiences which</w:t>
      </w:r>
      <w:r w:rsidRPr="00D90C6B">
        <w:rPr>
          <w:rFonts w:ascii="Calibri" w:hAnsi="Calibri"/>
          <w:sz w:val="22"/>
          <w:szCs w:val="22"/>
        </w:rPr>
        <w:br/>
      </w:r>
    </w:p>
    <w:p w14:paraId="67255B2F"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 xml:space="preserve">Increase awareness of the role of science, technology, engineering and mathematics, and CSIRO’s place, in the national innovation system. </w:t>
      </w:r>
    </w:p>
    <w:p w14:paraId="1F28114A"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Contribute to expanding awareness and understanding of CSIRO amongst young Australians and</w:t>
      </w:r>
    </w:p>
    <w:p w14:paraId="5F2C0DFC"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Encourage future employees towards careers in CSIRO.</w:t>
      </w:r>
    </w:p>
    <w:p w14:paraId="38216F0A" w14:textId="77777777" w:rsidR="00F679B6" w:rsidRPr="00D90C6B" w:rsidRDefault="00F679B6" w:rsidP="00F679B6">
      <w:pPr>
        <w:pStyle w:val="ListParagraph"/>
        <w:rPr>
          <w:rFonts w:ascii="Calibri" w:hAnsi="Calibri"/>
          <w:b/>
          <w:bCs/>
          <w:sz w:val="22"/>
          <w:szCs w:val="22"/>
        </w:rPr>
      </w:pPr>
    </w:p>
    <w:p w14:paraId="75AD9B16" w14:textId="77777777" w:rsidR="00F679B6" w:rsidRDefault="00F679B6" w:rsidP="00F679B6">
      <w:pPr>
        <w:spacing w:after="180"/>
        <w:rPr>
          <w:rFonts w:ascii="Calibri" w:hAnsi="Calibri"/>
          <w:sz w:val="22"/>
          <w:szCs w:val="22"/>
        </w:rPr>
      </w:pPr>
      <w:r>
        <w:rPr>
          <w:rFonts w:ascii="Calibri" w:hAnsi="Calibri"/>
          <w:sz w:val="22"/>
          <w:szCs w:val="22"/>
        </w:rPr>
        <w:t>CSIRO Education and Outreach has a tea</w:t>
      </w:r>
      <w:r w:rsidRPr="007665B7">
        <w:rPr>
          <w:rFonts w:ascii="Calibri" w:hAnsi="Calibri"/>
          <w:sz w:val="22"/>
          <w:szCs w:val="22"/>
        </w:rPr>
        <w:t>m of professional educators</w:t>
      </w:r>
      <w:r w:rsidRPr="007820C4" w:rsidDel="00A84C4E">
        <w:rPr>
          <w:rFonts w:ascii="Calibri" w:hAnsi="Calibri"/>
          <w:sz w:val="22"/>
          <w:szCs w:val="22"/>
        </w:rPr>
        <w:t xml:space="preserve"> </w:t>
      </w:r>
      <w:r>
        <w:rPr>
          <w:rFonts w:ascii="Calibri" w:hAnsi="Calibri"/>
          <w:sz w:val="22"/>
          <w:szCs w:val="22"/>
        </w:rPr>
        <w:t>across Australia which</w:t>
      </w:r>
    </w:p>
    <w:p w14:paraId="20238DA2"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Develops and provides high quality, innovative and authentic STEM education experiences to deliver positive impact for Australia.</w:t>
      </w:r>
    </w:p>
    <w:p w14:paraId="0EFD5666"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lastRenderedPageBreak/>
        <w:t>Delivers value through engaging and empowering opportunities for educators, industry, government and community.</w:t>
      </w:r>
    </w:p>
    <w:p w14:paraId="27E832AA"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 xml:space="preserve">Works creatively and collaboratively to deliver high quality products and services and provide authentic learning experiences </w:t>
      </w:r>
      <w:r>
        <w:rPr>
          <w:rFonts w:ascii="Calibri" w:hAnsi="Calibri"/>
          <w:sz w:val="22"/>
          <w:szCs w:val="22"/>
        </w:rPr>
        <w:t>to all Australians.</w:t>
      </w:r>
    </w:p>
    <w:p w14:paraId="11EC72A9" w14:textId="77777777" w:rsidR="00F679B6" w:rsidRPr="00D90C6B"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Raises the awareness of CSIRO and Australian Innovation to drive economic, environmental and social impact for Australia</w:t>
      </w:r>
    </w:p>
    <w:p w14:paraId="36F77B23" w14:textId="77777777" w:rsidR="003D59C3" w:rsidRPr="00E641DA" w:rsidRDefault="00F679B6" w:rsidP="00502363">
      <w:pPr>
        <w:rPr>
          <w:rFonts w:ascii="Calibri" w:hAnsi="Calibri"/>
          <w:sz w:val="22"/>
          <w:szCs w:val="22"/>
        </w:rPr>
      </w:pPr>
      <w:r w:rsidRPr="007820C4">
        <w:rPr>
          <w:rFonts w:ascii="Calibri" w:hAnsi="Calibri"/>
          <w:sz w:val="22"/>
          <w:szCs w:val="22"/>
        </w:rPr>
        <w:t xml:space="preserve">Find out more at </w:t>
      </w:r>
      <w:hyperlink r:id="rId16" w:history="1">
        <w:r w:rsidRPr="009220EA">
          <w:rPr>
            <w:rStyle w:val="Hyperlink"/>
            <w:rFonts w:ascii="Calibri" w:hAnsi="Calibri" w:cs="Arial"/>
            <w:sz w:val="22"/>
            <w:szCs w:val="22"/>
          </w:rPr>
          <w:t>www.csiro.au/education</w:t>
        </w:r>
      </w:hyperlink>
      <w:r>
        <w:rPr>
          <w:rFonts w:ascii="Calibri" w:hAnsi="Calibri"/>
          <w:sz w:val="22"/>
          <w:szCs w:val="22"/>
        </w:rPr>
        <w:t>.</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3FD6" w14:textId="77777777" w:rsidR="00384694" w:rsidRDefault="00384694">
      <w:r>
        <w:separator/>
      </w:r>
    </w:p>
  </w:endnote>
  <w:endnote w:type="continuationSeparator" w:id="0">
    <w:p w14:paraId="28EA5B4A" w14:textId="77777777" w:rsidR="00384694" w:rsidRDefault="0038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8F7F" w14:textId="77777777" w:rsidR="00384694" w:rsidRDefault="00384694">
      <w:r>
        <w:separator/>
      </w:r>
    </w:p>
  </w:footnote>
  <w:footnote w:type="continuationSeparator" w:id="0">
    <w:p w14:paraId="62FF4540" w14:textId="77777777" w:rsidR="00384694" w:rsidRDefault="0038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789D" w14:textId="77777777"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14:anchorId="162DC07E" wp14:editId="743E4EF4">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208891C1" w14:textId="77777777" w:rsidR="00B50F82" w:rsidRPr="00D21954" w:rsidRDefault="00B50F82"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7DA"/>
    <w:multiLevelType w:val="hybridMultilevel"/>
    <w:tmpl w:val="8D0C8AA4"/>
    <w:lvl w:ilvl="0" w:tplc="421EC8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9320B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8C0E9CC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00E640F"/>
    <w:multiLevelType w:val="hybridMultilevel"/>
    <w:tmpl w:val="B34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2D4E66"/>
    <w:multiLevelType w:val="hybridMultilevel"/>
    <w:tmpl w:val="560C8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4"/>
  </w:num>
  <w:num w:numId="5">
    <w:abstractNumId w:val="5"/>
  </w:num>
  <w:num w:numId="6">
    <w:abstractNumId w:val="3"/>
  </w:num>
  <w:num w:numId="7">
    <w:abstractNumId w:val="1"/>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494D"/>
    <w:rsid w:val="000658F4"/>
    <w:rsid w:val="00066F99"/>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02AC"/>
    <w:rsid w:val="0014142E"/>
    <w:rsid w:val="001448B6"/>
    <w:rsid w:val="00144D9B"/>
    <w:rsid w:val="001474C7"/>
    <w:rsid w:val="001533A0"/>
    <w:rsid w:val="0015340E"/>
    <w:rsid w:val="0015558D"/>
    <w:rsid w:val="00155F81"/>
    <w:rsid w:val="00166319"/>
    <w:rsid w:val="00191012"/>
    <w:rsid w:val="001A0AFE"/>
    <w:rsid w:val="001A2856"/>
    <w:rsid w:val="001A482B"/>
    <w:rsid w:val="001A5098"/>
    <w:rsid w:val="001A6ADF"/>
    <w:rsid w:val="001B14CA"/>
    <w:rsid w:val="001B6414"/>
    <w:rsid w:val="001B6C26"/>
    <w:rsid w:val="001D7DD1"/>
    <w:rsid w:val="001E3EE0"/>
    <w:rsid w:val="001E495E"/>
    <w:rsid w:val="001E766F"/>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C77D6"/>
    <w:rsid w:val="002D204B"/>
    <w:rsid w:val="002D3829"/>
    <w:rsid w:val="002D5835"/>
    <w:rsid w:val="002D78C5"/>
    <w:rsid w:val="002F2B0A"/>
    <w:rsid w:val="002F41F8"/>
    <w:rsid w:val="00300CDD"/>
    <w:rsid w:val="0030302E"/>
    <w:rsid w:val="003043AB"/>
    <w:rsid w:val="00320792"/>
    <w:rsid w:val="00322503"/>
    <w:rsid w:val="003246B4"/>
    <w:rsid w:val="003276AC"/>
    <w:rsid w:val="003301C6"/>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469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1FD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4CFE"/>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2AA7"/>
    <w:rsid w:val="00633BCB"/>
    <w:rsid w:val="00634F90"/>
    <w:rsid w:val="00635350"/>
    <w:rsid w:val="00636E8C"/>
    <w:rsid w:val="00643C5C"/>
    <w:rsid w:val="00644EEB"/>
    <w:rsid w:val="00650C8D"/>
    <w:rsid w:val="00657088"/>
    <w:rsid w:val="006606C5"/>
    <w:rsid w:val="00663837"/>
    <w:rsid w:val="00663F6B"/>
    <w:rsid w:val="00672A7A"/>
    <w:rsid w:val="00674F5B"/>
    <w:rsid w:val="00676B64"/>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E2500"/>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202B"/>
    <w:rsid w:val="007344EE"/>
    <w:rsid w:val="00735767"/>
    <w:rsid w:val="007507C9"/>
    <w:rsid w:val="0075765F"/>
    <w:rsid w:val="0077604C"/>
    <w:rsid w:val="0077698D"/>
    <w:rsid w:val="00781499"/>
    <w:rsid w:val="007A3843"/>
    <w:rsid w:val="007B3E71"/>
    <w:rsid w:val="007C024E"/>
    <w:rsid w:val="007C3398"/>
    <w:rsid w:val="007D4268"/>
    <w:rsid w:val="007D5D08"/>
    <w:rsid w:val="007D6865"/>
    <w:rsid w:val="007D689A"/>
    <w:rsid w:val="007E0CAF"/>
    <w:rsid w:val="007E1693"/>
    <w:rsid w:val="007E2135"/>
    <w:rsid w:val="007E2796"/>
    <w:rsid w:val="007E7177"/>
    <w:rsid w:val="008039C2"/>
    <w:rsid w:val="00804E9E"/>
    <w:rsid w:val="00804F48"/>
    <w:rsid w:val="00807901"/>
    <w:rsid w:val="00807A19"/>
    <w:rsid w:val="00816F5F"/>
    <w:rsid w:val="008211C8"/>
    <w:rsid w:val="00822C33"/>
    <w:rsid w:val="008231D1"/>
    <w:rsid w:val="008240DA"/>
    <w:rsid w:val="00826067"/>
    <w:rsid w:val="0082681D"/>
    <w:rsid w:val="00833B3B"/>
    <w:rsid w:val="00837222"/>
    <w:rsid w:val="0084125F"/>
    <w:rsid w:val="0084744E"/>
    <w:rsid w:val="00851CA4"/>
    <w:rsid w:val="0086185F"/>
    <w:rsid w:val="008638E0"/>
    <w:rsid w:val="0086574F"/>
    <w:rsid w:val="00867FD0"/>
    <w:rsid w:val="00870546"/>
    <w:rsid w:val="0087664F"/>
    <w:rsid w:val="00880C71"/>
    <w:rsid w:val="008878AF"/>
    <w:rsid w:val="00895DFE"/>
    <w:rsid w:val="008A23FE"/>
    <w:rsid w:val="008A6ABD"/>
    <w:rsid w:val="008B4713"/>
    <w:rsid w:val="008B6C85"/>
    <w:rsid w:val="008C0B66"/>
    <w:rsid w:val="008C57FC"/>
    <w:rsid w:val="008D22C2"/>
    <w:rsid w:val="008E4B21"/>
    <w:rsid w:val="008F1E3B"/>
    <w:rsid w:val="009003FA"/>
    <w:rsid w:val="00901BB0"/>
    <w:rsid w:val="009040D3"/>
    <w:rsid w:val="0090546C"/>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77185"/>
    <w:rsid w:val="00980915"/>
    <w:rsid w:val="009833D0"/>
    <w:rsid w:val="00983ACA"/>
    <w:rsid w:val="009A1510"/>
    <w:rsid w:val="009A33E8"/>
    <w:rsid w:val="009A5180"/>
    <w:rsid w:val="009B4BFE"/>
    <w:rsid w:val="009B657E"/>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52EC5"/>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D3CBD"/>
    <w:rsid w:val="00AE10BC"/>
    <w:rsid w:val="00AE1601"/>
    <w:rsid w:val="00AE2F9D"/>
    <w:rsid w:val="00AE33EC"/>
    <w:rsid w:val="00AE3AB1"/>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74468"/>
    <w:rsid w:val="00B85A89"/>
    <w:rsid w:val="00B90330"/>
    <w:rsid w:val="00B92822"/>
    <w:rsid w:val="00B95448"/>
    <w:rsid w:val="00BA1680"/>
    <w:rsid w:val="00BA746B"/>
    <w:rsid w:val="00BB37A3"/>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0168"/>
    <w:rsid w:val="00CB19B5"/>
    <w:rsid w:val="00CB5A16"/>
    <w:rsid w:val="00CB653C"/>
    <w:rsid w:val="00CB6BCD"/>
    <w:rsid w:val="00CB7CA4"/>
    <w:rsid w:val="00CC5164"/>
    <w:rsid w:val="00CD2E83"/>
    <w:rsid w:val="00CD6F25"/>
    <w:rsid w:val="00CE110C"/>
    <w:rsid w:val="00CE269D"/>
    <w:rsid w:val="00CF1AA8"/>
    <w:rsid w:val="00D00168"/>
    <w:rsid w:val="00D03137"/>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D67D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2C90"/>
    <w:rsid w:val="00E4407C"/>
    <w:rsid w:val="00E4530D"/>
    <w:rsid w:val="00E472C9"/>
    <w:rsid w:val="00E47DFE"/>
    <w:rsid w:val="00E54326"/>
    <w:rsid w:val="00E611CD"/>
    <w:rsid w:val="00E641DA"/>
    <w:rsid w:val="00E6521E"/>
    <w:rsid w:val="00E723CA"/>
    <w:rsid w:val="00E76DAD"/>
    <w:rsid w:val="00E835FE"/>
    <w:rsid w:val="00E83C2B"/>
    <w:rsid w:val="00E8531C"/>
    <w:rsid w:val="00E91FFF"/>
    <w:rsid w:val="00EA30C5"/>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679B6"/>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5AFD75"/>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andra.diamon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E8146ED30064493C806B2FB4BBE5A" ma:contentTypeVersion="0" ma:contentTypeDescription="Create a new document." ma:contentTypeScope="" ma:versionID="e362aa10d784726ca89946c8a18026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9EFD-DF83-47DD-BB37-D77448B93BB0}">
  <ds:schemaRefs>
    <ds:schemaRef ds:uri="http://schemas.microsoft.com/sharepoint/v3/contenttype/forms"/>
  </ds:schemaRefs>
</ds:datastoreItem>
</file>

<file path=customXml/itemProps2.xml><?xml version="1.0" encoding="utf-8"?>
<ds:datastoreItem xmlns:ds="http://schemas.openxmlformats.org/officeDocument/2006/customXml" ds:itemID="{D148084E-151C-43FB-AA67-092A44264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95AE6-1661-42DC-B1BC-4F44EC34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250F02-E5C0-4EDB-811E-1D6700A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1058</Words>
  <Characters>6943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7986</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Staniforth, Charlotte (HR, St. Lucia)</cp:lastModifiedBy>
  <cp:revision>4</cp:revision>
  <cp:lastPrinted>2014-02-06T02:28:00Z</cp:lastPrinted>
  <dcterms:created xsi:type="dcterms:W3CDTF">2019-04-25T22:42:00Z</dcterms:created>
  <dcterms:modified xsi:type="dcterms:W3CDTF">2019-04-25T22:54:00Z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0x010100751E8146ED30064493C806B2FB4BBE5A</vt:lpwstr>
  </property>
</Properties>
</file>