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BDEC427" w14:textId="77777777" w:rsidR="00332C06" w:rsidRPr="00674783" w:rsidRDefault="00CC201B" w:rsidP="00674783">
          <w:pPr>
            <w:pStyle w:val="Heading1"/>
          </w:pPr>
          <w:r>
            <w:t>Position Details</w:t>
          </w:r>
          <w:bookmarkEnd w:id="0"/>
        </w:p>
        <w:p w14:paraId="2C17F72B"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3E2576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E71EEC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73B366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D400812" w14:textId="77777777" w:rsidR="00CC201B" w:rsidRPr="0093721B" w:rsidRDefault="00BB763A" w:rsidP="00D83C52">
            <w:pPr>
              <w:pStyle w:val="TableText"/>
              <w:rPr>
                <w:sz w:val="22"/>
              </w:rPr>
            </w:pPr>
            <w:r w:rsidRPr="0093721B">
              <w:rPr>
                <w:sz w:val="22"/>
              </w:rPr>
              <w:t>Advertised Job Title</w:t>
            </w:r>
          </w:p>
        </w:tc>
        <w:tc>
          <w:tcPr>
            <w:tcW w:w="2965" w:type="pct"/>
          </w:tcPr>
          <w:p w14:paraId="1C828BD5"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3858E1">
              <w:rPr>
                <w:sz w:val="22"/>
              </w:rPr>
              <w:t>M</w:t>
            </w:r>
            <w:r w:rsidR="003858E1" w:rsidRPr="003858E1">
              <w:rPr>
                <w:sz w:val="22"/>
              </w:rPr>
              <w:t xml:space="preserve">etabolic </w:t>
            </w:r>
            <w:r w:rsidR="003858E1">
              <w:rPr>
                <w:sz w:val="22"/>
              </w:rPr>
              <w:t>E</w:t>
            </w:r>
            <w:r w:rsidR="003858E1" w:rsidRPr="003858E1">
              <w:rPr>
                <w:sz w:val="22"/>
              </w:rPr>
              <w:t>ngineering</w:t>
            </w:r>
          </w:p>
        </w:tc>
      </w:tr>
      <w:tr w:rsidR="00CC201B" w:rsidRPr="0093721B" w14:paraId="52EFAB6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5A401D1" w14:textId="77777777" w:rsidR="00CC201B" w:rsidRPr="0093721B" w:rsidRDefault="00BB763A" w:rsidP="00D83C52">
            <w:pPr>
              <w:pStyle w:val="TableText"/>
              <w:rPr>
                <w:sz w:val="22"/>
              </w:rPr>
            </w:pPr>
            <w:r w:rsidRPr="0093721B">
              <w:rPr>
                <w:sz w:val="22"/>
              </w:rPr>
              <w:t>Job Reference</w:t>
            </w:r>
          </w:p>
        </w:tc>
        <w:tc>
          <w:tcPr>
            <w:tcW w:w="2965" w:type="pct"/>
          </w:tcPr>
          <w:p w14:paraId="4FE658F6" w14:textId="77777777" w:rsidR="00CC201B" w:rsidRPr="0093721B" w:rsidRDefault="009D2BA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65129</w:t>
            </w:r>
          </w:p>
        </w:tc>
      </w:tr>
      <w:tr w:rsidR="00C45886" w:rsidRPr="0093721B" w14:paraId="7238154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8EBC85" w14:textId="77777777" w:rsidR="00C45886" w:rsidRPr="0093721B" w:rsidRDefault="00C45886" w:rsidP="00D83C52">
            <w:pPr>
              <w:pStyle w:val="TableText"/>
              <w:rPr>
                <w:sz w:val="22"/>
              </w:rPr>
            </w:pPr>
            <w:r w:rsidRPr="0093721B">
              <w:rPr>
                <w:sz w:val="22"/>
              </w:rPr>
              <w:t>Tenure</w:t>
            </w:r>
          </w:p>
        </w:tc>
        <w:tc>
          <w:tcPr>
            <w:tcW w:w="2965" w:type="pct"/>
          </w:tcPr>
          <w:p w14:paraId="31E32611"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C45886" w:rsidRPr="0093721B" w14:paraId="40FCEC9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95C425" w14:textId="77777777" w:rsidR="00C45886" w:rsidRPr="0093721B" w:rsidRDefault="00C45886" w:rsidP="00D83C52">
            <w:pPr>
              <w:pStyle w:val="TableText"/>
              <w:rPr>
                <w:sz w:val="22"/>
              </w:rPr>
            </w:pPr>
            <w:r w:rsidRPr="0093721B">
              <w:rPr>
                <w:sz w:val="22"/>
              </w:rPr>
              <w:t>Salary Range</w:t>
            </w:r>
          </w:p>
        </w:tc>
        <w:tc>
          <w:tcPr>
            <w:tcW w:w="2965" w:type="pct"/>
          </w:tcPr>
          <w:p w14:paraId="4892C0D8"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858E1">
              <w:rPr>
                <w:sz w:val="22"/>
              </w:rPr>
              <w:t>83,687</w:t>
            </w:r>
            <w:r w:rsidRPr="0093721B">
              <w:rPr>
                <w:sz w:val="22"/>
              </w:rPr>
              <w:t xml:space="preserve"> to AU$</w:t>
            </w:r>
            <w:r w:rsidR="003858E1">
              <w:rPr>
                <w:sz w:val="22"/>
              </w:rPr>
              <w:t>94,679</w:t>
            </w:r>
            <w:r w:rsidRPr="0093721B">
              <w:rPr>
                <w:sz w:val="22"/>
              </w:rPr>
              <w:t xml:space="preserve"> pa (pro-rata for part-time) + up to 15.4% superannuation</w:t>
            </w:r>
          </w:p>
        </w:tc>
      </w:tr>
      <w:tr w:rsidR="00926BE4" w:rsidRPr="0093721B" w14:paraId="17B7ED8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0E548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ACE4EF5" w14:textId="77777777" w:rsidR="00926BE4" w:rsidRPr="0093721B" w:rsidRDefault="003858E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w:t>
            </w:r>
          </w:p>
        </w:tc>
      </w:tr>
      <w:tr w:rsidR="00926BE4" w:rsidRPr="0093721B" w14:paraId="02AD5FD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1F92A2" w14:textId="77777777" w:rsidR="00926BE4" w:rsidRPr="0093721B" w:rsidRDefault="00926BE4" w:rsidP="00D83C52">
            <w:pPr>
              <w:pStyle w:val="TableText"/>
              <w:rPr>
                <w:sz w:val="22"/>
              </w:rPr>
            </w:pPr>
            <w:r w:rsidRPr="0093721B">
              <w:rPr>
                <w:sz w:val="22"/>
              </w:rPr>
              <w:t>Relocation Assistance</w:t>
            </w:r>
          </w:p>
        </w:tc>
        <w:tc>
          <w:tcPr>
            <w:tcW w:w="2965" w:type="pct"/>
          </w:tcPr>
          <w:p w14:paraId="044914B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0C6F81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438CE2" w14:textId="77777777" w:rsidR="00926BE4" w:rsidRPr="0093721B" w:rsidRDefault="00926BE4" w:rsidP="00D83C52">
            <w:pPr>
              <w:pStyle w:val="TableText"/>
              <w:rPr>
                <w:sz w:val="22"/>
              </w:rPr>
            </w:pPr>
            <w:r w:rsidRPr="0093721B">
              <w:rPr>
                <w:sz w:val="22"/>
              </w:rPr>
              <w:t>Applications are open to</w:t>
            </w:r>
          </w:p>
        </w:tc>
        <w:tc>
          <w:tcPr>
            <w:tcW w:w="2965" w:type="pct"/>
          </w:tcPr>
          <w:p w14:paraId="4A808DA6" w14:textId="77777777" w:rsidR="00926BE4" w:rsidRPr="0093721B" w:rsidRDefault="00EA62ED" w:rsidP="003858E1">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53090B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85B94" w14:textId="77777777" w:rsidR="00C45886" w:rsidRPr="0093721B" w:rsidRDefault="00C45886" w:rsidP="00D83C52">
            <w:pPr>
              <w:pStyle w:val="TableText"/>
              <w:rPr>
                <w:sz w:val="22"/>
              </w:rPr>
            </w:pPr>
            <w:r w:rsidRPr="0093721B">
              <w:rPr>
                <w:sz w:val="22"/>
              </w:rPr>
              <w:t>Position reports to the</w:t>
            </w:r>
          </w:p>
        </w:tc>
        <w:tc>
          <w:tcPr>
            <w:tcW w:w="2965" w:type="pct"/>
          </w:tcPr>
          <w:p w14:paraId="234E12B6" w14:textId="77777777" w:rsidR="00C45886" w:rsidRPr="0093721B" w:rsidRDefault="003858E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93721B" w14:paraId="2E61610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2C3942" w14:textId="77777777" w:rsidR="00926BE4" w:rsidRPr="0093721B" w:rsidRDefault="00926BE4" w:rsidP="00D83C52">
            <w:pPr>
              <w:pStyle w:val="TableText"/>
              <w:rPr>
                <w:sz w:val="22"/>
              </w:rPr>
            </w:pPr>
            <w:r w:rsidRPr="0093721B">
              <w:rPr>
                <w:sz w:val="22"/>
              </w:rPr>
              <w:t>Client Focus – Internal</w:t>
            </w:r>
          </w:p>
        </w:tc>
        <w:tc>
          <w:tcPr>
            <w:tcW w:w="2965" w:type="pct"/>
          </w:tcPr>
          <w:p w14:paraId="429D7A15" w14:textId="77777777" w:rsidR="00926BE4" w:rsidRPr="00E27010" w:rsidRDefault="003858E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27010">
              <w:rPr>
                <w:sz w:val="22"/>
              </w:rPr>
              <w:t>10</w:t>
            </w:r>
            <w:r w:rsidR="00F54F83" w:rsidRPr="00E27010">
              <w:rPr>
                <w:sz w:val="22"/>
              </w:rPr>
              <w:t>0%</w:t>
            </w:r>
          </w:p>
        </w:tc>
      </w:tr>
      <w:tr w:rsidR="00926BE4" w:rsidRPr="0093721B" w14:paraId="39A2BD1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D51F5D" w14:textId="77777777" w:rsidR="00926BE4" w:rsidRPr="0093721B" w:rsidRDefault="00926BE4" w:rsidP="00D83C52">
            <w:pPr>
              <w:pStyle w:val="TableText"/>
              <w:rPr>
                <w:sz w:val="22"/>
              </w:rPr>
            </w:pPr>
            <w:r w:rsidRPr="0093721B">
              <w:rPr>
                <w:sz w:val="22"/>
              </w:rPr>
              <w:t>Client Focus – External</w:t>
            </w:r>
          </w:p>
        </w:tc>
        <w:tc>
          <w:tcPr>
            <w:tcW w:w="2965" w:type="pct"/>
          </w:tcPr>
          <w:p w14:paraId="5321255A" w14:textId="77777777" w:rsidR="00926BE4" w:rsidRPr="00E2701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27010">
              <w:rPr>
                <w:sz w:val="22"/>
              </w:rPr>
              <w:t>0%</w:t>
            </w:r>
          </w:p>
        </w:tc>
      </w:tr>
      <w:tr w:rsidR="00194B1C" w:rsidRPr="0093721B" w14:paraId="39B99D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3E166B" w14:textId="77777777" w:rsidR="00194B1C" w:rsidRPr="0093721B" w:rsidRDefault="00C45886" w:rsidP="00D83C52">
            <w:pPr>
              <w:pStyle w:val="TableText"/>
              <w:rPr>
                <w:sz w:val="22"/>
              </w:rPr>
            </w:pPr>
            <w:r w:rsidRPr="0093721B">
              <w:rPr>
                <w:sz w:val="22"/>
              </w:rPr>
              <w:t>Number of Direct Reports</w:t>
            </w:r>
          </w:p>
        </w:tc>
        <w:tc>
          <w:tcPr>
            <w:tcW w:w="2965" w:type="pct"/>
          </w:tcPr>
          <w:p w14:paraId="6FEEDD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336F">
              <w:rPr>
                <w:sz w:val="22"/>
              </w:rPr>
              <w:t>0</w:t>
            </w:r>
          </w:p>
        </w:tc>
      </w:tr>
      <w:tr w:rsidR="00194B1C" w:rsidRPr="0093721B" w14:paraId="7F06E90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CC6455" w14:textId="77777777" w:rsidR="00194B1C" w:rsidRPr="0093721B" w:rsidRDefault="00C45886" w:rsidP="00D83C52">
            <w:pPr>
              <w:pStyle w:val="TableText"/>
              <w:rPr>
                <w:sz w:val="22"/>
              </w:rPr>
            </w:pPr>
            <w:r w:rsidRPr="0093721B">
              <w:rPr>
                <w:sz w:val="22"/>
              </w:rPr>
              <w:t>Enquire about this job</w:t>
            </w:r>
          </w:p>
        </w:tc>
        <w:tc>
          <w:tcPr>
            <w:tcW w:w="2965" w:type="pct"/>
          </w:tcPr>
          <w:p w14:paraId="1CD3DB1E" w14:textId="6E00D933" w:rsidR="00015545" w:rsidRPr="0001336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336F">
              <w:rPr>
                <w:sz w:val="22"/>
              </w:rPr>
              <w:t xml:space="preserve">Contact </w:t>
            </w:r>
            <w:r w:rsidR="007751C3" w:rsidRPr="0001336F">
              <w:rPr>
                <w:sz w:val="22"/>
              </w:rPr>
              <w:t>Ming L</w:t>
            </w:r>
            <w:r w:rsidR="00015545" w:rsidRPr="0001336F">
              <w:rPr>
                <w:sz w:val="22"/>
              </w:rPr>
              <w:t>uo</w:t>
            </w:r>
            <w:r w:rsidRPr="0001336F">
              <w:rPr>
                <w:sz w:val="22"/>
              </w:rPr>
              <w:t xml:space="preserve"> via email at </w:t>
            </w:r>
            <w:r w:rsidR="00015545" w:rsidRPr="0001336F">
              <w:rPr>
                <w:sz w:val="22"/>
              </w:rPr>
              <w:t>Ming.Luo</w:t>
            </w:r>
            <w:r w:rsidRPr="0001336F">
              <w:rPr>
                <w:sz w:val="22"/>
              </w:rPr>
              <w:t xml:space="preserve">@csiro.au </w:t>
            </w:r>
            <w:r w:rsidR="00015545" w:rsidRPr="0001336F">
              <w:rPr>
                <w:sz w:val="22"/>
              </w:rPr>
              <w:t xml:space="preserve"> </w:t>
            </w:r>
          </w:p>
          <w:p w14:paraId="5C31D6B6" w14:textId="17E391A6" w:rsidR="00194B1C" w:rsidRPr="0093721B" w:rsidRDefault="003D7ED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336F">
              <w:rPr>
                <w:sz w:val="22"/>
              </w:rPr>
              <w:t xml:space="preserve">Contact </w:t>
            </w:r>
            <w:r w:rsidR="00015545" w:rsidRPr="0001336F">
              <w:rPr>
                <w:sz w:val="22"/>
              </w:rPr>
              <w:t>Claudia Vickers via email at</w:t>
            </w:r>
            <w:r w:rsidR="00665980" w:rsidRPr="0001336F">
              <w:rPr>
                <w:sz w:val="22"/>
              </w:rPr>
              <w:t xml:space="preserve"> Claudia.Vickers</w:t>
            </w:r>
            <w:r w:rsidR="00517FF6">
              <w:rPr>
                <w:sz w:val="22"/>
              </w:rPr>
              <w:t>@csiro.au</w:t>
            </w:r>
            <w:r w:rsidR="00F54F83" w:rsidRPr="0001336F">
              <w:rPr>
                <w:sz w:val="22"/>
              </w:rPr>
              <w:t xml:space="preserve"> </w:t>
            </w:r>
          </w:p>
        </w:tc>
      </w:tr>
      <w:tr w:rsidR="00194B1C" w:rsidRPr="0093721B" w14:paraId="74F4AB6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273E89" w14:textId="77777777" w:rsidR="00194B1C" w:rsidRPr="0093721B" w:rsidRDefault="00C45886" w:rsidP="00D83C52">
            <w:pPr>
              <w:pStyle w:val="TableText"/>
              <w:rPr>
                <w:sz w:val="22"/>
              </w:rPr>
            </w:pPr>
            <w:r w:rsidRPr="0093721B">
              <w:rPr>
                <w:sz w:val="22"/>
              </w:rPr>
              <w:t>How to apply</w:t>
            </w:r>
          </w:p>
        </w:tc>
        <w:tc>
          <w:tcPr>
            <w:tcW w:w="2965" w:type="pct"/>
          </w:tcPr>
          <w:p w14:paraId="4796EB3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03CA172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AE66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695F8AC4" w14:textId="77777777" w:rsidR="005A5AEE" w:rsidRDefault="005A5AEE" w:rsidP="00D06E61">
      <w:pPr>
        <w:pStyle w:val="Heading3"/>
        <w:spacing w:after="0"/>
      </w:pPr>
    </w:p>
    <w:p w14:paraId="115B7C04" w14:textId="77777777" w:rsidR="005A5AEE" w:rsidRPr="005A5AEE" w:rsidRDefault="005A5AEE" w:rsidP="005A5AEE">
      <w:pPr>
        <w:pStyle w:val="BodyText"/>
      </w:pPr>
    </w:p>
    <w:p w14:paraId="7DB14DC3" w14:textId="77777777" w:rsidR="003858E1" w:rsidRDefault="003858E1">
      <w:pPr>
        <w:spacing w:before="0" w:after="0" w:line="240" w:lineRule="auto"/>
        <w:rPr>
          <w:rFonts w:cs="Arial"/>
          <w:b/>
          <w:bCs/>
          <w:color w:val="auto"/>
          <w:sz w:val="26"/>
          <w:szCs w:val="26"/>
        </w:rPr>
      </w:pPr>
      <w:r>
        <w:br w:type="page"/>
      </w:r>
    </w:p>
    <w:p w14:paraId="16012768" w14:textId="77777777" w:rsidR="006246C0" w:rsidRPr="00674783" w:rsidRDefault="00B50C20" w:rsidP="00D06E61">
      <w:pPr>
        <w:pStyle w:val="Heading3"/>
        <w:spacing w:after="0"/>
      </w:pPr>
      <w:r>
        <w:lastRenderedPageBreak/>
        <w:t>Role Overview</w:t>
      </w:r>
    </w:p>
    <w:p w14:paraId="4551741B"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60E019E8"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104EBAEB"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3765707C"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99917D8"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134884C"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7E89AFF3" w14:textId="77777777" w:rsidR="006C1D95" w:rsidRPr="00960DD4" w:rsidRDefault="006C1D95" w:rsidP="006C1D95">
      <w:pPr>
        <w:spacing w:after="180"/>
        <w:jc w:val="both"/>
        <w:rPr>
          <w:rFonts w:asciiTheme="minorHAnsi" w:hAnsiTheme="minorHAnsi" w:cstheme="minorHAnsi"/>
          <w:color w:val="1D2021"/>
          <w:sz w:val="22"/>
          <w:shd w:val="clear" w:color="auto" w:fill="FFFFFF"/>
        </w:rPr>
      </w:pPr>
      <w:r w:rsidRPr="00960DD4">
        <w:rPr>
          <w:rFonts w:asciiTheme="minorHAnsi" w:hAnsiTheme="minorHAnsi" w:cstheme="minorHAnsi"/>
          <w:sz w:val="22"/>
        </w:rPr>
        <w:t xml:space="preserve">A major contributor to global warming is anthropogenic greenhouse gas emissions, one of which is methane. Rumen enteric methane from livestock is a major contributor from agriculture and is responsible for over 13% of global greenhouse gases and is 28 times more potent than carbon dioxide. Recently CSIRO has shown that methane production can be dramatically reduced in cattle if they are fed a red seaweed that accumulates a naturally occurring </w:t>
      </w:r>
      <w:proofErr w:type="spellStart"/>
      <w:r w:rsidRPr="00960DD4">
        <w:rPr>
          <w:rFonts w:asciiTheme="minorHAnsi" w:hAnsiTheme="minorHAnsi" w:cstheme="minorHAnsi"/>
          <w:sz w:val="22"/>
        </w:rPr>
        <w:t>antimethanogenic</w:t>
      </w:r>
      <w:proofErr w:type="spellEnd"/>
      <w:r w:rsidRPr="00960DD4">
        <w:rPr>
          <w:rFonts w:asciiTheme="minorHAnsi" w:hAnsiTheme="minorHAnsi" w:cstheme="minorHAnsi"/>
          <w:sz w:val="22"/>
        </w:rPr>
        <w:t xml:space="preserve"> compound called bromoform. The </w:t>
      </w:r>
      <w:r w:rsidRPr="00960DD4">
        <w:rPr>
          <w:rFonts w:asciiTheme="minorHAnsi" w:hAnsiTheme="minorHAnsi" w:cstheme="minorHAnsi"/>
          <w:sz w:val="22"/>
          <w:shd w:val="clear" w:color="auto" w:fill="FFFFFF"/>
          <w:lang w:val="x-none"/>
        </w:rPr>
        <w:t xml:space="preserve">Postdoctoral Fellow will work </w:t>
      </w:r>
      <w:r w:rsidRPr="00960DD4">
        <w:rPr>
          <w:rFonts w:asciiTheme="minorHAnsi" w:hAnsiTheme="minorHAnsi" w:cstheme="minorHAnsi"/>
          <w:sz w:val="22"/>
          <w:shd w:val="clear" w:color="auto" w:fill="FFFFFF"/>
        </w:rPr>
        <w:t>as part of a team</w:t>
      </w:r>
      <w:r w:rsidRPr="00960DD4">
        <w:rPr>
          <w:rFonts w:asciiTheme="minorHAnsi" w:hAnsiTheme="minorHAnsi" w:cstheme="minorHAnsi"/>
          <w:sz w:val="22"/>
        </w:rPr>
        <w:t xml:space="preserve"> to engineer yeast strains and </w:t>
      </w:r>
      <w:r>
        <w:rPr>
          <w:rFonts w:asciiTheme="minorHAnsi" w:hAnsiTheme="minorHAnsi" w:cstheme="minorHAnsi"/>
          <w:sz w:val="22"/>
        </w:rPr>
        <w:t>plant</w:t>
      </w:r>
      <w:r w:rsidRPr="00960DD4">
        <w:rPr>
          <w:rFonts w:asciiTheme="minorHAnsi" w:hAnsiTheme="minorHAnsi" w:cstheme="minorHAnsi"/>
          <w:sz w:val="22"/>
        </w:rPr>
        <w:t xml:space="preserve"> capable of producing and accumulating bromoform and develop these strains into viable livestock feed additives. </w:t>
      </w:r>
    </w:p>
    <w:p w14:paraId="0D5AB85F" w14:textId="69F64FFC" w:rsidR="00DE6D3F" w:rsidRDefault="006C1D95" w:rsidP="006C1D95">
      <w:pPr>
        <w:spacing w:after="180"/>
        <w:jc w:val="both"/>
        <w:rPr>
          <w:rFonts w:asciiTheme="minorHAnsi" w:hAnsiTheme="minorHAnsi" w:cstheme="minorHAnsi"/>
          <w:sz w:val="22"/>
        </w:rPr>
      </w:pPr>
      <w:r w:rsidRPr="00960DD4">
        <w:rPr>
          <w:rFonts w:asciiTheme="minorHAnsi" w:hAnsiTheme="minorHAnsi" w:cstheme="minorHAnsi"/>
          <w:color w:val="1D2021"/>
          <w:sz w:val="22"/>
          <w:shd w:val="clear" w:color="auto" w:fill="FFFFFF"/>
        </w:rPr>
        <w:t xml:space="preserve">The </w:t>
      </w:r>
      <w:r w:rsidR="001A3B9E">
        <w:rPr>
          <w:rFonts w:asciiTheme="minorHAnsi" w:hAnsiTheme="minorHAnsi" w:cstheme="minorHAnsi"/>
          <w:color w:val="1D2021"/>
          <w:sz w:val="22"/>
          <w:shd w:val="clear" w:color="auto" w:fill="FFFFFF"/>
        </w:rPr>
        <w:t>Postdoc</w:t>
      </w:r>
      <w:r w:rsidRPr="00960DD4">
        <w:rPr>
          <w:rFonts w:asciiTheme="minorHAnsi" w:hAnsiTheme="minorHAnsi" w:cstheme="minorHAnsi"/>
          <w:color w:val="1D2021"/>
          <w:sz w:val="22"/>
          <w:shd w:val="clear" w:color="auto" w:fill="FFFFFF"/>
        </w:rPr>
        <w:t xml:space="preserve"> will undertake multidisciplinary research in novel trait engineering in yeast and apply this technology to livestock industries. </w:t>
      </w:r>
      <w:r w:rsidR="00F57280">
        <w:rPr>
          <w:rFonts w:asciiTheme="minorHAnsi" w:hAnsiTheme="minorHAnsi" w:cstheme="minorHAnsi"/>
          <w:color w:val="1D2021"/>
          <w:sz w:val="22"/>
          <w:shd w:val="clear" w:color="auto" w:fill="FFFFFF"/>
        </w:rPr>
        <w:t xml:space="preserve">The </w:t>
      </w:r>
      <w:r w:rsidR="0001336F">
        <w:rPr>
          <w:rFonts w:asciiTheme="minorHAnsi" w:hAnsiTheme="minorHAnsi" w:cstheme="minorHAnsi"/>
          <w:color w:val="1D2021"/>
          <w:sz w:val="22"/>
          <w:shd w:val="clear" w:color="auto" w:fill="FFFFFF"/>
        </w:rPr>
        <w:t>P</w:t>
      </w:r>
      <w:r w:rsidR="00F57280">
        <w:rPr>
          <w:rFonts w:asciiTheme="minorHAnsi" w:hAnsiTheme="minorHAnsi" w:cstheme="minorHAnsi"/>
          <w:color w:val="1D2021"/>
          <w:sz w:val="22"/>
          <w:shd w:val="clear" w:color="auto" w:fill="FFFFFF"/>
        </w:rPr>
        <w:t>ostdoc will play</w:t>
      </w:r>
      <w:r w:rsidRPr="00960DD4">
        <w:rPr>
          <w:rFonts w:asciiTheme="minorHAnsi" w:hAnsiTheme="minorHAnsi" w:cstheme="minorHAnsi"/>
          <w:sz w:val="22"/>
        </w:rPr>
        <w:t xml:space="preserve"> a leading role by independently developing and implementing innovative research ideas with the support of an enthusiastic research team. </w:t>
      </w:r>
      <w:r w:rsidR="00F57280">
        <w:rPr>
          <w:rFonts w:asciiTheme="minorHAnsi" w:hAnsiTheme="minorHAnsi" w:cstheme="minorHAnsi"/>
          <w:color w:val="1D2021"/>
          <w:sz w:val="22"/>
          <w:shd w:val="clear" w:color="auto" w:fill="FFFFFF"/>
        </w:rPr>
        <w:t>This is going to be</w:t>
      </w:r>
      <w:r w:rsidR="00A342B6">
        <w:rPr>
          <w:rFonts w:asciiTheme="minorHAnsi" w:hAnsiTheme="minorHAnsi" w:cstheme="minorHAnsi"/>
          <w:color w:val="1D2021"/>
          <w:sz w:val="22"/>
          <w:shd w:val="clear" w:color="auto" w:fill="FFFFFF"/>
        </w:rPr>
        <w:t xml:space="preserve"> </w:t>
      </w:r>
      <w:r w:rsidRPr="00960DD4">
        <w:rPr>
          <w:rFonts w:asciiTheme="minorHAnsi" w:hAnsiTheme="minorHAnsi" w:cstheme="minorHAnsi"/>
          <w:color w:val="1D2021"/>
          <w:sz w:val="22"/>
          <w:shd w:val="clear" w:color="auto" w:fill="FFFFFF"/>
        </w:rPr>
        <w:t>an exciting opportunity to make a real and positive impact in combating global warming. They will receive broad scientific training ranging from basic biology to applied scientific delivery making this an ideal career advancement opportunity.</w:t>
      </w:r>
      <w:r w:rsidRPr="00960DD4">
        <w:rPr>
          <w:rFonts w:asciiTheme="minorHAnsi" w:hAnsiTheme="minorHAnsi" w:cstheme="minorHAnsi"/>
          <w:sz w:val="22"/>
        </w:rPr>
        <w:t xml:space="preserve"> </w:t>
      </w:r>
    </w:p>
    <w:p w14:paraId="032FEDE6" w14:textId="6C5FCFDA" w:rsidR="006C1D95" w:rsidRPr="00960DD4" w:rsidRDefault="006C1D95" w:rsidP="006C1D95">
      <w:pPr>
        <w:spacing w:after="180"/>
        <w:jc w:val="both"/>
        <w:rPr>
          <w:rFonts w:asciiTheme="minorHAnsi" w:hAnsiTheme="minorHAnsi" w:cstheme="minorHAnsi"/>
          <w:b/>
          <w:sz w:val="22"/>
        </w:rPr>
      </w:pPr>
      <w:r w:rsidRPr="00960DD4">
        <w:rPr>
          <w:rFonts w:asciiTheme="minorHAnsi" w:hAnsiTheme="minorHAnsi" w:cstheme="minorHAnsi"/>
          <w:sz w:val="22"/>
        </w:rPr>
        <w:t xml:space="preserve">The Postdoctoral Fellow will undertake research at both CSIRO Agriculture and Food (Black Mountain Laboratories, Canberra) and the CSIRO Synthetic Biology Platform (Brisbane). </w:t>
      </w:r>
    </w:p>
    <w:p w14:paraId="31383810" w14:textId="2D5BF1FE" w:rsidR="00B50C20" w:rsidRPr="00B50C20" w:rsidRDefault="00B50C20" w:rsidP="00B50C20">
      <w:pPr>
        <w:pStyle w:val="Heading3"/>
      </w:pPr>
      <w:r w:rsidRPr="00B50C20">
        <w:t>Duties and Key Result Areas:</w:t>
      </w:r>
      <w:r w:rsidR="003E5564">
        <w:t xml:space="preserve">  </w:t>
      </w:r>
    </w:p>
    <w:p w14:paraId="54CB9DB8"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27C59E52" w14:textId="77777777" w:rsidR="00CD134B" w:rsidRPr="00CD134B" w:rsidRDefault="00CD134B" w:rsidP="00CD134B">
      <w:pPr>
        <w:pStyle w:val="ListParagraph"/>
        <w:numPr>
          <w:ilvl w:val="1"/>
          <w:numId w:val="34"/>
        </w:numPr>
        <w:spacing w:after="60" w:line="240" w:lineRule="auto"/>
        <w:ind w:left="360"/>
        <w:contextualSpacing w:val="0"/>
        <w:rPr>
          <w:szCs w:val="24"/>
        </w:rPr>
      </w:pPr>
      <w:r w:rsidRPr="00CD134B">
        <w:rPr>
          <w:szCs w:val="24"/>
        </w:rPr>
        <w:t xml:space="preserve">Undertake extensive molecular biological and biochemical analyses in red algae to increase understanding of bromoform production in these species. </w:t>
      </w:r>
    </w:p>
    <w:p w14:paraId="63578A9A" w14:textId="77777777" w:rsidR="00CD134B" w:rsidRPr="00CD134B" w:rsidRDefault="00CD134B" w:rsidP="00CD134B">
      <w:pPr>
        <w:pStyle w:val="ListParagraph"/>
        <w:numPr>
          <w:ilvl w:val="1"/>
          <w:numId w:val="34"/>
        </w:numPr>
        <w:spacing w:after="60" w:line="240" w:lineRule="auto"/>
        <w:ind w:left="360"/>
        <w:contextualSpacing w:val="0"/>
        <w:rPr>
          <w:szCs w:val="24"/>
        </w:rPr>
      </w:pPr>
      <w:r w:rsidRPr="00CD134B">
        <w:rPr>
          <w:szCs w:val="24"/>
        </w:rPr>
        <w:t xml:space="preserve">Isolate and transfer algal genes required for bromoform production to yeast and plants using advanced genetic engineering approaches.  </w:t>
      </w:r>
    </w:p>
    <w:p w14:paraId="306D20FB" w14:textId="77777777" w:rsidR="00CD134B" w:rsidRPr="00CD134B" w:rsidRDefault="00CD134B" w:rsidP="00CD134B">
      <w:pPr>
        <w:pStyle w:val="ListParagraph"/>
        <w:numPr>
          <w:ilvl w:val="1"/>
          <w:numId w:val="34"/>
        </w:numPr>
        <w:spacing w:after="60" w:line="240" w:lineRule="auto"/>
        <w:ind w:left="360"/>
        <w:contextualSpacing w:val="0"/>
        <w:rPr>
          <w:szCs w:val="24"/>
        </w:rPr>
      </w:pPr>
      <w:r w:rsidRPr="00CD134B">
        <w:rPr>
          <w:szCs w:val="24"/>
        </w:rPr>
        <w:t>Undertake biochemical analyses including GC-MS for metabolite detection.</w:t>
      </w:r>
    </w:p>
    <w:p w14:paraId="6597160C" w14:textId="77777777" w:rsidR="00CD134B" w:rsidRPr="00CD134B" w:rsidRDefault="00CD134B" w:rsidP="00CD134B">
      <w:pPr>
        <w:pStyle w:val="ListParagraph"/>
        <w:numPr>
          <w:ilvl w:val="1"/>
          <w:numId w:val="34"/>
        </w:numPr>
        <w:spacing w:after="60" w:line="240" w:lineRule="auto"/>
        <w:ind w:left="360"/>
        <w:contextualSpacing w:val="0"/>
        <w:rPr>
          <w:szCs w:val="24"/>
        </w:rPr>
      </w:pPr>
      <w:r w:rsidRPr="00CD134B">
        <w:rPr>
          <w:szCs w:val="24"/>
        </w:rPr>
        <w:t>Investigate molecular caging opportunities for volatile compounds in yeast and plant cells.</w:t>
      </w:r>
    </w:p>
    <w:p w14:paraId="7035B488" w14:textId="77777777" w:rsidR="00CD134B" w:rsidRPr="00CD134B" w:rsidRDefault="00CD134B" w:rsidP="00CD134B">
      <w:pPr>
        <w:pStyle w:val="ListParagraph"/>
        <w:numPr>
          <w:ilvl w:val="1"/>
          <w:numId w:val="34"/>
        </w:numPr>
        <w:spacing w:after="60" w:line="240" w:lineRule="auto"/>
        <w:ind w:left="360"/>
        <w:contextualSpacing w:val="0"/>
        <w:rPr>
          <w:szCs w:val="24"/>
        </w:rPr>
      </w:pPr>
      <w:r w:rsidRPr="00CD134B">
        <w:rPr>
          <w:szCs w:val="24"/>
        </w:rPr>
        <w:t xml:space="preserve">Use applied livestock analysis to determine methane emissions. </w:t>
      </w:r>
    </w:p>
    <w:p w14:paraId="226E88DE" w14:textId="5BEF2C79"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05856B24"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6A6C0A4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4DD373E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44132A08"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2E405411"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74E5DDE0"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317DC214"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408B3BBA" w14:textId="77777777" w:rsidR="00780FD0" w:rsidRPr="00780FD0" w:rsidRDefault="00780FD0" w:rsidP="00780FD0">
      <w:pPr>
        <w:pStyle w:val="ListParagraph"/>
        <w:spacing w:after="60"/>
        <w:ind w:left="459"/>
        <w:rPr>
          <w:szCs w:val="24"/>
        </w:rPr>
      </w:pPr>
    </w:p>
    <w:p w14:paraId="387F2CD5" w14:textId="77777777" w:rsidR="00780FD0" w:rsidRPr="00780FD0" w:rsidRDefault="0001336F"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1E7AE3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301233D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455C899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A18453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0235DFD"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7D9900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077EDBC"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3E802D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6C0C446"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C36872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2ECFED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F8BC18"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954BD9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2F9FE4F" w14:textId="77777777" w:rsidR="000B3207" w:rsidRPr="000B3207" w:rsidRDefault="000B3207" w:rsidP="000B3207">
      <w:pPr>
        <w:pStyle w:val="Heading4"/>
      </w:pPr>
      <w:r>
        <w:t>Essential</w:t>
      </w:r>
    </w:p>
    <w:p w14:paraId="6B9DD5D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1229631" w14:textId="77777777" w:rsidR="003858E1" w:rsidRPr="003858E1" w:rsidRDefault="003858E1" w:rsidP="003858E1">
      <w:pPr>
        <w:numPr>
          <w:ilvl w:val="0"/>
          <w:numId w:val="37"/>
        </w:numPr>
        <w:tabs>
          <w:tab w:val="clear" w:pos="360"/>
          <w:tab w:val="num" w:pos="6"/>
          <w:tab w:val="num" w:pos="720"/>
        </w:tabs>
        <w:spacing w:before="0" w:after="60" w:line="240" w:lineRule="auto"/>
        <w:ind w:left="318" w:hanging="284"/>
        <w:rPr>
          <w:rFonts w:eastAsia="MS Mincho"/>
          <w:color w:val="auto"/>
          <w:sz w:val="22"/>
        </w:rPr>
      </w:pPr>
      <w:r>
        <w:rPr>
          <w:sz w:val="22"/>
        </w:rPr>
        <w:t xml:space="preserve">A </w:t>
      </w:r>
      <w:r w:rsidRPr="003858E1">
        <w:rPr>
          <w:sz w:val="22"/>
        </w:rPr>
        <w:t>doctorate (or will shortly satisfy the requirements of a PhD) in a relevant discipline area, such as molecular biology, microorganism engineering, biochemistry, or related areas.</w:t>
      </w:r>
    </w:p>
    <w:p w14:paraId="46E8A90C" w14:textId="77777777" w:rsidR="003858E1" w:rsidRPr="003858E1" w:rsidRDefault="003858E1" w:rsidP="003858E1">
      <w:pPr>
        <w:spacing w:after="60"/>
        <w:ind w:left="318"/>
        <w:rPr>
          <w:sz w:val="22"/>
        </w:rPr>
      </w:pPr>
      <w:r w:rsidRPr="003858E1">
        <w:rPr>
          <w:b/>
          <w:bCs/>
          <w:sz w:val="22"/>
        </w:rPr>
        <w:t>Please note:</w:t>
      </w:r>
      <w:r w:rsidRPr="003858E1">
        <w:rPr>
          <w:sz w:val="22"/>
        </w:rPr>
        <w:t xml:space="preserve"> To be eligible for this role you must have </w:t>
      </w:r>
      <w:r w:rsidRPr="003858E1">
        <w:rPr>
          <w:b/>
          <w:bCs/>
          <w:sz w:val="22"/>
        </w:rPr>
        <w:t>no more than 3 years</w:t>
      </w:r>
      <w:r w:rsidRPr="003858E1">
        <w:rPr>
          <w:sz w:val="22"/>
        </w:rPr>
        <w:t xml:space="preserve"> (or part time equivalent) of postdoctoral research experience.</w:t>
      </w:r>
    </w:p>
    <w:p w14:paraId="66AA03A1" w14:textId="77777777" w:rsidR="003858E1" w:rsidRPr="003858E1" w:rsidRDefault="003858E1" w:rsidP="003858E1">
      <w:pPr>
        <w:numPr>
          <w:ilvl w:val="0"/>
          <w:numId w:val="37"/>
        </w:numPr>
        <w:tabs>
          <w:tab w:val="clear" w:pos="360"/>
          <w:tab w:val="num" w:pos="6"/>
          <w:tab w:val="num" w:pos="720"/>
        </w:tabs>
        <w:spacing w:before="0" w:after="60" w:line="240" w:lineRule="auto"/>
        <w:ind w:left="318" w:hanging="284"/>
        <w:rPr>
          <w:rStyle w:val="Emphasis"/>
          <w:rFonts w:ascii="Arial" w:hAnsi="Arial" w:cs="Calibri"/>
          <w:i w:val="0"/>
          <w:sz w:val="20"/>
          <w:szCs w:val="20"/>
        </w:rPr>
      </w:pPr>
      <w:r w:rsidRPr="003858E1">
        <w:rPr>
          <w:rStyle w:val="Emphasis"/>
          <w:rFonts w:asciiTheme="minorHAnsi" w:hAnsiTheme="minorHAnsi"/>
          <w:i w:val="0"/>
          <w:color w:val="000000" w:themeColor="text1"/>
          <w:sz w:val="22"/>
        </w:rPr>
        <w:t>Demonstrated research experience in molecular biological and biochemical experiments in yeast, algae or plants.</w:t>
      </w:r>
    </w:p>
    <w:p w14:paraId="235A2243" w14:textId="77777777" w:rsidR="003858E1" w:rsidRPr="003858E1" w:rsidRDefault="003858E1" w:rsidP="003858E1">
      <w:pPr>
        <w:numPr>
          <w:ilvl w:val="0"/>
          <w:numId w:val="37"/>
        </w:numPr>
        <w:tabs>
          <w:tab w:val="clear" w:pos="360"/>
          <w:tab w:val="num" w:pos="6"/>
          <w:tab w:val="num" w:pos="720"/>
        </w:tabs>
        <w:spacing w:before="0" w:after="60" w:line="240" w:lineRule="auto"/>
        <w:ind w:left="318" w:hanging="284"/>
      </w:pPr>
      <w:r w:rsidRPr="003858E1">
        <w:rPr>
          <w:rStyle w:val="Emphasis"/>
          <w:rFonts w:asciiTheme="minorHAnsi" w:hAnsiTheme="minorHAnsi"/>
          <w:i w:val="0"/>
          <w:color w:val="000000" w:themeColor="text1"/>
          <w:sz w:val="22"/>
        </w:rPr>
        <w:t>Demonstrated experience in the molecular and biochemical analysis of transgenic organisms.</w:t>
      </w:r>
    </w:p>
    <w:p w14:paraId="53E137F5" w14:textId="77777777" w:rsidR="003858E1" w:rsidRPr="003858E1" w:rsidRDefault="003858E1" w:rsidP="003858E1">
      <w:pPr>
        <w:numPr>
          <w:ilvl w:val="0"/>
          <w:numId w:val="37"/>
        </w:numPr>
        <w:tabs>
          <w:tab w:val="clear" w:pos="360"/>
          <w:tab w:val="num" w:pos="6"/>
          <w:tab w:val="num" w:pos="720"/>
        </w:tabs>
        <w:spacing w:before="0" w:after="60" w:line="240" w:lineRule="auto"/>
        <w:ind w:left="318" w:hanging="284"/>
        <w:rPr>
          <w:rFonts w:cs="Calibri"/>
        </w:rPr>
      </w:pPr>
      <w:r w:rsidRPr="003858E1">
        <w:rPr>
          <w:rStyle w:val="Emphasis"/>
          <w:rFonts w:asciiTheme="minorHAnsi" w:hAnsiTheme="minorHAnsi"/>
          <w:i w:val="0"/>
          <w:color w:val="000000" w:themeColor="text1"/>
          <w:sz w:val="22"/>
        </w:rPr>
        <w:t>Experience in gene cloning, producing transgenic organisms and metabolite characterisation.</w:t>
      </w:r>
    </w:p>
    <w:p w14:paraId="022CA71F" w14:textId="77777777" w:rsidR="003858E1" w:rsidRPr="003858E1" w:rsidRDefault="003858E1" w:rsidP="003858E1">
      <w:pPr>
        <w:numPr>
          <w:ilvl w:val="0"/>
          <w:numId w:val="37"/>
        </w:numPr>
        <w:tabs>
          <w:tab w:val="clear" w:pos="360"/>
          <w:tab w:val="num" w:pos="6"/>
          <w:tab w:val="num" w:pos="720"/>
        </w:tabs>
        <w:spacing w:before="0" w:after="60" w:line="240" w:lineRule="auto"/>
        <w:ind w:left="318" w:hanging="284"/>
        <w:rPr>
          <w:rStyle w:val="Strong"/>
          <w:rFonts w:cs="Calibri"/>
          <w:b w:val="0"/>
          <w:sz w:val="22"/>
        </w:rPr>
      </w:pPr>
      <w:r w:rsidRPr="003858E1">
        <w:rPr>
          <w:rStyle w:val="Strong"/>
          <w:b w:val="0"/>
          <w:sz w:val="22"/>
        </w:rPr>
        <w:t>High level written and oral communication skills with the ability to represent the research team effectively internally and externally, including publishing in peer reviewed journals and/or authorship of scientific papers, reports, and presenting at national and/or international conferences.</w:t>
      </w:r>
    </w:p>
    <w:p w14:paraId="06140012" w14:textId="77777777" w:rsidR="003858E1" w:rsidRPr="003858E1" w:rsidRDefault="003858E1" w:rsidP="003858E1">
      <w:pPr>
        <w:numPr>
          <w:ilvl w:val="0"/>
          <w:numId w:val="37"/>
        </w:numPr>
        <w:tabs>
          <w:tab w:val="clear" w:pos="360"/>
          <w:tab w:val="num" w:pos="6"/>
          <w:tab w:val="num" w:pos="720"/>
        </w:tabs>
        <w:spacing w:before="0" w:after="60" w:line="240" w:lineRule="auto"/>
        <w:ind w:left="318" w:hanging="284"/>
        <w:rPr>
          <w:rStyle w:val="Emphasis"/>
          <w:i w:val="0"/>
        </w:rPr>
      </w:pPr>
      <w:r w:rsidRPr="003858E1">
        <w:rPr>
          <w:rStyle w:val="Emphasis"/>
          <w:i w:val="0"/>
          <w:sz w:val="22"/>
        </w:rPr>
        <w:t>A record of science innovation and creativity, including the ability &amp; willingness to incorporate novel ideas and approaches into scientific investigations.</w:t>
      </w:r>
    </w:p>
    <w:p w14:paraId="485361AC" w14:textId="77777777" w:rsidR="00B50C20" w:rsidRPr="000B3207" w:rsidRDefault="003858E1" w:rsidP="003858E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 xml:space="preserve"> </w:t>
      </w:r>
      <w:r w:rsidR="00B50C20" w:rsidRPr="000B3207">
        <w:rPr>
          <w:rFonts w:asciiTheme="majorHAnsi" w:eastAsiaTheme="majorEastAsia" w:hAnsiTheme="majorHAnsi" w:cstheme="majorBidi"/>
          <w:b/>
          <w:color w:val="757579" w:themeColor="accent3"/>
          <w:sz w:val="24"/>
          <w:szCs w:val="22"/>
        </w:rPr>
        <w:t>Desirable:</w:t>
      </w:r>
    </w:p>
    <w:p w14:paraId="41D6D79F" w14:textId="1290DD0F" w:rsidR="003858E1" w:rsidRPr="003858E1" w:rsidRDefault="00F65FFE" w:rsidP="003858E1">
      <w:pPr>
        <w:numPr>
          <w:ilvl w:val="0"/>
          <w:numId w:val="26"/>
        </w:numPr>
        <w:tabs>
          <w:tab w:val="center" w:pos="5103"/>
        </w:tabs>
        <w:spacing w:before="0" w:after="60" w:line="240" w:lineRule="auto"/>
        <w:rPr>
          <w:iCs/>
          <w:szCs w:val="24"/>
        </w:rPr>
      </w:pPr>
      <w:r>
        <w:rPr>
          <w:iCs/>
          <w:szCs w:val="24"/>
        </w:rPr>
        <w:t>Experience</w:t>
      </w:r>
      <w:r w:rsidR="003858E1" w:rsidRPr="003858E1">
        <w:rPr>
          <w:iCs/>
          <w:szCs w:val="24"/>
        </w:rPr>
        <w:t xml:space="preserve"> in yeast or plant metabolic engineering. </w:t>
      </w:r>
    </w:p>
    <w:p w14:paraId="6A1AB8A4" w14:textId="77777777" w:rsidR="003858E1" w:rsidRPr="003858E1" w:rsidRDefault="003858E1" w:rsidP="003858E1">
      <w:pPr>
        <w:numPr>
          <w:ilvl w:val="0"/>
          <w:numId w:val="26"/>
        </w:numPr>
        <w:tabs>
          <w:tab w:val="center" w:pos="5103"/>
        </w:tabs>
        <w:spacing w:before="0" w:after="60" w:line="240" w:lineRule="auto"/>
        <w:rPr>
          <w:iCs/>
          <w:szCs w:val="24"/>
        </w:rPr>
      </w:pPr>
      <w:r w:rsidRPr="003858E1">
        <w:rPr>
          <w:iCs/>
          <w:szCs w:val="24"/>
        </w:rPr>
        <w:t xml:space="preserve">Expertise in metabolite analysis and </w:t>
      </w:r>
      <w:proofErr w:type="gramStart"/>
      <w:r w:rsidRPr="003858E1">
        <w:rPr>
          <w:iCs/>
          <w:szCs w:val="24"/>
        </w:rPr>
        <w:t>in particular analysis</w:t>
      </w:r>
      <w:proofErr w:type="gramEnd"/>
      <w:r w:rsidRPr="003858E1">
        <w:rPr>
          <w:iCs/>
          <w:szCs w:val="24"/>
        </w:rPr>
        <w:t xml:space="preserve"> of volatile compounds.</w:t>
      </w:r>
    </w:p>
    <w:p w14:paraId="1E2A492A" w14:textId="77777777" w:rsidR="003858E1" w:rsidRPr="003858E1" w:rsidRDefault="003858E1" w:rsidP="003858E1">
      <w:pPr>
        <w:numPr>
          <w:ilvl w:val="0"/>
          <w:numId w:val="26"/>
        </w:numPr>
        <w:tabs>
          <w:tab w:val="center" w:pos="5103"/>
        </w:tabs>
        <w:spacing w:before="0" w:after="60" w:line="240" w:lineRule="auto"/>
        <w:rPr>
          <w:iCs/>
          <w:szCs w:val="24"/>
        </w:rPr>
      </w:pPr>
      <w:r w:rsidRPr="003858E1">
        <w:rPr>
          <w:iCs/>
          <w:szCs w:val="24"/>
        </w:rPr>
        <w:t>Knowledge and experience in cell molecular caging of volatile compounds.</w:t>
      </w:r>
    </w:p>
    <w:p w14:paraId="5745A513" w14:textId="77777777" w:rsidR="003858E1" w:rsidRPr="003858E1" w:rsidRDefault="003858E1" w:rsidP="003858E1">
      <w:pPr>
        <w:numPr>
          <w:ilvl w:val="0"/>
          <w:numId w:val="26"/>
        </w:numPr>
        <w:tabs>
          <w:tab w:val="center" w:pos="5103"/>
        </w:tabs>
        <w:spacing w:before="0" w:after="60" w:line="240" w:lineRule="auto"/>
        <w:rPr>
          <w:iCs/>
          <w:szCs w:val="24"/>
        </w:rPr>
      </w:pPr>
      <w:r w:rsidRPr="003858E1">
        <w:rPr>
          <w:iCs/>
          <w:szCs w:val="24"/>
        </w:rPr>
        <w:t>Remain productive, positive and resilient in complex, ambiguous and/or uncertain environments.</w:t>
      </w:r>
    </w:p>
    <w:p w14:paraId="25DABB6C" w14:textId="77777777" w:rsidR="003858E1" w:rsidRPr="003858E1" w:rsidRDefault="003858E1" w:rsidP="003858E1">
      <w:pPr>
        <w:numPr>
          <w:ilvl w:val="0"/>
          <w:numId w:val="26"/>
        </w:numPr>
        <w:tabs>
          <w:tab w:val="center" w:pos="5103"/>
        </w:tabs>
        <w:spacing w:before="0" w:after="60" w:line="240" w:lineRule="auto"/>
        <w:rPr>
          <w:iCs/>
          <w:szCs w:val="24"/>
        </w:rPr>
      </w:pPr>
      <w:r w:rsidRPr="003858E1">
        <w:rPr>
          <w:iCs/>
          <w:szCs w:val="24"/>
        </w:rPr>
        <w:t xml:space="preserve">Understanding of ruminant livestock nutrition and rumen fermentation </w:t>
      </w:r>
    </w:p>
    <w:p w14:paraId="5354D8D4" w14:textId="77777777" w:rsidR="003858E1" w:rsidRPr="0001336F" w:rsidRDefault="003858E1" w:rsidP="003858E1">
      <w:pPr>
        <w:numPr>
          <w:ilvl w:val="0"/>
          <w:numId w:val="26"/>
        </w:numPr>
        <w:tabs>
          <w:tab w:val="center" w:pos="5103"/>
        </w:tabs>
        <w:spacing w:before="0" w:after="60" w:line="240" w:lineRule="auto"/>
        <w:rPr>
          <w:iCs/>
          <w:szCs w:val="24"/>
        </w:rPr>
      </w:pPr>
      <w:r w:rsidRPr="003858E1">
        <w:rPr>
          <w:iCs/>
          <w:szCs w:val="24"/>
        </w:rPr>
        <w:t xml:space="preserve">The </w:t>
      </w:r>
      <w:r w:rsidRPr="0001336F">
        <w:rPr>
          <w:iCs/>
          <w:szCs w:val="24"/>
        </w:rPr>
        <w:t>ability to work effectively as part of a multi-disciplinary, regionally dispersed research team, plus the motivation and discipline to carry out autonomous research.</w:t>
      </w:r>
    </w:p>
    <w:p w14:paraId="790F1880" w14:textId="77777777" w:rsidR="005C2DA3" w:rsidRPr="0001336F" w:rsidRDefault="005C2DA3" w:rsidP="003858E1">
      <w:pPr>
        <w:numPr>
          <w:ilvl w:val="0"/>
          <w:numId w:val="26"/>
        </w:numPr>
        <w:tabs>
          <w:tab w:val="center" w:pos="5103"/>
        </w:tabs>
        <w:spacing w:before="0" w:after="60" w:line="240" w:lineRule="auto"/>
        <w:rPr>
          <w:iCs/>
        </w:rPr>
      </w:pPr>
      <w:r w:rsidRPr="0001336F">
        <w:rPr>
          <w:iCs/>
        </w:rPr>
        <w:t xml:space="preserve">Remain productive, positive and resilient in complex, ambiguous and/or uncertain environments. </w:t>
      </w:r>
    </w:p>
    <w:p w14:paraId="54FF476B" w14:textId="77777777" w:rsidR="005C2DA3" w:rsidRDefault="005C2DA3" w:rsidP="005C2DA3">
      <w:pPr>
        <w:spacing w:before="0" w:after="60" w:line="240" w:lineRule="auto"/>
        <w:rPr>
          <w:iCs/>
          <w:szCs w:val="24"/>
        </w:rPr>
      </w:pPr>
    </w:p>
    <w:p w14:paraId="6063AA56" w14:textId="77777777" w:rsidR="005C2DA3" w:rsidRPr="006C1D95" w:rsidRDefault="005C2DA3" w:rsidP="005C2DA3">
      <w:r w:rsidRPr="005C2DA3">
        <w:lastRenderedPageBreak/>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w:t>
      </w:r>
      <w:r w:rsidRPr="006C1D95">
        <w:t>submitted, but their PhD has not yet been formally attained, the starting salary will be CSOF4-1 (</w:t>
      </w:r>
      <w:r w:rsidR="006C1D95" w:rsidRPr="006C1D95">
        <w:t>$83,687 + up to 15.4% superannuation</w:t>
      </w:r>
      <w:r w:rsidRPr="006C1D95">
        <w:t>)</w:t>
      </w:r>
      <w:r w:rsidRPr="006C1D95">
        <w:rPr>
          <w:iCs/>
        </w:rPr>
        <w:t xml:space="preserve">. </w:t>
      </w:r>
      <w:r w:rsidRPr="006C1D95">
        <w:t xml:space="preserve">Upon CSIRO receiving written confirmation that the PhD has been awarded (within a </w:t>
      </w:r>
      <w:proofErr w:type="gramStart"/>
      <w:r w:rsidRPr="006C1D95">
        <w:t>six month</w:t>
      </w:r>
      <w:proofErr w:type="gramEnd"/>
      <w:r w:rsidRPr="006C1D95">
        <w:t xml:space="preserve"> period from commencement date), the salary will be increased to the negotiated level and the difference will be back-paid to the Officer’s start date.</w:t>
      </w:r>
    </w:p>
    <w:p w14:paraId="61523CE4" w14:textId="77777777" w:rsidR="0001336F" w:rsidRDefault="0001336F">
      <w:pPr>
        <w:spacing w:before="0" w:after="0" w:line="240" w:lineRule="auto"/>
        <w:rPr>
          <w:b/>
          <w:sz w:val="28"/>
          <w:szCs w:val="28"/>
        </w:rPr>
      </w:pPr>
      <w:r>
        <w:br w:type="page"/>
      </w:r>
    </w:p>
    <w:p w14:paraId="6A8A969B" w14:textId="7E0D5A68" w:rsidR="00E673A0" w:rsidRPr="006C1D95" w:rsidRDefault="00E673A0" w:rsidP="00E673A0">
      <w:pPr>
        <w:pStyle w:val="Boxedheading"/>
      </w:pPr>
      <w:bookmarkStart w:id="2" w:name="_GoBack"/>
      <w:bookmarkEnd w:id="2"/>
      <w:r w:rsidRPr="006C1D95">
        <w:t>Special Requirements</w:t>
      </w:r>
    </w:p>
    <w:p w14:paraId="61C0B1B1" w14:textId="77777777" w:rsidR="00E673A0" w:rsidRPr="006C1D95" w:rsidRDefault="00E673A0" w:rsidP="00E673A0">
      <w:pPr>
        <w:pStyle w:val="Boxedlistbullet"/>
        <w:numPr>
          <w:ilvl w:val="0"/>
          <w:numId w:val="0"/>
        </w:numPr>
        <w:ind w:left="227"/>
      </w:pPr>
      <w:r w:rsidRPr="006C1D95">
        <w:t>Appointment to this role may be subject to conditions including provision of a national police check as well as other security/medical/character clearance requirements.</w:t>
      </w:r>
    </w:p>
    <w:p w14:paraId="386DB708" w14:textId="77777777" w:rsidR="003E5564" w:rsidRPr="006C1D95" w:rsidRDefault="003E5564" w:rsidP="00E673A0">
      <w:pPr>
        <w:pStyle w:val="Boxedlistbullet"/>
        <w:numPr>
          <w:ilvl w:val="0"/>
          <w:numId w:val="0"/>
        </w:numPr>
        <w:ind w:left="227"/>
      </w:pPr>
    </w:p>
    <w:p w14:paraId="64137EAD" w14:textId="77777777" w:rsidR="00814ACE" w:rsidRPr="006C1D95" w:rsidRDefault="00E673A0" w:rsidP="00E673A0">
      <w:pPr>
        <w:pStyle w:val="Boxedlistbullet"/>
        <w:spacing w:before="100" w:beforeAutospacing="1" w:after="100" w:afterAutospacing="1"/>
      </w:pPr>
      <w:r w:rsidRPr="006C1D95">
        <w:t>The successful candidate will</w:t>
      </w:r>
      <w:r w:rsidR="00814ACE" w:rsidRPr="006C1D95">
        <w:t xml:space="preserve"> be asked to </w:t>
      </w:r>
      <w:r w:rsidR="00D476E9" w:rsidRPr="006C1D95">
        <w:t xml:space="preserve">obtain and provide evidence of a </w:t>
      </w:r>
      <w:r w:rsidR="00814ACE" w:rsidRPr="006C1D95">
        <w:t xml:space="preserve">National </w:t>
      </w:r>
      <w:r w:rsidR="00D476E9" w:rsidRPr="006C1D95">
        <w:t>P</w:t>
      </w:r>
      <w:r w:rsidR="00814ACE" w:rsidRPr="006C1D95">
        <w:t xml:space="preserve">olice </w:t>
      </w:r>
      <w:r w:rsidR="00D476E9" w:rsidRPr="006C1D95">
        <w:t>C</w:t>
      </w:r>
      <w:r w:rsidR="00814ACE" w:rsidRPr="006C1D95">
        <w:t>heck</w:t>
      </w:r>
      <w:r w:rsidR="00D476E9" w:rsidRPr="006C1D95">
        <w:t xml:space="preserve"> or equivalent</w:t>
      </w:r>
      <w:r w:rsidR="00814ACE" w:rsidRPr="006C1D95">
        <w:t>. Please note that people with criminal records are not automatically deemed ineligible. Each application will be considered on its merits.</w:t>
      </w:r>
      <w:r w:rsidRPr="006C1D95">
        <w:t xml:space="preserve"> </w:t>
      </w:r>
    </w:p>
    <w:p w14:paraId="5AEFABB5"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379B1812"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53F731C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4D3E2EFC"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59D4526"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5D72A735"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CD25F69" w14:textId="77777777" w:rsidR="00B50C20" w:rsidRPr="00B50C20" w:rsidRDefault="00B50C20" w:rsidP="00D83C52">
      <w:pPr>
        <w:spacing w:after="180"/>
        <w:rPr>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p w14:paraId="13713A24" w14:textId="77777777" w:rsidR="00B50C20" w:rsidRPr="00B50C20" w:rsidRDefault="00B50C20" w:rsidP="00D83C52">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3F775" w14:textId="77777777" w:rsidR="00C405D9" w:rsidRDefault="00C405D9" w:rsidP="000A377A">
      <w:r>
        <w:separator/>
      </w:r>
    </w:p>
  </w:endnote>
  <w:endnote w:type="continuationSeparator" w:id="0">
    <w:p w14:paraId="2CE80B46" w14:textId="77777777" w:rsidR="00C405D9" w:rsidRDefault="00C405D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9F9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D43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D0136" w14:textId="77777777" w:rsidR="00C405D9" w:rsidRDefault="00C405D9" w:rsidP="000A377A">
      <w:r>
        <w:separator/>
      </w:r>
    </w:p>
  </w:footnote>
  <w:footnote w:type="continuationSeparator" w:id="0">
    <w:p w14:paraId="21E02754" w14:textId="77777777" w:rsidR="00C405D9" w:rsidRDefault="00C405D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6C23" w14:textId="77777777" w:rsidR="009511DD" w:rsidRDefault="00ED212D">
    <w:r>
      <w:rPr>
        <w:noProof/>
      </w:rPr>
      <w:drawing>
        <wp:anchor distT="0" distB="71755" distL="114300" distR="360045" simplePos="0" relativeHeight="251661824" behindDoc="1" locked="1" layoutInCell="1" allowOverlap="1" wp14:anchorId="5C057375" wp14:editId="582B483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924"/>
        </w:tabs>
        <w:ind w:left="924"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36F"/>
    <w:rsid w:val="00014F95"/>
    <w:rsid w:val="0001554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39C"/>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0B8D"/>
    <w:rsid w:val="001836D3"/>
    <w:rsid w:val="001841BC"/>
    <w:rsid w:val="00184B11"/>
    <w:rsid w:val="001850DD"/>
    <w:rsid w:val="00185AC2"/>
    <w:rsid w:val="00185B8E"/>
    <w:rsid w:val="001868E0"/>
    <w:rsid w:val="00187D01"/>
    <w:rsid w:val="00192012"/>
    <w:rsid w:val="00194B1C"/>
    <w:rsid w:val="00195215"/>
    <w:rsid w:val="00196123"/>
    <w:rsid w:val="00197545"/>
    <w:rsid w:val="00197C7D"/>
    <w:rsid w:val="001A0844"/>
    <w:rsid w:val="001A294D"/>
    <w:rsid w:val="001A29BC"/>
    <w:rsid w:val="001A3A76"/>
    <w:rsid w:val="001A3B34"/>
    <w:rsid w:val="001A3B9E"/>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3F9F"/>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5282"/>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2F7C17"/>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212"/>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8E1"/>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7EDE"/>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7FF6"/>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5980"/>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D95"/>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599"/>
    <w:rsid w:val="007462D2"/>
    <w:rsid w:val="0074768A"/>
    <w:rsid w:val="00747A64"/>
    <w:rsid w:val="0075022D"/>
    <w:rsid w:val="0075315B"/>
    <w:rsid w:val="0076092B"/>
    <w:rsid w:val="007611F0"/>
    <w:rsid w:val="00761A76"/>
    <w:rsid w:val="00763261"/>
    <w:rsid w:val="00763D60"/>
    <w:rsid w:val="0076460E"/>
    <w:rsid w:val="0076495E"/>
    <w:rsid w:val="00766BD2"/>
    <w:rsid w:val="0076761A"/>
    <w:rsid w:val="007715E7"/>
    <w:rsid w:val="0077267C"/>
    <w:rsid w:val="007746B9"/>
    <w:rsid w:val="00774973"/>
    <w:rsid w:val="007751C3"/>
    <w:rsid w:val="00775263"/>
    <w:rsid w:val="00775640"/>
    <w:rsid w:val="007759D5"/>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2BA4"/>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2B6"/>
    <w:rsid w:val="00A34835"/>
    <w:rsid w:val="00A36848"/>
    <w:rsid w:val="00A36C49"/>
    <w:rsid w:val="00A36DF8"/>
    <w:rsid w:val="00A371C6"/>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05D9"/>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D49"/>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34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6D3F"/>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010"/>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57280"/>
    <w:rsid w:val="00F60646"/>
    <w:rsid w:val="00F62F2D"/>
    <w:rsid w:val="00F65FFE"/>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71C"/>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3865E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6092B"/>
    <w:rPr>
      <w:sz w:val="16"/>
      <w:szCs w:val="16"/>
    </w:rPr>
  </w:style>
  <w:style w:type="paragraph" w:styleId="CommentText">
    <w:name w:val="annotation text"/>
    <w:basedOn w:val="Normal"/>
    <w:link w:val="CommentTextChar"/>
    <w:semiHidden/>
    <w:unhideWhenUsed/>
    <w:rsid w:val="0076092B"/>
    <w:pPr>
      <w:spacing w:line="240" w:lineRule="auto"/>
    </w:pPr>
    <w:rPr>
      <w:sz w:val="20"/>
      <w:szCs w:val="20"/>
    </w:rPr>
  </w:style>
  <w:style w:type="character" w:customStyle="1" w:styleId="CommentTextChar">
    <w:name w:val="Comment Text Char"/>
    <w:basedOn w:val="DefaultParagraphFont"/>
    <w:link w:val="CommentText"/>
    <w:semiHidden/>
    <w:rsid w:val="0076092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6092B"/>
    <w:rPr>
      <w:b/>
      <w:bCs/>
    </w:rPr>
  </w:style>
  <w:style w:type="character" w:customStyle="1" w:styleId="CommentSubjectChar">
    <w:name w:val="Comment Subject Char"/>
    <w:basedOn w:val="CommentTextChar"/>
    <w:link w:val="CommentSubject"/>
    <w:semiHidden/>
    <w:rsid w:val="0076092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05127699">
      <w:bodyDiv w:val="1"/>
      <w:marLeft w:val="0"/>
      <w:marRight w:val="0"/>
      <w:marTop w:val="0"/>
      <w:marBottom w:val="0"/>
      <w:divBdr>
        <w:top w:val="none" w:sz="0" w:space="0" w:color="auto"/>
        <w:left w:val="none" w:sz="0" w:space="0" w:color="auto"/>
        <w:bottom w:val="none" w:sz="0" w:space="0" w:color="auto"/>
        <w:right w:val="none" w:sz="0" w:space="0" w:color="auto"/>
      </w:divBdr>
    </w:div>
    <w:div w:id="129054626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AF" TargetMode="External"/><Relationship Id="rId10" Type="http://schemas.openxmlformats.org/officeDocument/2006/relationships/hyperlink" Target="https://jobs.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002DF"/>
    <w:rsid w:val="001561B4"/>
    <w:rsid w:val="0019205C"/>
    <w:rsid w:val="003C6F9C"/>
    <w:rsid w:val="00414F94"/>
    <w:rsid w:val="0063685B"/>
    <w:rsid w:val="00745127"/>
    <w:rsid w:val="007C7613"/>
    <w:rsid w:val="0082379D"/>
    <w:rsid w:val="0083493E"/>
    <w:rsid w:val="00875004"/>
    <w:rsid w:val="00B36C21"/>
    <w:rsid w:val="00C6054D"/>
    <w:rsid w:val="00D51F1B"/>
    <w:rsid w:val="00E458C3"/>
    <w:rsid w:val="00E51523"/>
    <w:rsid w:val="00E62A81"/>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430BA-1000-4AF5-A320-EF29A5751D7F}">
  <ds:schemaRefs>
    <ds:schemaRef ds:uri="http://schemas.microsoft.com/sharepoint/v3/contenttype/forms"/>
  </ds:schemaRefs>
</ds:datastoreItem>
</file>

<file path=customXml/itemProps2.xml><?xml version="1.0" encoding="utf-8"?>
<ds:datastoreItem xmlns:ds="http://schemas.openxmlformats.org/officeDocument/2006/customXml" ds:itemID="{F993BA83-2E42-4B92-BC92-BB051DB95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927B2-CFAC-4748-9218-D5041B5E3449}">
  <ds:schemaRefs>
    <ds:schemaRef ds:uri="http://schemas.microsoft.com/office/infopath/2007/PartnerControls"/>
    <ds:schemaRef ds:uri="http://schemas.microsoft.com/office/2006/documentManagement/types"/>
    <ds:schemaRef ds:uri="http://schemas.microsoft.com/office/2006/metadata/properties"/>
    <ds:schemaRef ds:uri="d731c216-4847-40b9-9cc1-07675d6a1b95"/>
    <ds:schemaRef ds:uri="http://purl.org/dc/dcmitype/"/>
    <ds:schemaRef ds:uri="850cd0c5-34cb-451e-bc90-918567b3d760"/>
    <ds:schemaRef ds:uri="http://purl.org/dc/elements/1.1/"/>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1482</Words>
  <Characters>9685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11145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2</cp:revision>
  <cp:lastPrinted>2012-02-01T05:32:00Z</cp:lastPrinted>
  <dcterms:created xsi:type="dcterms:W3CDTF">2020-02-12T04:20:00Z</dcterms:created>
  <dcterms:modified xsi:type="dcterms:W3CDTF">2020-02-12T04:20:00Z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