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99E79AC" w14:textId="77777777" w:rsidR="00332C06" w:rsidRPr="00674783" w:rsidRDefault="00CC201B" w:rsidP="00674783">
          <w:pPr>
            <w:pStyle w:val="Heading1"/>
          </w:pPr>
          <w:r>
            <w:t>Position Details</w:t>
          </w:r>
          <w:bookmarkEnd w:id="0"/>
        </w:p>
        <w:p w14:paraId="1FAE7375" w14:textId="77777777" w:rsidR="006246C0" w:rsidRDefault="007A03F8" w:rsidP="00B04E3F">
          <w:pPr>
            <w:pStyle w:val="Heading2"/>
          </w:pPr>
          <w:r w:rsidRPr="007A03F8">
            <w:t>CSIRO Early Research Career (CERC) Postdoctoral Fellowship–</w:t>
          </w:r>
          <w:r>
            <w:t xml:space="preserve"> </w:t>
          </w:r>
          <w:r w:rsidR="00CC201B">
            <w:t>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6DC01B76"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2901D4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7F65D61"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DEA6292" w14:textId="77777777" w:rsidR="00CC201B" w:rsidRPr="0093721B" w:rsidRDefault="00BB763A" w:rsidP="00D83C52">
            <w:pPr>
              <w:pStyle w:val="TableText"/>
              <w:rPr>
                <w:sz w:val="22"/>
              </w:rPr>
            </w:pPr>
            <w:r w:rsidRPr="0093721B">
              <w:rPr>
                <w:sz w:val="22"/>
              </w:rPr>
              <w:t>Advertised Job Title</w:t>
            </w:r>
          </w:p>
        </w:tc>
        <w:tc>
          <w:tcPr>
            <w:tcW w:w="2965" w:type="pct"/>
          </w:tcPr>
          <w:p w14:paraId="23D470C1" w14:textId="77777777" w:rsidR="00CC201B" w:rsidRPr="0093721B" w:rsidRDefault="002F3653" w:rsidP="00B32840">
            <w:pPr>
              <w:pStyle w:val="TableText"/>
              <w:cnfStyle w:val="000000100000" w:firstRow="0" w:lastRow="0" w:firstColumn="0" w:lastColumn="0" w:oddVBand="0" w:evenVBand="0" w:oddHBand="1" w:evenHBand="0" w:firstRowFirstColumn="0" w:firstRowLastColumn="0" w:lastRowFirstColumn="0" w:lastRowLastColumn="0"/>
              <w:rPr>
                <w:sz w:val="22"/>
              </w:rPr>
            </w:pPr>
            <w:r w:rsidRPr="002F3653">
              <w:rPr>
                <w:sz w:val="22"/>
              </w:rPr>
              <w:t>CSIRO Postdoctoral Fellowship in</w:t>
            </w:r>
            <w:r>
              <w:rPr>
                <w:sz w:val="22"/>
              </w:rPr>
              <w:t xml:space="preserve"> </w:t>
            </w:r>
            <w:r w:rsidR="003E2020" w:rsidRPr="00243B5A">
              <w:rPr>
                <w:sz w:val="22"/>
              </w:rPr>
              <w:t xml:space="preserve">Comparative </w:t>
            </w:r>
            <w:r w:rsidR="00B32840" w:rsidRPr="00243B5A">
              <w:rPr>
                <w:sz w:val="22"/>
              </w:rPr>
              <w:t xml:space="preserve">Genomics of </w:t>
            </w:r>
            <w:r w:rsidR="003E2020" w:rsidRPr="00243B5A">
              <w:rPr>
                <w:sz w:val="22"/>
              </w:rPr>
              <w:t xml:space="preserve">Rust </w:t>
            </w:r>
            <w:r w:rsidR="00B32840" w:rsidRPr="00243B5A">
              <w:rPr>
                <w:sz w:val="22"/>
              </w:rPr>
              <w:t>Fungi</w:t>
            </w:r>
          </w:p>
        </w:tc>
      </w:tr>
      <w:tr w:rsidR="00CC201B" w:rsidRPr="0093721B" w14:paraId="187966DC"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1690DBC" w14:textId="77777777" w:rsidR="00CC201B" w:rsidRPr="0093721B" w:rsidRDefault="00BB763A" w:rsidP="00D83C52">
            <w:pPr>
              <w:pStyle w:val="TableText"/>
              <w:rPr>
                <w:sz w:val="22"/>
              </w:rPr>
            </w:pPr>
            <w:r w:rsidRPr="0093721B">
              <w:rPr>
                <w:sz w:val="22"/>
              </w:rPr>
              <w:t>Job Reference</w:t>
            </w:r>
          </w:p>
        </w:tc>
        <w:tc>
          <w:tcPr>
            <w:tcW w:w="2965" w:type="pct"/>
          </w:tcPr>
          <w:p w14:paraId="2640A151" w14:textId="48E993FA" w:rsidR="00CC201B" w:rsidRPr="0093721B" w:rsidRDefault="009A4D7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67772</w:t>
            </w:r>
          </w:p>
        </w:tc>
      </w:tr>
      <w:tr w:rsidR="00C45886" w:rsidRPr="0093721B" w14:paraId="117897A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46BD5E0" w14:textId="77777777" w:rsidR="00C45886" w:rsidRPr="0093721B" w:rsidRDefault="00C45886" w:rsidP="00D83C52">
            <w:pPr>
              <w:pStyle w:val="TableText"/>
              <w:rPr>
                <w:sz w:val="22"/>
              </w:rPr>
            </w:pPr>
            <w:r w:rsidRPr="0093721B">
              <w:rPr>
                <w:sz w:val="22"/>
              </w:rPr>
              <w:t>Tenure</w:t>
            </w:r>
          </w:p>
        </w:tc>
        <w:tc>
          <w:tcPr>
            <w:tcW w:w="2965" w:type="pct"/>
          </w:tcPr>
          <w:p w14:paraId="37F89E95"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57E89A69" w14:textId="7777777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6DC63DE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A5E6530" w14:textId="77777777" w:rsidR="00C45886" w:rsidRPr="0093721B" w:rsidRDefault="00C45886" w:rsidP="00D83C52">
            <w:pPr>
              <w:pStyle w:val="TableText"/>
              <w:rPr>
                <w:sz w:val="22"/>
              </w:rPr>
            </w:pPr>
            <w:r w:rsidRPr="0093721B">
              <w:rPr>
                <w:sz w:val="22"/>
              </w:rPr>
              <w:t>Salary Range</w:t>
            </w:r>
          </w:p>
        </w:tc>
        <w:tc>
          <w:tcPr>
            <w:tcW w:w="2965" w:type="pct"/>
          </w:tcPr>
          <w:p w14:paraId="725CD0E1" w14:textId="77777777"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3679D">
              <w:rPr>
                <w:sz w:val="22"/>
              </w:rPr>
              <w:t>86,434</w:t>
            </w:r>
            <w:r w:rsidRPr="0093721B">
              <w:rPr>
                <w:sz w:val="22"/>
              </w:rPr>
              <w:t xml:space="preserve"> to AU$</w:t>
            </w:r>
            <w:r w:rsidR="003D36BD">
              <w:rPr>
                <w:sz w:val="22"/>
              </w:rPr>
              <w:t>94,679</w:t>
            </w:r>
            <w:r w:rsidRPr="0093721B">
              <w:rPr>
                <w:sz w:val="22"/>
              </w:rPr>
              <w:t xml:space="preserve"> pa (pro-rata for part-time) + up to 15.4% superannuation</w:t>
            </w:r>
          </w:p>
        </w:tc>
      </w:tr>
      <w:tr w:rsidR="00926BE4" w:rsidRPr="0093721B" w14:paraId="2F3B39E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418B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129668B2" w14:textId="77777777" w:rsidR="00926BE4" w:rsidRPr="0093721B" w:rsidRDefault="003E202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43B5A">
              <w:rPr>
                <w:sz w:val="22"/>
              </w:rPr>
              <w:t>Black Mountain, Canberra</w:t>
            </w:r>
            <w:r w:rsidR="00EC73C5" w:rsidRPr="00243B5A">
              <w:rPr>
                <w:sz w:val="22"/>
              </w:rPr>
              <w:t>, Australia</w:t>
            </w:r>
          </w:p>
        </w:tc>
      </w:tr>
      <w:tr w:rsidR="00926BE4" w:rsidRPr="0093721B" w14:paraId="4D03645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E29001A" w14:textId="77777777" w:rsidR="00926BE4" w:rsidRPr="0093721B" w:rsidRDefault="00926BE4" w:rsidP="00D83C52">
            <w:pPr>
              <w:pStyle w:val="TableText"/>
              <w:rPr>
                <w:sz w:val="22"/>
              </w:rPr>
            </w:pPr>
            <w:r w:rsidRPr="0093721B">
              <w:rPr>
                <w:sz w:val="22"/>
              </w:rPr>
              <w:t>Relocation Assistance</w:t>
            </w:r>
          </w:p>
        </w:tc>
        <w:tc>
          <w:tcPr>
            <w:tcW w:w="2965" w:type="pct"/>
          </w:tcPr>
          <w:p w14:paraId="55F5AD3A"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6AA7E0E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62DF28B" w14:textId="77777777" w:rsidR="00926BE4" w:rsidRPr="0093721B" w:rsidRDefault="00926BE4" w:rsidP="00D83C52">
            <w:pPr>
              <w:pStyle w:val="TableText"/>
              <w:rPr>
                <w:sz w:val="22"/>
              </w:rPr>
            </w:pPr>
            <w:r w:rsidRPr="0093721B">
              <w:rPr>
                <w:sz w:val="22"/>
              </w:rPr>
              <w:t>Applications are open to</w:t>
            </w:r>
          </w:p>
        </w:tc>
        <w:tc>
          <w:tcPr>
            <w:tcW w:w="2965" w:type="pct"/>
          </w:tcPr>
          <w:p w14:paraId="5621185E" w14:textId="3537DA95" w:rsidR="00EA62ED" w:rsidRPr="009A4D72" w:rsidRDefault="00EA62ED" w:rsidP="00A7551C">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A4D72">
              <w:rPr>
                <w:sz w:val="22"/>
              </w:rPr>
              <w:t>Australian/New Zealand Citizens and Australian Permanent Residents</w:t>
            </w:r>
          </w:p>
          <w:p w14:paraId="4EB0AB49" w14:textId="77777777" w:rsidR="00465CAC" w:rsidRPr="00946F6C" w:rsidRDefault="0034520F" w:rsidP="00946F6C">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Pr>
                <w:sz w:val="22"/>
              </w:rPr>
              <w:t>Australian temporary residents currently residing in Australia</w:t>
            </w:r>
            <w:r w:rsidR="00946F6C">
              <w:rPr>
                <w:sz w:val="22"/>
              </w:rPr>
              <w:t xml:space="preserve"> (visa sponsorship may be provided to eligible candidates)</w:t>
            </w:r>
          </w:p>
        </w:tc>
      </w:tr>
      <w:tr w:rsidR="00C45886" w:rsidRPr="0093721B" w14:paraId="3C76C0C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CEC61C" w14:textId="77777777" w:rsidR="00C45886" w:rsidRPr="0093721B" w:rsidRDefault="00C45886" w:rsidP="00D83C52">
            <w:pPr>
              <w:pStyle w:val="TableText"/>
              <w:rPr>
                <w:sz w:val="22"/>
              </w:rPr>
            </w:pPr>
            <w:r w:rsidRPr="0093721B">
              <w:rPr>
                <w:sz w:val="22"/>
              </w:rPr>
              <w:t>Position reports to the</w:t>
            </w:r>
          </w:p>
        </w:tc>
        <w:tc>
          <w:tcPr>
            <w:tcW w:w="2965" w:type="pct"/>
          </w:tcPr>
          <w:p w14:paraId="6D9306BF" w14:textId="77777777" w:rsidR="00C45886" w:rsidRPr="00EC73C5" w:rsidRDefault="003E202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43B5A">
              <w:rPr>
                <w:sz w:val="22"/>
              </w:rPr>
              <w:t xml:space="preserve">Group </w:t>
            </w:r>
            <w:r w:rsidR="00EC73C5" w:rsidRPr="00243B5A">
              <w:rPr>
                <w:sz w:val="22"/>
              </w:rPr>
              <w:t>L</w:t>
            </w:r>
            <w:r w:rsidRPr="00243B5A">
              <w:rPr>
                <w:sz w:val="22"/>
              </w:rPr>
              <w:t xml:space="preserve">eader </w:t>
            </w:r>
            <w:r w:rsidR="00EC73C5" w:rsidRPr="00243B5A">
              <w:rPr>
                <w:sz w:val="22"/>
              </w:rPr>
              <w:t>Dr. Melania Figueroa</w:t>
            </w:r>
          </w:p>
        </w:tc>
      </w:tr>
      <w:tr w:rsidR="00926BE4" w:rsidRPr="0093721B" w14:paraId="2898A4E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CE61A5" w14:textId="77777777" w:rsidR="00926BE4" w:rsidRPr="0093721B" w:rsidRDefault="00926BE4" w:rsidP="00D83C52">
            <w:pPr>
              <w:pStyle w:val="TableText"/>
              <w:rPr>
                <w:sz w:val="22"/>
              </w:rPr>
            </w:pPr>
            <w:r w:rsidRPr="0093721B">
              <w:rPr>
                <w:sz w:val="22"/>
              </w:rPr>
              <w:t>Client Focus – Internal</w:t>
            </w:r>
          </w:p>
        </w:tc>
        <w:tc>
          <w:tcPr>
            <w:tcW w:w="2965" w:type="pct"/>
          </w:tcPr>
          <w:p w14:paraId="3284B821" w14:textId="77777777" w:rsidR="00926BE4" w:rsidRPr="0093721B" w:rsidRDefault="003E202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43B5A">
              <w:rPr>
                <w:sz w:val="22"/>
              </w:rPr>
              <w:t>10</w:t>
            </w:r>
            <w:r w:rsidR="00F54F83" w:rsidRPr="00243B5A">
              <w:rPr>
                <w:sz w:val="22"/>
              </w:rPr>
              <w:t>0%</w:t>
            </w:r>
          </w:p>
        </w:tc>
      </w:tr>
      <w:tr w:rsidR="00926BE4" w:rsidRPr="0093721B" w14:paraId="070E719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2FA0BE2" w14:textId="77777777" w:rsidR="00926BE4" w:rsidRPr="0093721B" w:rsidRDefault="00926BE4" w:rsidP="00D83C52">
            <w:pPr>
              <w:pStyle w:val="TableText"/>
              <w:rPr>
                <w:sz w:val="22"/>
              </w:rPr>
            </w:pPr>
            <w:r w:rsidRPr="0093721B">
              <w:rPr>
                <w:sz w:val="22"/>
              </w:rPr>
              <w:t>Client Focus – External</w:t>
            </w:r>
          </w:p>
        </w:tc>
        <w:tc>
          <w:tcPr>
            <w:tcW w:w="2965" w:type="pct"/>
          </w:tcPr>
          <w:p w14:paraId="4DA67CCC" w14:textId="77777777" w:rsidR="00926BE4"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C73C5">
              <w:rPr>
                <w:sz w:val="22"/>
              </w:rPr>
              <w:t>0%</w:t>
            </w:r>
          </w:p>
        </w:tc>
      </w:tr>
      <w:tr w:rsidR="00194B1C" w:rsidRPr="0093721B" w14:paraId="2E8EC68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02838F2" w14:textId="77777777" w:rsidR="00194B1C" w:rsidRPr="0093721B" w:rsidRDefault="00C45886" w:rsidP="00D83C52">
            <w:pPr>
              <w:pStyle w:val="TableText"/>
              <w:rPr>
                <w:sz w:val="22"/>
              </w:rPr>
            </w:pPr>
            <w:r w:rsidRPr="0093721B">
              <w:rPr>
                <w:sz w:val="22"/>
              </w:rPr>
              <w:t>Number of Direct Reports</w:t>
            </w:r>
          </w:p>
        </w:tc>
        <w:tc>
          <w:tcPr>
            <w:tcW w:w="2965" w:type="pct"/>
          </w:tcPr>
          <w:p w14:paraId="321D7142"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C73C5">
              <w:rPr>
                <w:sz w:val="22"/>
              </w:rPr>
              <w:t>0</w:t>
            </w:r>
          </w:p>
        </w:tc>
      </w:tr>
      <w:tr w:rsidR="00194B1C" w:rsidRPr="0093721B" w14:paraId="07AF9E2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663ACF8" w14:textId="77777777" w:rsidR="00194B1C" w:rsidRPr="0093721B" w:rsidRDefault="00C45886" w:rsidP="00D83C52">
            <w:pPr>
              <w:pStyle w:val="TableText"/>
              <w:rPr>
                <w:sz w:val="22"/>
              </w:rPr>
            </w:pPr>
            <w:r w:rsidRPr="0093721B">
              <w:rPr>
                <w:sz w:val="22"/>
              </w:rPr>
              <w:t>Enquire about this job</w:t>
            </w:r>
          </w:p>
        </w:tc>
        <w:tc>
          <w:tcPr>
            <w:tcW w:w="2965" w:type="pct"/>
          </w:tcPr>
          <w:p w14:paraId="28EF8435"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43B5A">
              <w:rPr>
                <w:sz w:val="22"/>
              </w:rPr>
              <w:t xml:space="preserve">Contact </w:t>
            </w:r>
            <w:r w:rsidR="003E2020" w:rsidRPr="00243B5A">
              <w:rPr>
                <w:sz w:val="22"/>
              </w:rPr>
              <w:t xml:space="preserve">Dr. Melania Figueroa </w:t>
            </w:r>
            <w:r w:rsidRPr="00243B5A">
              <w:rPr>
                <w:sz w:val="22"/>
              </w:rPr>
              <w:t xml:space="preserve">via email at </w:t>
            </w:r>
            <w:r w:rsidR="003E2020" w:rsidRPr="00243B5A">
              <w:rPr>
                <w:sz w:val="22"/>
              </w:rPr>
              <w:t>Melania.figueroa</w:t>
            </w:r>
            <w:r w:rsidRPr="00243B5A">
              <w:rPr>
                <w:sz w:val="22"/>
              </w:rPr>
              <w:t xml:space="preserve">@csiro.au or phone </w:t>
            </w:r>
            <w:r w:rsidR="003E2020" w:rsidRPr="00243B5A">
              <w:rPr>
                <w:sz w:val="22"/>
              </w:rPr>
              <w:t>+61 2 6218 3416 </w:t>
            </w:r>
          </w:p>
        </w:tc>
      </w:tr>
      <w:tr w:rsidR="00194B1C" w:rsidRPr="0093721B" w14:paraId="0438E94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52064A" w14:textId="77777777" w:rsidR="00194B1C" w:rsidRPr="0093721B" w:rsidRDefault="00C45886" w:rsidP="00D83C52">
            <w:pPr>
              <w:pStyle w:val="TableText"/>
              <w:rPr>
                <w:sz w:val="22"/>
              </w:rPr>
            </w:pPr>
            <w:r w:rsidRPr="0093721B">
              <w:rPr>
                <w:sz w:val="22"/>
              </w:rPr>
              <w:t>How to apply</w:t>
            </w:r>
          </w:p>
        </w:tc>
        <w:tc>
          <w:tcPr>
            <w:tcW w:w="2965" w:type="pct"/>
          </w:tcPr>
          <w:p w14:paraId="20C84ED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3F84DDE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742AEC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165A3DD5" w14:textId="77777777" w:rsidR="005A5AEE" w:rsidRDefault="005A5AEE" w:rsidP="00D06E61">
      <w:pPr>
        <w:pStyle w:val="Heading3"/>
        <w:spacing w:after="0"/>
      </w:pPr>
    </w:p>
    <w:p w14:paraId="1F02E395" w14:textId="77777777" w:rsidR="005A5AEE" w:rsidRPr="005A5AEE" w:rsidRDefault="005A5AEE" w:rsidP="005A5AEE">
      <w:pPr>
        <w:pStyle w:val="BodyText"/>
      </w:pPr>
    </w:p>
    <w:p w14:paraId="4CE17E61" w14:textId="77777777" w:rsidR="006246C0" w:rsidRPr="00674783" w:rsidRDefault="00B50C20" w:rsidP="00D06E61">
      <w:pPr>
        <w:pStyle w:val="Heading3"/>
        <w:spacing w:after="0"/>
      </w:pPr>
      <w:r>
        <w:lastRenderedPageBreak/>
        <w:t>Role Overview</w:t>
      </w:r>
    </w:p>
    <w:p w14:paraId="01BA325F" w14:textId="77777777" w:rsidR="002F3653" w:rsidRPr="002F3653" w:rsidRDefault="002F3653" w:rsidP="002F3653">
      <w:bookmarkStart w:id="1" w:name="_Toc341085720"/>
      <w:r w:rsidRPr="002F3653">
        <w:rPr>
          <w:b/>
        </w:rPr>
        <w:t xml:space="preserve">CSIRO Early Research Career (CERC) Postdoctoral Fellowships </w:t>
      </w:r>
      <w:r w:rsidRPr="002F3653">
        <w:t xml:space="preserve">provide opportunities to scientists and engineers who have completed their doctorate and have less than three years relevant postdoctoral work experience.  These fellowships aim to develop the next generation of future leaders of the innovation system through: </w:t>
      </w:r>
    </w:p>
    <w:p w14:paraId="5F2B25E6" w14:textId="77777777"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system. </w:t>
      </w:r>
    </w:p>
    <w:p w14:paraId="1559DC06" w14:textId="77777777"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335A9923"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5B1AE14" w14:textId="77777777" w:rsidR="002F3653" w:rsidRPr="002F3653" w:rsidRDefault="002F3653" w:rsidP="002F3653">
      <w:pPr>
        <w:pStyle w:val="ListParagraph"/>
        <w:numPr>
          <w:ilvl w:val="0"/>
          <w:numId w:val="33"/>
        </w:numPr>
        <w:spacing w:line="240" w:lineRule="auto"/>
        <w:contextualSpacing w:val="0"/>
      </w:pPr>
      <w:r w:rsidRPr="002F3653">
        <w:t xml:space="preserve">Opportunities to </w:t>
      </w:r>
      <w:r w:rsidRPr="00243B5A">
        <w:rPr>
          <w:b/>
          <w:bCs/>
        </w:rPr>
        <w:t>develop skills and experience in collaborative research teams to effectively work within national and global</w:t>
      </w:r>
      <w:r w:rsidRPr="002F3653">
        <w:t xml:space="preserve"> multi/transdisciplinary and multi-stakeholder environments.</w:t>
      </w:r>
    </w:p>
    <w:p w14:paraId="7C701159" w14:textId="77777777" w:rsidR="002F3653" w:rsidRPr="002F3653" w:rsidRDefault="002F3653" w:rsidP="002F3653">
      <w:pPr>
        <w:spacing w:after="180"/>
        <w:jc w:val="both"/>
        <w:rPr>
          <w:i/>
        </w:rPr>
      </w:pPr>
      <w:r w:rsidRPr="002F3653">
        <w:t xml:space="preserve">CERC Postdoctoral Fellows </w:t>
      </w:r>
      <w:r w:rsidRPr="002F3653">
        <w:rPr>
          <w:b/>
        </w:rPr>
        <w:t xml:space="preserve">are appointed for three years or part time equivalent. </w:t>
      </w:r>
    </w:p>
    <w:p w14:paraId="7D5CC0CA" w14:textId="2C9FCCF4" w:rsidR="00CF46D7" w:rsidRPr="00243B5A" w:rsidRDefault="00CF46D7" w:rsidP="00C01826">
      <w:pPr>
        <w:pStyle w:val="BodyText"/>
        <w:jc w:val="both"/>
      </w:pPr>
      <w:r w:rsidRPr="00243B5A">
        <w:t xml:space="preserve">The </w:t>
      </w:r>
      <w:r w:rsidR="009A4D72">
        <w:t xml:space="preserve">CERC </w:t>
      </w:r>
      <w:r w:rsidRPr="00243B5A">
        <w:t xml:space="preserve">Postdoctoral Fellow will work with Dr Melania Figueroa as part of the rust resistance research group, whose goals are to prevent losses in wheat production due to the impact of rust diseases. </w:t>
      </w:r>
      <w:r w:rsidR="00E81720" w:rsidRPr="00243B5A">
        <w:t xml:space="preserve">Rust fungi are important pathogens </w:t>
      </w:r>
      <w:r w:rsidRPr="00243B5A">
        <w:t xml:space="preserve">of plants and </w:t>
      </w:r>
      <w:r w:rsidR="00E81720" w:rsidRPr="00243B5A">
        <w:t>display diverse complex lifestyles</w:t>
      </w:r>
      <w:r w:rsidRPr="00243B5A">
        <w:t xml:space="preserve"> and genome structure</w:t>
      </w:r>
      <w:r w:rsidR="00E81720" w:rsidRPr="00243B5A">
        <w:t xml:space="preserve">. </w:t>
      </w:r>
      <w:r w:rsidR="00C01826" w:rsidRPr="00243B5A">
        <w:t>The Postdoctoral Fellow</w:t>
      </w:r>
      <w:r w:rsidR="009A4D72">
        <w:t xml:space="preserve"> (PDF)</w:t>
      </w:r>
      <w:r w:rsidR="00C01826" w:rsidRPr="00243B5A">
        <w:t xml:space="preserve"> will develop </w:t>
      </w:r>
      <w:r w:rsidRPr="00243B5A">
        <w:t xml:space="preserve">genomic </w:t>
      </w:r>
      <w:r w:rsidR="00C01826" w:rsidRPr="00243B5A">
        <w:t xml:space="preserve">resources to define the genetic diversity of rust fungi that hinder wheat productivity across Australia and the world. Such resources will provide the PDF with a world leading position to address important questions in rust virulence evolution. The </w:t>
      </w:r>
      <w:r w:rsidR="009A4D72">
        <w:t>PDF</w:t>
      </w:r>
      <w:r w:rsidR="00C01826" w:rsidRPr="00243B5A">
        <w:t xml:space="preserve"> will develop tools to enable molecular diagnostic technologies for rust fungi to rapidly monitor pathogen populations in the field and forecast disease outbreaks.</w:t>
      </w:r>
    </w:p>
    <w:p w14:paraId="6A5D0548" w14:textId="498574F2" w:rsidR="00CF46D7" w:rsidRPr="00243B5A" w:rsidRDefault="00CF46D7" w:rsidP="00C01826">
      <w:pPr>
        <w:pStyle w:val="BodyText"/>
        <w:jc w:val="both"/>
      </w:pPr>
      <w:r w:rsidRPr="00243B5A">
        <w:t xml:space="preserve">The </w:t>
      </w:r>
      <w:r w:rsidR="009A4D72">
        <w:t>PDF</w:t>
      </w:r>
      <w:r w:rsidRPr="00243B5A">
        <w:t xml:space="preserve"> will be part of a large multidisciplinary team conducting research at the leading edge of the field of plant-pathogen interactions and with a strong record of high impact publications. The </w:t>
      </w:r>
      <w:r w:rsidR="009A4D72">
        <w:t>PDF</w:t>
      </w:r>
      <w:r w:rsidRPr="00243B5A">
        <w:t xml:space="preserve"> will benefit from working within a world leading team and through exposure to a broad scientific context spanning the spectrum from basic biology to applied delivery of science research to achieve industry outcomes.</w:t>
      </w:r>
    </w:p>
    <w:p w14:paraId="0DA09DC2" w14:textId="77777777" w:rsidR="00B50C20" w:rsidRPr="00B50C20" w:rsidRDefault="00B50C20" w:rsidP="00B50C20">
      <w:pPr>
        <w:pStyle w:val="Heading3"/>
      </w:pPr>
      <w:r w:rsidRPr="00B50C20">
        <w:t>Duties and Key Result Areas:</w:t>
      </w:r>
      <w:r w:rsidR="003E5564">
        <w:t xml:space="preserve">  </w:t>
      </w:r>
    </w:p>
    <w:p w14:paraId="3A9AE2FC" w14:textId="224A2F9F" w:rsidR="00780FD0" w:rsidRPr="00780FD0" w:rsidRDefault="00780FD0" w:rsidP="00780FD0">
      <w:pPr>
        <w:spacing w:after="60" w:line="240" w:lineRule="auto"/>
        <w:rPr>
          <w:szCs w:val="24"/>
        </w:rPr>
      </w:pPr>
      <w:r w:rsidRPr="00780FD0">
        <w:rPr>
          <w:szCs w:val="24"/>
        </w:rPr>
        <w:t xml:space="preserve">Under the direction of senior research </w:t>
      </w:r>
      <w:r w:rsidR="00243B5A" w:rsidRPr="00780FD0">
        <w:rPr>
          <w:szCs w:val="24"/>
        </w:rPr>
        <w:t>scientists,</w:t>
      </w:r>
      <w:r w:rsidRPr="00780FD0">
        <w:rPr>
          <w:szCs w:val="24"/>
        </w:rPr>
        <w:t xml:space="preserve"> </w:t>
      </w:r>
      <w:r w:rsidR="0056009E" w:rsidRPr="00243B5A">
        <w:rPr>
          <w:szCs w:val="24"/>
        </w:rPr>
        <w:t>the</w:t>
      </w:r>
      <w:r w:rsidRPr="00780FD0">
        <w:rPr>
          <w:szCs w:val="24"/>
        </w:rPr>
        <w:t xml:space="preserve"> CERC Postdoctoral Fellow</w:t>
      </w:r>
      <w:r w:rsidR="0056009E">
        <w:rPr>
          <w:szCs w:val="24"/>
        </w:rPr>
        <w:t xml:space="preserve"> </w:t>
      </w:r>
      <w:r w:rsidR="0056009E" w:rsidRPr="00243B5A">
        <w:rPr>
          <w:szCs w:val="24"/>
        </w:rPr>
        <w:t>will</w:t>
      </w:r>
      <w:r w:rsidRPr="00780FD0">
        <w:rPr>
          <w:szCs w:val="24"/>
        </w:rPr>
        <w:t>:</w:t>
      </w:r>
    </w:p>
    <w:p w14:paraId="6302A03B" w14:textId="77777777" w:rsidR="0056009E" w:rsidRDefault="00780FD0" w:rsidP="00780FD0">
      <w:pPr>
        <w:pStyle w:val="ListParagraph"/>
        <w:numPr>
          <w:ilvl w:val="1"/>
          <w:numId w:val="34"/>
        </w:numPr>
        <w:spacing w:after="60" w:line="240" w:lineRule="auto"/>
        <w:ind w:left="360"/>
        <w:contextualSpacing w:val="0"/>
        <w:rPr>
          <w:szCs w:val="24"/>
        </w:rPr>
      </w:pPr>
      <w:r w:rsidRPr="00780FD0">
        <w:rPr>
          <w:szCs w:val="24"/>
        </w:rPr>
        <w:t>Carry out innovative, impactful research of strategic importance to CSIRO that will, where possible, lead to novel and important scientific outcomes.</w:t>
      </w:r>
    </w:p>
    <w:p w14:paraId="76C9EA98" w14:textId="77777777" w:rsidR="006D6BF7" w:rsidRPr="00243B5A" w:rsidRDefault="0056009E" w:rsidP="006D6BF7">
      <w:pPr>
        <w:pStyle w:val="ListParagraph"/>
        <w:numPr>
          <w:ilvl w:val="1"/>
          <w:numId w:val="34"/>
        </w:numPr>
        <w:spacing w:before="0" w:after="0" w:line="240" w:lineRule="auto"/>
        <w:ind w:left="360"/>
        <w:contextualSpacing w:val="0"/>
        <w:jc w:val="both"/>
        <w:rPr>
          <w:szCs w:val="24"/>
        </w:rPr>
      </w:pPr>
      <w:r w:rsidRPr="00243B5A">
        <w:rPr>
          <w:szCs w:val="24"/>
        </w:rPr>
        <w:t>Contribute to a research program aimed at understanding the molecular mechanisms of wheat rust resistance</w:t>
      </w:r>
      <w:r w:rsidR="00780FD0" w:rsidRPr="00243B5A">
        <w:rPr>
          <w:szCs w:val="24"/>
        </w:rPr>
        <w:t xml:space="preserve"> </w:t>
      </w:r>
      <w:r w:rsidR="006D6BF7" w:rsidRPr="00243B5A">
        <w:rPr>
          <w:szCs w:val="24"/>
        </w:rPr>
        <w:t>and pathogen virulence through research on rust genomics and effector biology.</w:t>
      </w:r>
    </w:p>
    <w:p w14:paraId="3B39D064" w14:textId="77777777" w:rsidR="006D6BF7" w:rsidRPr="00243B5A" w:rsidRDefault="006D6BF7" w:rsidP="006D6BF7">
      <w:pPr>
        <w:pStyle w:val="ListParagraph"/>
        <w:numPr>
          <w:ilvl w:val="1"/>
          <w:numId w:val="34"/>
        </w:numPr>
        <w:spacing w:before="0" w:after="0" w:line="240" w:lineRule="auto"/>
        <w:ind w:left="360"/>
        <w:contextualSpacing w:val="0"/>
        <w:jc w:val="both"/>
        <w:rPr>
          <w:szCs w:val="24"/>
        </w:rPr>
      </w:pPr>
      <w:r w:rsidRPr="00243B5A">
        <w:rPr>
          <w:szCs w:val="24"/>
        </w:rPr>
        <w:t>Undertake regular reviews of relevant literature and patents.</w:t>
      </w:r>
    </w:p>
    <w:p w14:paraId="33FC59E1" w14:textId="77777777" w:rsidR="006D6BF7" w:rsidRPr="00243B5A" w:rsidRDefault="006D6BF7" w:rsidP="006D6BF7">
      <w:pPr>
        <w:pStyle w:val="ListParagraph"/>
        <w:numPr>
          <w:ilvl w:val="1"/>
          <w:numId w:val="34"/>
        </w:numPr>
        <w:spacing w:before="0" w:after="0" w:line="240" w:lineRule="auto"/>
        <w:ind w:left="360"/>
        <w:contextualSpacing w:val="0"/>
        <w:jc w:val="both"/>
        <w:rPr>
          <w:szCs w:val="24"/>
        </w:rPr>
      </w:pPr>
      <w:r w:rsidRPr="00243B5A">
        <w:rPr>
          <w:szCs w:val="24"/>
        </w:rPr>
        <w:t>Communicate results through regular team meetings and group level presentations.</w:t>
      </w:r>
    </w:p>
    <w:p w14:paraId="6A67AD91" w14:textId="37548CB1" w:rsidR="00780FD0" w:rsidRPr="00243B5A" w:rsidRDefault="00780FD0" w:rsidP="005907FF">
      <w:pPr>
        <w:pStyle w:val="ListParagraph"/>
        <w:numPr>
          <w:ilvl w:val="1"/>
          <w:numId w:val="34"/>
        </w:numPr>
        <w:spacing w:before="0" w:after="0" w:line="240" w:lineRule="auto"/>
        <w:ind w:left="360"/>
        <w:contextualSpacing w:val="0"/>
        <w:jc w:val="both"/>
        <w:rPr>
          <w:rFonts w:asciiTheme="minorHAnsi" w:hAnsiTheme="minorHAnsi" w:cstheme="minorHAnsi"/>
          <w:strike/>
          <w:szCs w:val="24"/>
        </w:rPr>
      </w:pPr>
      <w:r w:rsidRPr="00243B5A">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E81720" w:rsidRPr="00243B5A">
        <w:rPr>
          <w:rFonts w:asciiTheme="minorHAnsi" w:hAnsiTheme="minorHAnsi" w:cstheme="minorHAnsi"/>
          <w:szCs w:val="24"/>
        </w:rPr>
        <w:t xml:space="preserve"> and external investments</w:t>
      </w:r>
      <w:r w:rsidR="00D14BF2" w:rsidRPr="00243B5A">
        <w:rPr>
          <w:rFonts w:asciiTheme="minorHAnsi" w:hAnsiTheme="minorHAnsi" w:cstheme="minorHAnsi"/>
          <w:szCs w:val="24"/>
        </w:rPr>
        <w:t>.</w:t>
      </w:r>
    </w:p>
    <w:p w14:paraId="267A7143"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Carry out research investigations requiring originality, creativity and innovation</w:t>
      </w:r>
      <w:r w:rsidR="00E81720">
        <w:rPr>
          <w:rFonts w:asciiTheme="minorHAnsi" w:hAnsiTheme="minorHAnsi" w:cstheme="minorHAnsi"/>
          <w:szCs w:val="24"/>
        </w:rPr>
        <w:t xml:space="preserve"> and when appropriate share outcomes </w:t>
      </w:r>
      <w:r w:rsidR="006D6BF7" w:rsidRPr="00243B5A">
        <w:rPr>
          <w:rFonts w:asciiTheme="minorHAnsi" w:hAnsiTheme="minorHAnsi" w:cstheme="minorHAnsi"/>
          <w:szCs w:val="24"/>
        </w:rPr>
        <w:t xml:space="preserve">through publication </w:t>
      </w:r>
      <w:r w:rsidR="00E81720">
        <w:rPr>
          <w:rFonts w:asciiTheme="minorHAnsi" w:hAnsiTheme="minorHAnsi" w:cstheme="minorHAnsi"/>
          <w:szCs w:val="24"/>
        </w:rPr>
        <w:t xml:space="preserve">in refereed journals and through academic seminars or other </w:t>
      </w:r>
      <w:r w:rsidR="00D14BF2">
        <w:rPr>
          <w:rFonts w:asciiTheme="minorHAnsi" w:hAnsiTheme="minorHAnsi" w:cstheme="minorHAnsi"/>
          <w:szCs w:val="24"/>
        </w:rPr>
        <w:t xml:space="preserve">presentations at national and international </w:t>
      </w:r>
      <w:r w:rsidR="006D6BF7" w:rsidRPr="00243B5A">
        <w:rPr>
          <w:rFonts w:asciiTheme="minorHAnsi" w:hAnsiTheme="minorHAnsi" w:cstheme="minorHAnsi"/>
          <w:szCs w:val="24"/>
        </w:rPr>
        <w:t>conferences</w:t>
      </w:r>
      <w:r w:rsidR="00D14BF2">
        <w:rPr>
          <w:rFonts w:asciiTheme="minorHAnsi" w:hAnsiTheme="minorHAnsi" w:cstheme="minorHAnsi"/>
          <w:szCs w:val="24"/>
        </w:rPr>
        <w:t>.</w:t>
      </w:r>
    </w:p>
    <w:p w14:paraId="4257EC2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420BAC0C" w14:textId="77777777" w:rsidR="00595830" w:rsidRDefault="00780FD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54D42951" w14:textId="77777777" w:rsidR="00595830" w:rsidRPr="00D4692E" w:rsidRDefault="0059583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t>Adhere to the spirit and practice of CSIRO’s Code of Conduct, Health, Safety and Environment procedures and policy, Diversity initiatives and Making Safety Personal goals. </w:t>
      </w:r>
    </w:p>
    <w:p w14:paraId="6A41E3E9" w14:textId="77777777" w:rsidR="00D4692E" w:rsidRPr="00595830" w:rsidRDefault="00D4692E"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t>Responsible handling of hazardous materials and microbial materials</w:t>
      </w:r>
      <w:r w:rsidR="00FB574E">
        <w:t>.</w:t>
      </w:r>
    </w:p>
    <w:p w14:paraId="7CD15987"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066481DD" w14:textId="77777777" w:rsidR="00780FD0" w:rsidRPr="00780FD0" w:rsidRDefault="00780FD0" w:rsidP="00780FD0">
      <w:pPr>
        <w:pStyle w:val="ListParagraph"/>
        <w:spacing w:after="60"/>
        <w:ind w:left="459"/>
        <w:rPr>
          <w:szCs w:val="24"/>
        </w:rPr>
      </w:pPr>
    </w:p>
    <w:p w14:paraId="58D6AB76" w14:textId="77777777" w:rsidR="00780FD0" w:rsidRPr="00780FD0" w:rsidRDefault="005232C0" w:rsidP="00780FD0">
      <w:pPr>
        <w:pStyle w:val="ListParagraph"/>
        <w:spacing w:after="60"/>
        <w:ind w:left="102"/>
        <w:rPr>
          <w:szCs w:val="24"/>
        </w:rPr>
      </w:pPr>
      <w:hyperlink r:id="rId12" w:tooltip="CERC Postdoctoral Fellowship" w:history="1">
        <w:r w:rsidR="00780FD0" w:rsidRPr="00780FD0">
          <w:rPr>
            <w:rStyle w:val="Hyperlink"/>
            <w:b/>
            <w:szCs w:val="24"/>
          </w:rPr>
          <w:t>The CERC Postdoctoral Fellow learning and development program</w:t>
        </w:r>
      </w:hyperlink>
      <w:r w:rsidR="00780FD0" w:rsidRPr="00780FD0">
        <w:rPr>
          <w:i/>
          <w:szCs w:val="24"/>
        </w:rPr>
        <w:t xml:space="preserve"> </w:t>
      </w:r>
      <w:r w:rsidR="00780FD0" w:rsidRPr="00780FD0">
        <w:rPr>
          <w:szCs w:val="24"/>
        </w:rPr>
        <w:t>is developed between the CERC Postdoctoral Fellow and their CSIRO supervisor. The program will focus on enhancing the Fellows’ capabilities to the level expected of an independent researcher and will include on-the-job and course-based development encompassing:</w:t>
      </w:r>
    </w:p>
    <w:p w14:paraId="3E7CC634"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53CC87CA"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6882347C"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66246CA9"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1E6973A7" w14:textId="77777777" w:rsidR="00780FD0" w:rsidRP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E86827E"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948F7C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1F56B5F5"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C8F4CF9"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0088C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1A0F6494"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5B9237A4"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36D6490" w14:textId="77777777" w:rsidR="00B50C20" w:rsidRDefault="00B50C20" w:rsidP="00D83C52">
      <w:pPr>
        <w:pStyle w:val="Heading2"/>
        <w:rPr>
          <w:b/>
          <w:iCs w:val="0"/>
          <w:color w:val="auto"/>
          <w:sz w:val="26"/>
          <w:szCs w:val="26"/>
        </w:rPr>
      </w:pPr>
      <w:r w:rsidRPr="00B50C20">
        <w:rPr>
          <w:b/>
          <w:iCs w:val="0"/>
          <w:color w:val="auto"/>
          <w:sz w:val="26"/>
          <w:szCs w:val="26"/>
        </w:rPr>
        <w:lastRenderedPageBreak/>
        <w:t>Selection Criteria</w:t>
      </w:r>
    </w:p>
    <w:p w14:paraId="66B7992A" w14:textId="77777777" w:rsidR="000B3207" w:rsidRPr="000B3207" w:rsidRDefault="000B3207" w:rsidP="000B3207">
      <w:pPr>
        <w:pStyle w:val="Heading4"/>
      </w:pPr>
      <w:r>
        <w:t>Essential</w:t>
      </w:r>
    </w:p>
    <w:p w14:paraId="2C7BCA95"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2417864E" w14:textId="77777777" w:rsidR="00D14BF2" w:rsidRPr="00D14BF2" w:rsidRDefault="005C2DA3" w:rsidP="00F867AC">
      <w:pPr>
        <w:numPr>
          <w:ilvl w:val="0"/>
          <w:numId w:val="25"/>
        </w:numPr>
        <w:spacing w:before="0" w:after="60" w:line="240" w:lineRule="auto"/>
        <w:rPr>
          <w:rFonts w:cs="Calibri"/>
          <w:szCs w:val="24"/>
        </w:rPr>
      </w:pPr>
      <w:r w:rsidRPr="00D14BF2">
        <w:rPr>
          <w:rFonts w:cs="Calibri"/>
          <w:szCs w:val="24"/>
        </w:rPr>
        <w:t>A doctorate (or will shortly satisfy the requirements of a PhD) in a relevant discipline area, such as</w:t>
      </w:r>
      <w:r w:rsidR="00D14BF2" w:rsidRPr="00D14BF2">
        <w:rPr>
          <w:rFonts w:cs="Calibri"/>
          <w:szCs w:val="24"/>
        </w:rPr>
        <w:t xml:space="preserve"> </w:t>
      </w:r>
      <w:r w:rsidR="00D14BF2" w:rsidRPr="00243B5A">
        <w:rPr>
          <w:rFonts w:cs="Calibri"/>
          <w:szCs w:val="24"/>
        </w:rPr>
        <w:t>biological data science (e.g. genomics, bioinformatics, computer science,</w:t>
      </w:r>
      <w:r w:rsidR="00FB574E" w:rsidRPr="00243B5A">
        <w:rPr>
          <w:rFonts w:cs="Calibri"/>
          <w:szCs w:val="24"/>
        </w:rPr>
        <w:t xml:space="preserve"> </w:t>
      </w:r>
      <w:r w:rsidR="00D14BF2" w:rsidRPr="00243B5A">
        <w:rPr>
          <w:rFonts w:cs="Calibri"/>
          <w:szCs w:val="24"/>
        </w:rPr>
        <w:t xml:space="preserve">etc.) </w:t>
      </w:r>
    </w:p>
    <w:p w14:paraId="35881F73" w14:textId="77777777" w:rsidR="005C2DA3" w:rsidRPr="00D14BF2" w:rsidRDefault="005C2DA3" w:rsidP="00D14BF2">
      <w:pPr>
        <w:spacing w:before="0" w:after="60" w:line="240" w:lineRule="auto"/>
        <w:ind w:left="360"/>
        <w:rPr>
          <w:rFonts w:cs="Calibri"/>
          <w:szCs w:val="24"/>
        </w:rPr>
      </w:pPr>
      <w:r w:rsidRPr="005232C0">
        <w:rPr>
          <w:rFonts w:cs="Calibri"/>
          <w:b/>
          <w:bCs/>
          <w:szCs w:val="24"/>
        </w:rPr>
        <w:t>Please note</w:t>
      </w:r>
      <w:r w:rsidRPr="00D14BF2">
        <w:rPr>
          <w:rFonts w:cs="Calibri"/>
          <w:szCs w:val="24"/>
        </w:rPr>
        <w:t xml:space="preserve">: To be eligible for this role you must have </w:t>
      </w:r>
      <w:r w:rsidRPr="00D14BF2">
        <w:rPr>
          <w:rFonts w:cs="Calibri"/>
          <w:b/>
          <w:szCs w:val="24"/>
        </w:rPr>
        <w:t>no more than 3 years</w:t>
      </w:r>
      <w:r w:rsidRPr="00D14BF2">
        <w:rPr>
          <w:rFonts w:cs="Calibri"/>
          <w:szCs w:val="24"/>
        </w:rPr>
        <w:t xml:space="preserve"> (or part time equivalent) of postdoctoral research experience.</w:t>
      </w:r>
    </w:p>
    <w:p w14:paraId="422B52B2" w14:textId="77777777" w:rsidR="00D14BF2" w:rsidRPr="00243B5A" w:rsidRDefault="00D14BF2" w:rsidP="00D14BF2">
      <w:pPr>
        <w:pStyle w:val="ListParagraph"/>
        <w:numPr>
          <w:ilvl w:val="0"/>
          <w:numId w:val="25"/>
        </w:numPr>
        <w:autoSpaceDE w:val="0"/>
        <w:autoSpaceDN w:val="0"/>
        <w:adjustRightInd w:val="0"/>
        <w:spacing w:before="0" w:after="0" w:line="240" w:lineRule="auto"/>
        <w:rPr>
          <w:rStyle w:val="Emphasis"/>
          <w:rFonts w:cs="Arial"/>
          <w:i w:val="0"/>
        </w:rPr>
      </w:pPr>
      <w:r w:rsidRPr="00243B5A">
        <w:rPr>
          <w:rStyle w:val="Emphasis"/>
          <w:rFonts w:cs="Arial"/>
          <w:i w:val="0"/>
        </w:rPr>
        <w:t>Evidence of experience that includes the application of biological data science methodology to problems in biology and especially genetics of pathogens</w:t>
      </w:r>
      <w:r w:rsidR="00BC15B5" w:rsidRPr="00243B5A">
        <w:rPr>
          <w:rStyle w:val="Emphasis"/>
          <w:rFonts w:cs="Arial"/>
          <w:i w:val="0"/>
        </w:rPr>
        <w:t xml:space="preserve"> and/or comparative genomics</w:t>
      </w:r>
      <w:r w:rsidRPr="00243B5A">
        <w:rPr>
          <w:rStyle w:val="Emphasis"/>
          <w:rFonts w:cs="Arial"/>
          <w:i w:val="0"/>
        </w:rPr>
        <w:t>.</w:t>
      </w:r>
    </w:p>
    <w:p w14:paraId="1310614A" w14:textId="77777777" w:rsidR="00B50C20" w:rsidRPr="00243B5A" w:rsidRDefault="00D4692E" w:rsidP="00D06E61">
      <w:pPr>
        <w:numPr>
          <w:ilvl w:val="0"/>
          <w:numId w:val="25"/>
        </w:numPr>
        <w:spacing w:before="0" w:after="60" w:line="240" w:lineRule="auto"/>
        <w:rPr>
          <w:rStyle w:val="Emphasis"/>
          <w:rFonts w:cs="Arial"/>
        </w:rPr>
      </w:pPr>
      <w:r w:rsidRPr="00243B5A">
        <w:rPr>
          <w:rStyle w:val="Emphasis"/>
          <w:rFonts w:cs="Arial"/>
          <w:i w:val="0"/>
        </w:rPr>
        <w:t>Evidence of experience with low-cost, rapid sequencing platforms as well as data wrangling</w:t>
      </w:r>
      <w:r w:rsidR="00FB574E" w:rsidRPr="00243B5A">
        <w:rPr>
          <w:rStyle w:val="Emphasis"/>
          <w:rFonts w:cs="Arial"/>
          <w:i w:val="0"/>
        </w:rPr>
        <w:t>,</w:t>
      </w:r>
      <w:r w:rsidRPr="00243B5A">
        <w:rPr>
          <w:rStyle w:val="Emphasis"/>
          <w:rFonts w:cs="Arial"/>
          <w:i w:val="0"/>
        </w:rPr>
        <w:t xml:space="preserve"> analysis</w:t>
      </w:r>
      <w:r w:rsidR="00FB574E" w:rsidRPr="00243B5A">
        <w:rPr>
          <w:rStyle w:val="Emphasis"/>
          <w:rFonts w:cs="Arial"/>
          <w:i w:val="0"/>
        </w:rPr>
        <w:t xml:space="preserve"> and visualisation</w:t>
      </w:r>
      <w:r w:rsidR="00FB574E" w:rsidRPr="00243B5A">
        <w:rPr>
          <w:rStyle w:val="Emphasis"/>
          <w:rFonts w:cs="Arial"/>
          <w:iCs/>
        </w:rPr>
        <w:t>.</w:t>
      </w:r>
    </w:p>
    <w:p w14:paraId="76711990"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6BEEA6AA"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3D7CC39D" w14:textId="77777777" w:rsidR="00D4692E" w:rsidRPr="00D4692E" w:rsidRDefault="005C2DA3" w:rsidP="00D4692E">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7669419D"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3F070D3C" w14:textId="77777777" w:rsidR="00B50C20" w:rsidRPr="00B50C20" w:rsidRDefault="00FB574E" w:rsidP="00D06E61">
      <w:pPr>
        <w:numPr>
          <w:ilvl w:val="0"/>
          <w:numId w:val="26"/>
        </w:numPr>
        <w:spacing w:before="0" w:after="60" w:line="240" w:lineRule="auto"/>
        <w:rPr>
          <w:iCs/>
          <w:szCs w:val="24"/>
        </w:rPr>
      </w:pPr>
      <w:r>
        <w:rPr>
          <w:iCs/>
          <w:szCs w:val="24"/>
        </w:rPr>
        <w:t>Experience with discovery and validation of pathogen effectors</w:t>
      </w:r>
      <w:r w:rsidR="00CF46D7">
        <w:rPr>
          <w:iCs/>
          <w:szCs w:val="24"/>
        </w:rPr>
        <w:t>.</w:t>
      </w:r>
    </w:p>
    <w:p w14:paraId="0C93918A" w14:textId="77777777" w:rsidR="005C2DA3" w:rsidRPr="005C2DA3" w:rsidRDefault="005C2DA3" w:rsidP="005C2DA3">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14430D56" w14:textId="77777777" w:rsidR="005C2DA3" w:rsidRPr="005C2DA3" w:rsidRDefault="005C2DA3" w:rsidP="005C2DA3">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p w14:paraId="6B636A8A" w14:textId="77777777" w:rsidR="005C2DA3" w:rsidRDefault="005C2DA3" w:rsidP="005C2DA3">
      <w:pPr>
        <w:spacing w:before="0" w:after="60" w:line="240" w:lineRule="auto"/>
        <w:rPr>
          <w:iCs/>
          <w:szCs w:val="24"/>
        </w:rPr>
      </w:pPr>
    </w:p>
    <w:p w14:paraId="5FFB2937" w14:textId="50AAEE35" w:rsidR="00946F6C" w:rsidRDefault="005C2DA3" w:rsidP="005C2DA3">
      <w:r w:rsidRPr="005C2DA3">
        <w:t>To be appointed as a CERC Postdoctoral Fellow within CSIRO, candidates</w:t>
      </w:r>
      <w:r w:rsidR="00946F6C">
        <w:t xml:space="preserve"> will be expected to commence employment by December 2020.  Candidates</w:t>
      </w:r>
      <w:r w:rsidRPr="005C2DA3">
        <w:t xml:space="preserve"> are </w:t>
      </w:r>
      <w:r w:rsidR="00946F6C">
        <w:t xml:space="preserve">also </w:t>
      </w:r>
      <w:r w:rsidRPr="005C2DA3">
        <w:t xml:space="preserve">required to have </w:t>
      </w:r>
      <w:r w:rsidRPr="005C2DA3">
        <w:rPr>
          <w:b/>
          <w:bCs/>
        </w:rPr>
        <w:t>submitted</w:t>
      </w:r>
      <w:r w:rsidRPr="005C2DA3">
        <w:t xml:space="preserve"> their PhD at the time of commencement, as a minimum requirement, if PhD conferment has not been obtained.  If a candidate has submitted, but their PhD has not yet been formally attained, the starting salary will be CSOF4-1 </w:t>
      </w:r>
      <w:r w:rsidR="00946F6C">
        <w:t>(</w:t>
      </w:r>
      <w:r w:rsidR="009A4D72">
        <w:t>AU</w:t>
      </w:r>
      <w:r w:rsidR="00946F6C">
        <w:t>$83,687</w:t>
      </w:r>
      <w:r w:rsidR="009A4D72">
        <w:t xml:space="preserve"> + up to 15.4% superannuation</w:t>
      </w:r>
      <w:r w:rsidR="00946F6C">
        <w:t xml:space="preserve">). </w:t>
      </w:r>
      <w:r w:rsidRPr="005C2DA3">
        <w:t>Upon CSIRO receiving written confirmation that the PhD has been awarded (within a six month period from commencement date), the salary will be increased to the negotiated level and the difference will be back-paid to the Officer’s start date.</w:t>
      </w:r>
      <w:r w:rsidR="00946F6C">
        <w:t xml:space="preserve">  </w:t>
      </w:r>
    </w:p>
    <w:p w14:paraId="41691133" w14:textId="77777777" w:rsidR="00E673A0" w:rsidRPr="003044E2" w:rsidRDefault="00E673A0" w:rsidP="00E673A0">
      <w:pPr>
        <w:pStyle w:val="Boxedheading"/>
      </w:pPr>
      <w:r>
        <w:t>Special Requirements</w:t>
      </w:r>
    </w:p>
    <w:p w14:paraId="02EAE862" w14:textId="77777777" w:rsidR="00814ACE" w:rsidRPr="00243B5A" w:rsidRDefault="00E673A0" w:rsidP="00E673A0">
      <w:pPr>
        <w:pStyle w:val="Boxedlistbullet"/>
        <w:spacing w:before="100" w:beforeAutospacing="1" w:after="100" w:afterAutospacing="1"/>
      </w:pPr>
      <w:bookmarkStart w:id="2" w:name="_GoBack"/>
      <w:bookmarkEnd w:id="2"/>
      <w:r w:rsidRPr="00243B5A">
        <w:t>The successful candidate will</w:t>
      </w:r>
      <w:r w:rsidR="00814ACE" w:rsidRPr="00243B5A">
        <w:t xml:space="preserve"> be asked to </w:t>
      </w:r>
      <w:r w:rsidR="00D476E9" w:rsidRPr="00243B5A">
        <w:t xml:space="preserve">obtain and provide evidence of a </w:t>
      </w:r>
      <w:r w:rsidR="00814ACE" w:rsidRPr="00243B5A">
        <w:t xml:space="preserve">National </w:t>
      </w:r>
      <w:r w:rsidR="00D476E9" w:rsidRPr="00243B5A">
        <w:t>P</w:t>
      </w:r>
      <w:r w:rsidR="00814ACE" w:rsidRPr="00243B5A">
        <w:t xml:space="preserve">olice </w:t>
      </w:r>
      <w:r w:rsidR="00D476E9" w:rsidRPr="00243B5A">
        <w:t>C</w:t>
      </w:r>
      <w:r w:rsidR="00814ACE" w:rsidRPr="00243B5A">
        <w:t>heck</w:t>
      </w:r>
      <w:r w:rsidR="00D476E9" w:rsidRPr="00243B5A">
        <w:t xml:space="preserve"> or equivalent</w:t>
      </w:r>
      <w:r w:rsidR="00814ACE" w:rsidRPr="00243B5A">
        <w:t>. Please note that people with criminal records are not automatically deemed ineligible. Each application will be considered on its merits.</w:t>
      </w:r>
      <w:r w:rsidRPr="00243B5A">
        <w:t xml:space="preserve"> </w:t>
      </w:r>
    </w:p>
    <w:p w14:paraId="56F0D2F8" w14:textId="77777777" w:rsidR="00E673A0" w:rsidRPr="00243B5A" w:rsidRDefault="00036D29" w:rsidP="00E673A0">
      <w:pPr>
        <w:pStyle w:val="Boxedlistbullet"/>
        <w:spacing w:before="100" w:beforeAutospacing="1" w:after="100" w:afterAutospacing="1"/>
      </w:pPr>
      <w:r w:rsidRPr="00243B5A">
        <w:t xml:space="preserve">If the successful candidate is not an Australian Citizen or Permanent Resident, they </w:t>
      </w:r>
      <w:r w:rsidR="00E673A0" w:rsidRPr="00243B5A">
        <w:t xml:space="preserve">may be required to undergo additional security clearances, which may include medical </w:t>
      </w:r>
      <w:r w:rsidR="00E673A0" w:rsidRPr="00243B5A">
        <w:lastRenderedPageBreak/>
        <w:t xml:space="preserve">examinations and an international standardised test of English language proficiency (i.e. IELTS test).- https://ielts.com.au/ </w:t>
      </w:r>
    </w:p>
    <w:p w14:paraId="6FDA6214"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F17CB3" w14:textId="77777777"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Postdoc Fellows to join our world class science, engineering and digital teams to solve big, complex problems that make a real difference to the future of Australia and the world.</w:t>
      </w:r>
    </w:p>
    <w:p w14:paraId="76499400"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7FBFADF2" w14:textId="77777777" w:rsidR="00B50C20" w:rsidRPr="005C2DA3" w:rsidRDefault="005C2DA3" w:rsidP="005C2DA3">
      <w:pPr>
        <w:rPr>
          <w:bCs/>
          <w:sz w:val="28"/>
          <w:szCs w:val="24"/>
        </w:rPr>
      </w:pPr>
      <w:r w:rsidRPr="005C2DA3">
        <w:rPr>
          <w:rFonts w:asciiTheme="minorHAnsi" w:eastAsia="Times New Roman" w:hAnsiTheme="minorHAnsi" w:cstheme="minorHAnsi"/>
          <w:lang w:val="en"/>
        </w:rPr>
        <w:t>CSIRO Early Research Career (CERC) Postdoctoral Fellow Experience Employee Value Proposition (EVP).  Find out more</w:t>
      </w:r>
      <w:r>
        <w:rPr>
          <w:rFonts w:asciiTheme="minorHAnsi" w:eastAsia="Times New Roman" w:hAnsiTheme="minorHAnsi" w:cstheme="minorHAnsi"/>
          <w:lang w:val="en"/>
        </w:rPr>
        <w:t xml:space="preserve"> </w:t>
      </w:r>
      <w:hyperlink r:id="rId13" w:tooltip="CERC Postdoctoral Fellowship" w:history="1">
        <w:r w:rsidRPr="005C2DA3">
          <w:rPr>
            <w:rStyle w:val="Hyperlink"/>
            <w:rFonts w:asciiTheme="minorHAnsi" w:eastAsia="Times New Roman" w:hAnsiTheme="minorHAnsi" w:cstheme="minorHAnsi"/>
            <w:lang w:val="en"/>
          </w:rPr>
          <w:t>here</w:t>
        </w:r>
      </w:hyperlink>
      <w:r w:rsidRPr="005C2DA3">
        <w:rPr>
          <w:rFonts w:asciiTheme="minorHAnsi" w:eastAsia="Times New Roman" w:hAnsiTheme="minorHAnsi" w:cstheme="minorHAnsi"/>
          <w:lang w:val="en"/>
        </w:rPr>
        <w:t>!</w:t>
      </w:r>
    </w:p>
    <w:p w14:paraId="7781171E" w14:textId="77777777" w:rsidR="005C2DA3" w:rsidRPr="000B3207" w:rsidRDefault="005C2DA3" w:rsidP="005C2DA3">
      <w:pPr>
        <w:pStyle w:val="Heading2"/>
        <w:rPr>
          <w:b/>
          <w:iCs w:val="0"/>
          <w:color w:val="auto"/>
          <w:sz w:val="26"/>
          <w:szCs w:val="26"/>
        </w:rPr>
      </w:pPr>
      <w:r w:rsidRPr="000B3207">
        <w:rPr>
          <w:b/>
          <w:iCs w:val="0"/>
          <w:color w:val="auto"/>
          <w:sz w:val="26"/>
          <w:szCs w:val="26"/>
        </w:rPr>
        <w:t>About CSIRO:</w:t>
      </w:r>
    </w:p>
    <w:p w14:paraId="2E60E3FE" w14:textId="77777777" w:rsidR="005C2DA3" w:rsidRPr="00B50C20" w:rsidRDefault="005C2DA3" w:rsidP="005C2DA3">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4" w:tooltip="CSIRO Website" w:history="1">
        <w:r w:rsidRPr="00B50C20">
          <w:rPr>
            <w:rStyle w:val="Hyperlink"/>
            <w:rFonts w:cs="Arial"/>
            <w:bCs/>
            <w:szCs w:val="24"/>
          </w:rPr>
          <w:t>online</w:t>
        </w:r>
      </w:hyperlink>
      <w:r w:rsidRPr="00B50C20">
        <w:rPr>
          <w:bCs/>
          <w:szCs w:val="24"/>
        </w:rPr>
        <w:t xml:space="preserve">! </w:t>
      </w:r>
    </w:p>
    <w:p w14:paraId="5617581F" w14:textId="77777777" w:rsidR="00B50C20" w:rsidRPr="00B50C20" w:rsidRDefault="00B50C20" w:rsidP="00D83C52">
      <w:pPr>
        <w:spacing w:after="180"/>
        <w:rPr>
          <w:bCs/>
          <w:szCs w:val="24"/>
        </w:rPr>
      </w:pPr>
      <w:r w:rsidRPr="00B50C20">
        <w:rPr>
          <w:bCs/>
          <w:szCs w:val="24"/>
        </w:rPr>
        <w:t xml:space="preserve">Find out more about CSIRO </w:t>
      </w:r>
      <w:hyperlink r:id="rId15" w:tooltip="Agriculture &amp; Food- CSIRO website" w:history="1">
        <w:r w:rsidRPr="00B50C20">
          <w:rPr>
            <w:rStyle w:val="Hyperlink"/>
            <w:rFonts w:cs="Arial"/>
            <w:bCs/>
            <w:szCs w:val="24"/>
          </w:rPr>
          <w:t>Agriculture and Food</w:t>
        </w:r>
      </w:hyperlink>
      <w:bookmarkEnd w:id="1"/>
    </w:p>
    <w:sectPr w:rsidR="00B50C20"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8D386" w14:textId="77777777" w:rsidR="009279CC" w:rsidRDefault="009279CC" w:rsidP="000A377A">
      <w:r>
        <w:separator/>
      </w:r>
    </w:p>
  </w:endnote>
  <w:endnote w:type="continuationSeparator" w:id="0">
    <w:p w14:paraId="4B3FAB13" w14:textId="77777777" w:rsidR="009279CC" w:rsidRDefault="009279C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6E09"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Pr>
        <w:rStyle w:val="PageNumber"/>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B53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E52B83" w:rsidRPr="00ED212D">
      <w:rPr>
        <w:rStyle w:val="PageNumb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360DA" w14:textId="77777777" w:rsidR="009279CC" w:rsidRDefault="009279CC" w:rsidP="000A377A">
      <w:r>
        <w:separator/>
      </w:r>
    </w:p>
  </w:footnote>
  <w:footnote w:type="continuationSeparator" w:id="0">
    <w:p w14:paraId="3BA3F906" w14:textId="77777777" w:rsidR="009279CC" w:rsidRDefault="009279C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09F3" w14:textId="77777777" w:rsidR="009511DD" w:rsidRDefault="00ED212D">
    <w:r>
      <w:rPr>
        <w:noProof/>
      </w:rPr>
      <w:drawing>
        <wp:anchor distT="0" distB="71755" distL="114300" distR="360045" simplePos="0" relativeHeight="251661824" behindDoc="1" locked="1" layoutInCell="1" allowOverlap="1" wp14:anchorId="5A30A470" wp14:editId="17214464">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47979FD"/>
    <w:multiLevelType w:val="hybridMultilevel"/>
    <w:tmpl w:val="D22A2A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0425537"/>
    <w:multiLevelType w:val="hybridMultilevel"/>
    <w:tmpl w:val="03563E38"/>
    <w:lvl w:ilvl="0" w:tplc="25CED95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A1581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4"/>
  </w:num>
  <w:num w:numId="14">
    <w:abstractNumId w:val="26"/>
  </w:num>
  <w:num w:numId="15">
    <w:abstractNumId w:val="31"/>
  </w:num>
  <w:num w:numId="16">
    <w:abstractNumId w:val="27"/>
  </w:num>
  <w:num w:numId="17">
    <w:abstractNumId w:val="18"/>
  </w:num>
  <w:num w:numId="18">
    <w:abstractNumId w:val="20"/>
  </w:num>
  <w:num w:numId="19">
    <w:abstractNumId w:val="16"/>
  </w:num>
  <w:num w:numId="20">
    <w:abstractNumId w:val="12"/>
  </w:num>
  <w:num w:numId="21">
    <w:abstractNumId w:val="13"/>
  </w:num>
  <w:num w:numId="22">
    <w:abstractNumId w:val="11"/>
  </w:num>
  <w:num w:numId="23">
    <w:abstractNumId w:val="10"/>
  </w:num>
  <w:num w:numId="24">
    <w:abstractNumId w:val="17"/>
  </w:num>
  <w:num w:numId="25">
    <w:abstractNumId w:val="29"/>
  </w:num>
  <w:num w:numId="26">
    <w:abstractNumId w:val="19"/>
  </w:num>
  <w:num w:numId="27">
    <w:abstractNumId w:val="24"/>
  </w:num>
  <w:num w:numId="28">
    <w:abstractNumId w:val="23"/>
  </w:num>
  <w:num w:numId="29">
    <w:abstractNumId w:val="10"/>
  </w:num>
  <w:num w:numId="30">
    <w:abstractNumId w:val="23"/>
  </w:num>
  <w:num w:numId="31">
    <w:abstractNumId w:val="32"/>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8"/>
  </w:num>
  <w:num w:numId="35">
    <w:abstractNumId w:val="10"/>
  </w:num>
  <w:num w:numId="36">
    <w:abstractNumId w:val="20"/>
  </w:num>
  <w:num w:numId="37">
    <w:abstractNumId w:val="3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B5A"/>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653"/>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6EC"/>
    <w:rsid w:val="00337F2D"/>
    <w:rsid w:val="00340491"/>
    <w:rsid w:val="0034197E"/>
    <w:rsid w:val="0034222B"/>
    <w:rsid w:val="00344C2E"/>
    <w:rsid w:val="0034520F"/>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74E"/>
    <w:rsid w:val="003714C1"/>
    <w:rsid w:val="00371F46"/>
    <w:rsid w:val="00372F00"/>
    <w:rsid w:val="00374FD6"/>
    <w:rsid w:val="003767F1"/>
    <w:rsid w:val="00381022"/>
    <w:rsid w:val="00382F2C"/>
    <w:rsid w:val="00385E2A"/>
    <w:rsid w:val="00386101"/>
    <w:rsid w:val="003869CE"/>
    <w:rsid w:val="003872C8"/>
    <w:rsid w:val="0038738D"/>
    <w:rsid w:val="00390D3A"/>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0EC"/>
    <w:rsid w:val="003D044A"/>
    <w:rsid w:val="003D2A88"/>
    <w:rsid w:val="003D36BD"/>
    <w:rsid w:val="003D42BD"/>
    <w:rsid w:val="003D54AF"/>
    <w:rsid w:val="003D5AA5"/>
    <w:rsid w:val="003E2020"/>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C42"/>
    <w:rsid w:val="00450665"/>
    <w:rsid w:val="00452AD5"/>
    <w:rsid w:val="00452FD5"/>
    <w:rsid w:val="004532E1"/>
    <w:rsid w:val="00455CBE"/>
    <w:rsid w:val="00457D8D"/>
    <w:rsid w:val="00465CAC"/>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036E"/>
    <w:rsid w:val="0051507C"/>
    <w:rsid w:val="0051554D"/>
    <w:rsid w:val="005213AD"/>
    <w:rsid w:val="005232C0"/>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009E"/>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6BF7"/>
    <w:rsid w:val="006D70E7"/>
    <w:rsid w:val="006E041E"/>
    <w:rsid w:val="006E2DAD"/>
    <w:rsid w:val="006E4E3A"/>
    <w:rsid w:val="006E4F42"/>
    <w:rsid w:val="006E73DD"/>
    <w:rsid w:val="006F1309"/>
    <w:rsid w:val="006F1C5B"/>
    <w:rsid w:val="006F1CD0"/>
    <w:rsid w:val="006F1FF6"/>
    <w:rsid w:val="006F30BA"/>
    <w:rsid w:val="006F5B28"/>
    <w:rsid w:val="006F72DD"/>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2C1"/>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74D0"/>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9CC"/>
    <w:rsid w:val="00930B5F"/>
    <w:rsid w:val="00932A75"/>
    <w:rsid w:val="009341A0"/>
    <w:rsid w:val="00935014"/>
    <w:rsid w:val="009355D8"/>
    <w:rsid w:val="0093721B"/>
    <w:rsid w:val="00937FD2"/>
    <w:rsid w:val="00942923"/>
    <w:rsid w:val="00945580"/>
    <w:rsid w:val="00945A76"/>
    <w:rsid w:val="00946F6C"/>
    <w:rsid w:val="009472B3"/>
    <w:rsid w:val="009511DD"/>
    <w:rsid w:val="00952973"/>
    <w:rsid w:val="009538A7"/>
    <w:rsid w:val="009604D0"/>
    <w:rsid w:val="00960689"/>
    <w:rsid w:val="009621D0"/>
    <w:rsid w:val="00962259"/>
    <w:rsid w:val="00963CF7"/>
    <w:rsid w:val="00965CD3"/>
    <w:rsid w:val="00965FE6"/>
    <w:rsid w:val="00966576"/>
    <w:rsid w:val="00971862"/>
    <w:rsid w:val="00972FF6"/>
    <w:rsid w:val="00973907"/>
    <w:rsid w:val="009803A0"/>
    <w:rsid w:val="009809D0"/>
    <w:rsid w:val="00982A54"/>
    <w:rsid w:val="00982D27"/>
    <w:rsid w:val="00984015"/>
    <w:rsid w:val="0098569E"/>
    <w:rsid w:val="0099166F"/>
    <w:rsid w:val="00992A32"/>
    <w:rsid w:val="009941CC"/>
    <w:rsid w:val="009949E1"/>
    <w:rsid w:val="00994F08"/>
    <w:rsid w:val="00995465"/>
    <w:rsid w:val="00997AEF"/>
    <w:rsid w:val="00997D69"/>
    <w:rsid w:val="009A2FB9"/>
    <w:rsid w:val="009A4D72"/>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507C"/>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840"/>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15B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1826"/>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4D25"/>
    <w:rsid w:val="00C3679D"/>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6D7"/>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BF2"/>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92E"/>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720"/>
    <w:rsid w:val="00E81CFA"/>
    <w:rsid w:val="00E82435"/>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3C5"/>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4E"/>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C58DA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customStyle="1" w:styleId="UnresolvedMention1">
    <w:name w:val="Unresolved Mention1"/>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paragraph" w:styleId="NoSpacing">
    <w:name w:val="No Spacing"/>
    <w:uiPriority w:val="1"/>
    <w:qFormat/>
    <w:rsid w:val="003E2020"/>
    <w:pPr>
      <w:overflowPunct w:val="0"/>
      <w:autoSpaceDE w:val="0"/>
      <w:autoSpaceDN w:val="0"/>
      <w:adjustRightInd w:val="0"/>
      <w:jc w:val="both"/>
      <w:textAlignment w:val="baseline"/>
    </w:pPr>
    <w:rPr>
      <w:rFonts w:ascii="Arial" w:hAnsi="Arial" w:cs="Arial"/>
      <w:lang w:eastAsia="en-US"/>
    </w:rPr>
  </w:style>
  <w:style w:type="character" w:styleId="CommentReference">
    <w:name w:val="annotation reference"/>
    <w:basedOn w:val="DefaultParagraphFont"/>
    <w:semiHidden/>
    <w:unhideWhenUsed/>
    <w:rsid w:val="00EC73C5"/>
    <w:rPr>
      <w:sz w:val="16"/>
      <w:szCs w:val="16"/>
    </w:rPr>
  </w:style>
  <w:style w:type="paragraph" w:styleId="CommentText">
    <w:name w:val="annotation text"/>
    <w:basedOn w:val="Normal"/>
    <w:link w:val="CommentTextChar"/>
    <w:semiHidden/>
    <w:unhideWhenUsed/>
    <w:rsid w:val="00EC73C5"/>
    <w:pPr>
      <w:spacing w:line="240" w:lineRule="auto"/>
    </w:pPr>
    <w:rPr>
      <w:sz w:val="20"/>
      <w:szCs w:val="20"/>
    </w:rPr>
  </w:style>
  <w:style w:type="character" w:customStyle="1" w:styleId="CommentTextChar">
    <w:name w:val="Comment Text Char"/>
    <w:basedOn w:val="DefaultParagraphFont"/>
    <w:link w:val="CommentText"/>
    <w:semiHidden/>
    <w:rsid w:val="00EC73C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C73C5"/>
    <w:rPr>
      <w:b/>
      <w:bCs/>
    </w:rPr>
  </w:style>
  <w:style w:type="character" w:customStyle="1" w:styleId="CommentSubjectChar">
    <w:name w:val="Comment Subject Char"/>
    <w:basedOn w:val="CommentTextChar"/>
    <w:link w:val="CommentSubject"/>
    <w:semiHidden/>
    <w:rsid w:val="00EC73C5"/>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3E"/>
    <w:rsid w:val="00017909"/>
    <w:rsid w:val="00064278"/>
    <w:rsid w:val="001561B4"/>
    <w:rsid w:val="0019205C"/>
    <w:rsid w:val="002C7B2A"/>
    <w:rsid w:val="002F7F2B"/>
    <w:rsid w:val="003C6F9C"/>
    <w:rsid w:val="00414F94"/>
    <w:rsid w:val="004A459A"/>
    <w:rsid w:val="00605EB0"/>
    <w:rsid w:val="0063685B"/>
    <w:rsid w:val="006C4702"/>
    <w:rsid w:val="007C7613"/>
    <w:rsid w:val="0082379D"/>
    <w:rsid w:val="0083493E"/>
    <w:rsid w:val="00875004"/>
    <w:rsid w:val="00930B4F"/>
    <w:rsid w:val="00A0606B"/>
    <w:rsid w:val="00B36C21"/>
    <w:rsid w:val="00C6054D"/>
    <w:rsid w:val="00D51F1B"/>
    <w:rsid w:val="00E458C3"/>
    <w:rsid w:val="00E51523"/>
    <w:rsid w:val="00EA6D03"/>
    <w:rsid w:val="00F77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2" ma:contentTypeDescription="Create a new document." ma:contentTypeScope="" ma:versionID="7fb205318fec9c4a4e43aafd51ecefb6">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f677b4ff935016a3e78f565abb300323"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317AB-BE18-46D9-9DC7-2E36248F6409}">
  <ds:schemaRefs>
    <ds:schemaRef ds:uri="http://schemas.microsoft.com/sharepoint/v3/contenttype/forms"/>
  </ds:schemaRefs>
</ds:datastoreItem>
</file>

<file path=customXml/itemProps2.xml><?xml version="1.0" encoding="utf-8"?>
<ds:datastoreItem xmlns:ds="http://schemas.openxmlformats.org/officeDocument/2006/customXml" ds:itemID="{903F7F54-9558-4597-B664-8EA941055189}">
  <ds:schemaRefs>
    <ds:schemaRef ds:uri="http://schemas.microsoft.com/office/infopath/2007/PartnerControls"/>
    <ds:schemaRef ds:uri="http://purl.org/dc/elements/1.1/"/>
    <ds:schemaRef ds:uri="http://schemas.microsoft.com/office/2006/metadata/properties"/>
    <ds:schemaRef ds:uri="d731c216-4847-40b9-9cc1-07675d6a1b95"/>
    <ds:schemaRef ds:uri="850cd0c5-34cb-451e-bc90-918567b3d76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822A362-645A-4CAB-A2D2-76A67645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10712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Staniforth, Charlotte (Talent, St. Lucia)</cp:lastModifiedBy>
  <cp:revision>3</cp:revision>
  <cp:lastPrinted>2012-02-01T05:32:00Z</cp:lastPrinted>
  <dcterms:created xsi:type="dcterms:W3CDTF">2020-06-25T00:40:00Z</dcterms:created>
  <dcterms:modified xsi:type="dcterms:W3CDTF">2020-06-30T23:44:00Z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ies>
</file>