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18643EE" w14:textId="77777777" w:rsidR="00332C06" w:rsidRPr="00674783" w:rsidRDefault="00CC201B" w:rsidP="00674783">
          <w:pPr>
            <w:pStyle w:val="Heading1"/>
          </w:pPr>
          <w:r>
            <w:t>Position Details</w:t>
          </w:r>
          <w:bookmarkEnd w:id="0"/>
        </w:p>
        <w:p w14:paraId="16E8B05E"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08689D7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7C2D4B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3D311F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06E641B" w14:textId="77777777" w:rsidR="00CC201B" w:rsidRPr="0093721B" w:rsidRDefault="00BB763A" w:rsidP="00D83C52">
            <w:pPr>
              <w:pStyle w:val="TableText"/>
              <w:rPr>
                <w:sz w:val="22"/>
              </w:rPr>
            </w:pPr>
            <w:r w:rsidRPr="0093721B">
              <w:rPr>
                <w:sz w:val="22"/>
              </w:rPr>
              <w:t>Advertised Job Title</w:t>
            </w:r>
          </w:p>
        </w:tc>
        <w:tc>
          <w:tcPr>
            <w:tcW w:w="2965" w:type="pct"/>
          </w:tcPr>
          <w:p w14:paraId="16033348" w14:textId="77777777" w:rsidR="00CC201B" w:rsidRPr="0093721B" w:rsidRDefault="00B908F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864294">
              <w:rPr>
                <w:sz w:val="22"/>
              </w:rPr>
              <w:t>CSIRO Postdoctoral Fellowship in Radio Astronomy Techniques for Space Situational Awareness</w:t>
            </w:r>
          </w:p>
        </w:tc>
      </w:tr>
      <w:tr w:rsidR="00CC201B" w:rsidRPr="0093721B" w14:paraId="4980A6D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3653581" w14:textId="77777777" w:rsidR="00CC201B" w:rsidRPr="0093721B" w:rsidRDefault="00BB763A" w:rsidP="00D83C52">
            <w:pPr>
              <w:pStyle w:val="TableText"/>
              <w:rPr>
                <w:sz w:val="22"/>
              </w:rPr>
            </w:pPr>
            <w:r w:rsidRPr="0093721B">
              <w:rPr>
                <w:sz w:val="22"/>
              </w:rPr>
              <w:t>Job Reference</w:t>
            </w:r>
          </w:p>
        </w:tc>
        <w:tc>
          <w:tcPr>
            <w:tcW w:w="2965" w:type="pct"/>
          </w:tcPr>
          <w:p w14:paraId="7CC26A9B" w14:textId="77777777" w:rsidR="00CC201B" w:rsidRPr="0093721B" w:rsidRDefault="00B908F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64478</w:t>
            </w:r>
          </w:p>
        </w:tc>
      </w:tr>
      <w:tr w:rsidR="00C45886" w:rsidRPr="0093721B" w14:paraId="00568B5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8E04C9" w14:textId="77777777" w:rsidR="00C45886" w:rsidRPr="0093721B" w:rsidRDefault="00C45886" w:rsidP="00D83C52">
            <w:pPr>
              <w:pStyle w:val="TableText"/>
              <w:rPr>
                <w:sz w:val="22"/>
              </w:rPr>
            </w:pPr>
            <w:r w:rsidRPr="0093721B">
              <w:rPr>
                <w:sz w:val="22"/>
              </w:rPr>
              <w:t>Tenure</w:t>
            </w:r>
          </w:p>
        </w:tc>
        <w:tc>
          <w:tcPr>
            <w:tcW w:w="2965" w:type="pct"/>
          </w:tcPr>
          <w:p w14:paraId="4E5A7C12" w14:textId="777777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tc>
      </w:tr>
      <w:tr w:rsidR="00C45886" w:rsidRPr="0093721B" w14:paraId="64FE889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2C696A" w14:textId="77777777" w:rsidR="00C45886" w:rsidRPr="0093721B" w:rsidRDefault="00C45886" w:rsidP="00D83C52">
            <w:pPr>
              <w:pStyle w:val="TableText"/>
              <w:rPr>
                <w:sz w:val="22"/>
              </w:rPr>
            </w:pPr>
            <w:r w:rsidRPr="0093721B">
              <w:rPr>
                <w:sz w:val="22"/>
              </w:rPr>
              <w:t>Salary Range</w:t>
            </w:r>
          </w:p>
        </w:tc>
        <w:tc>
          <w:tcPr>
            <w:tcW w:w="2965" w:type="pct"/>
          </w:tcPr>
          <w:p w14:paraId="29D4D510"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E47E7">
              <w:rPr>
                <w:sz w:val="22"/>
              </w:rPr>
              <w:t>83</w:t>
            </w:r>
            <w:r w:rsidR="00B908FC">
              <w:rPr>
                <w:sz w:val="22"/>
              </w:rPr>
              <w:t>,687</w:t>
            </w:r>
            <w:r w:rsidRPr="0093721B">
              <w:rPr>
                <w:sz w:val="22"/>
              </w:rPr>
              <w:t xml:space="preserve"> to AU$</w:t>
            </w:r>
            <w:r w:rsidR="00B908FC">
              <w:rPr>
                <w:sz w:val="22"/>
              </w:rPr>
              <w:t>94,679</w:t>
            </w:r>
            <w:r w:rsidRPr="0093721B">
              <w:rPr>
                <w:sz w:val="22"/>
              </w:rPr>
              <w:t xml:space="preserve"> pa + up to 15.4% superannuation</w:t>
            </w:r>
          </w:p>
        </w:tc>
      </w:tr>
      <w:tr w:rsidR="00926BE4" w:rsidRPr="0093721B" w14:paraId="525BCC3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CA89E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C195196" w14:textId="77777777" w:rsidR="00926BE4" w:rsidRPr="0093721B" w:rsidRDefault="00B908F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E7359">
              <w:rPr>
                <w:sz w:val="22"/>
              </w:rPr>
              <w:t>Marsfield NSW preferred. Perth WA may be considered</w:t>
            </w:r>
          </w:p>
        </w:tc>
      </w:tr>
      <w:tr w:rsidR="00926BE4" w:rsidRPr="0093721B" w14:paraId="544AD7A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B578CD" w14:textId="77777777" w:rsidR="00926BE4" w:rsidRPr="0093721B" w:rsidRDefault="00926BE4" w:rsidP="00D83C52">
            <w:pPr>
              <w:pStyle w:val="TableText"/>
              <w:rPr>
                <w:sz w:val="22"/>
              </w:rPr>
            </w:pPr>
            <w:r w:rsidRPr="0093721B">
              <w:rPr>
                <w:sz w:val="22"/>
              </w:rPr>
              <w:t>Relocation Assistance</w:t>
            </w:r>
          </w:p>
        </w:tc>
        <w:tc>
          <w:tcPr>
            <w:tcW w:w="2965" w:type="pct"/>
          </w:tcPr>
          <w:p w14:paraId="1AE813C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7C7C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405498" w14:textId="77777777" w:rsidR="00926BE4" w:rsidRPr="0093721B" w:rsidRDefault="00926BE4" w:rsidP="00D83C52">
            <w:pPr>
              <w:pStyle w:val="TableText"/>
              <w:rPr>
                <w:sz w:val="22"/>
              </w:rPr>
            </w:pPr>
            <w:r w:rsidRPr="0093721B">
              <w:rPr>
                <w:sz w:val="22"/>
              </w:rPr>
              <w:t>Applications are open to</w:t>
            </w:r>
          </w:p>
        </w:tc>
        <w:tc>
          <w:tcPr>
            <w:tcW w:w="2965" w:type="pct"/>
          </w:tcPr>
          <w:p w14:paraId="7CFA4220" w14:textId="77777777" w:rsidR="00926BE4" w:rsidRPr="0093721B" w:rsidRDefault="00EA62ED" w:rsidP="00B908FC">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4728D7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813661" w14:textId="77777777" w:rsidR="00C45886" w:rsidRPr="0093721B" w:rsidRDefault="00C45886" w:rsidP="00D83C52">
            <w:pPr>
              <w:pStyle w:val="TableText"/>
              <w:rPr>
                <w:sz w:val="22"/>
              </w:rPr>
            </w:pPr>
            <w:r w:rsidRPr="0093721B">
              <w:rPr>
                <w:sz w:val="22"/>
              </w:rPr>
              <w:t>Position reports to the</w:t>
            </w:r>
          </w:p>
        </w:tc>
        <w:tc>
          <w:tcPr>
            <w:tcW w:w="2965" w:type="pct"/>
          </w:tcPr>
          <w:p w14:paraId="730FFB4E" w14:textId="77777777" w:rsidR="00C45886" w:rsidRPr="0093721B" w:rsidRDefault="00B908F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64294">
              <w:rPr>
                <w:sz w:val="22"/>
              </w:rPr>
              <w:t>Team Leader – LNAs and Electromagnetics</w:t>
            </w:r>
          </w:p>
        </w:tc>
      </w:tr>
      <w:tr w:rsidR="00926BE4" w:rsidRPr="0093721B" w14:paraId="7D39DE8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EF5013" w14:textId="77777777" w:rsidR="00926BE4" w:rsidRPr="0093721B" w:rsidRDefault="00926BE4" w:rsidP="00D83C52">
            <w:pPr>
              <w:pStyle w:val="TableText"/>
              <w:rPr>
                <w:sz w:val="22"/>
              </w:rPr>
            </w:pPr>
            <w:r w:rsidRPr="0093721B">
              <w:rPr>
                <w:sz w:val="22"/>
              </w:rPr>
              <w:t>Client Focus – Internal</w:t>
            </w:r>
          </w:p>
        </w:tc>
        <w:tc>
          <w:tcPr>
            <w:tcW w:w="2965" w:type="pct"/>
          </w:tcPr>
          <w:p w14:paraId="6BDFA13F" w14:textId="77777777" w:rsidR="00926BE4" w:rsidRPr="0093721B" w:rsidRDefault="00B908F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1B8DF9A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19D501" w14:textId="77777777" w:rsidR="00926BE4" w:rsidRPr="0093721B" w:rsidRDefault="00926BE4" w:rsidP="00D83C52">
            <w:pPr>
              <w:pStyle w:val="TableText"/>
              <w:rPr>
                <w:sz w:val="22"/>
              </w:rPr>
            </w:pPr>
            <w:r w:rsidRPr="0093721B">
              <w:rPr>
                <w:sz w:val="22"/>
              </w:rPr>
              <w:t>Client Focus – External</w:t>
            </w:r>
          </w:p>
        </w:tc>
        <w:tc>
          <w:tcPr>
            <w:tcW w:w="2965" w:type="pct"/>
          </w:tcPr>
          <w:p w14:paraId="6A0D4E9E" w14:textId="77777777" w:rsidR="00926BE4" w:rsidRPr="0093721B" w:rsidRDefault="00B908F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4C0BF2A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AEADD2" w14:textId="77777777" w:rsidR="00194B1C" w:rsidRPr="0093721B" w:rsidRDefault="00C45886" w:rsidP="00D83C52">
            <w:pPr>
              <w:pStyle w:val="TableText"/>
              <w:rPr>
                <w:sz w:val="22"/>
              </w:rPr>
            </w:pPr>
            <w:r w:rsidRPr="0093721B">
              <w:rPr>
                <w:sz w:val="22"/>
              </w:rPr>
              <w:t>Number of Direct Reports</w:t>
            </w:r>
          </w:p>
        </w:tc>
        <w:tc>
          <w:tcPr>
            <w:tcW w:w="2965" w:type="pct"/>
          </w:tcPr>
          <w:p w14:paraId="384F0F5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908FC">
              <w:rPr>
                <w:sz w:val="22"/>
              </w:rPr>
              <w:t>0</w:t>
            </w:r>
          </w:p>
        </w:tc>
      </w:tr>
      <w:tr w:rsidR="00194B1C" w:rsidRPr="0093721B" w14:paraId="17C039C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68515A" w14:textId="77777777" w:rsidR="00194B1C" w:rsidRPr="00EA05D3" w:rsidRDefault="00C45886" w:rsidP="00D83C52">
            <w:pPr>
              <w:pStyle w:val="TableText"/>
              <w:rPr>
                <w:bCs w:val="0"/>
                <w:sz w:val="22"/>
              </w:rPr>
            </w:pPr>
            <w:r w:rsidRPr="00EA05D3">
              <w:rPr>
                <w:bCs w:val="0"/>
                <w:sz w:val="22"/>
              </w:rPr>
              <w:t>Enquire about this job</w:t>
            </w:r>
          </w:p>
        </w:tc>
        <w:tc>
          <w:tcPr>
            <w:tcW w:w="2965" w:type="pct"/>
          </w:tcPr>
          <w:p w14:paraId="1A05A005" w14:textId="77777777" w:rsidR="00194B1C" w:rsidRPr="00EA05D3" w:rsidRDefault="00B908F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992043">
              <w:rPr>
                <w:sz w:val="22"/>
              </w:rPr>
              <w:t xml:space="preserve">Contact Stephanie Smith via email at </w:t>
            </w:r>
            <w:hyperlink r:id="rId10" w:history="1">
              <w:r w:rsidRPr="00EA05D3">
                <w:rPr>
                  <w:sz w:val="22"/>
                </w:rPr>
                <w:t>stephanie.smith@csiro.au</w:t>
              </w:r>
            </w:hyperlink>
          </w:p>
          <w:p w14:paraId="64D8ADBE" w14:textId="77777777" w:rsidR="00EA05D3" w:rsidRPr="00EA05D3" w:rsidRDefault="00EA05D3" w:rsidP="00EA05D3">
            <w:pPr>
              <w:pStyle w:val="TableText"/>
              <w:cnfStyle w:val="000000000000" w:firstRow="0" w:lastRow="0" w:firstColumn="0" w:lastColumn="0" w:oddVBand="0" w:evenVBand="0" w:oddHBand="0" w:evenHBand="0" w:firstRowFirstColumn="0" w:firstRowLastColumn="0" w:lastRowFirstColumn="0" w:lastRowLastColumn="0"/>
              <w:rPr>
                <w:sz w:val="22"/>
              </w:rPr>
            </w:pPr>
            <w:r w:rsidRPr="00EA05D3">
              <w:rPr>
                <w:sz w:val="22"/>
              </w:rPr>
              <w:t>Or</w:t>
            </w:r>
          </w:p>
          <w:p w14:paraId="678E33C4" w14:textId="77777777" w:rsidR="00EA05D3" w:rsidRPr="00EA05D3" w:rsidRDefault="00EA05D3" w:rsidP="00EA05D3">
            <w:pPr>
              <w:pStyle w:val="TableText"/>
              <w:cnfStyle w:val="000000000000" w:firstRow="0" w:lastRow="0" w:firstColumn="0" w:lastColumn="0" w:oddVBand="0" w:evenVBand="0" w:oddHBand="0" w:evenHBand="0" w:firstRowFirstColumn="0" w:firstRowLastColumn="0" w:lastRowFirstColumn="0" w:lastRowLastColumn="0"/>
              <w:rPr>
                <w:sz w:val="22"/>
              </w:rPr>
            </w:pPr>
            <w:r w:rsidRPr="00EA05D3">
              <w:rPr>
                <w:sz w:val="22"/>
              </w:rPr>
              <w:t>Douglas Hayman via email at</w:t>
            </w:r>
          </w:p>
          <w:p w14:paraId="5564D159" w14:textId="77777777" w:rsidR="00EA05D3" w:rsidRPr="00EA05D3" w:rsidRDefault="00EA05D3" w:rsidP="00EA05D3">
            <w:pPr>
              <w:pStyle w:val="TableText"/>
              <w:cnfStyle w:val="000000000000" w:firstRow="0" w:lastRow="0" w:firstColumn="0" w:lastColumn="0" w:oddVBand="0" w:evenVBand="0" w:oddHBand="0" w:evenHBand="0" w:firstRowFirstColumn="0" w:firstRowLastColumn="0" w:lastRowFirstColumn="0" w:lastRowLastColumn="0"/>
              <w:rPr>
                <w:sz w:val="22"/>
              </w:rPr>
            </w:pPr>
            <w:r w:rsidRPr="00EA05D3">
              <w:rPr>
                <w:sz w:val="22"/>
              </w:rPr>
              <w:t>douglas.hayman@csiro.au</w:t>
            </w:r>
          </w:p>
        </w:tc>
      </w:tr>
      <w:tr w:rsidR="00194B1C" w:rsidRPr="0093721B" w14:paraId="7828DCD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760141" w14:textId="77777777" w:rsidR="00194B1C" w:rsidRPr="0093721B" w:rsidRDefault="00C45886" w:rsidP="00D83C52">
            <w:pPr>
              <w:pStyle w:val="TableText"/>
              <w:rPr>
                <w:sz w:val="22"/>
              </w:rPr>
            </w:pPr>
            <w:r w:rsidRPr="0093721B">
              <w:rPr>
                <w:sz w:val="22"/>
              </w:rPr>
              <w:t>How to apply</w:t>
            </w:r>
          </w:p>
        </w:tc>
        <w:tc>
          <w:tcPr>
            <w:tcW w:w="2965" w:type="pct"/>
          </w:tcPr>
          <w:p w14:paraId="7E1AF2A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6ADBDAE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F6A32B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2AC1032" w14:textId="77777777" w:rsidR="005A5AEE" w:rsidRDefault="005A5AEE" w:rsidP="00D06E61">
      <w:pPr>
        <w:pStyle w:val="Heading3"/>
        <w:spacing w:after="0"/>
      </w:pPr>
    </w:p>
    <w:p w14:paraId="2DF63917" w14:textId="77777777" w:rsidR="005A5AEE" w:rsidRPr="005A5AEE" w:rsidRDefault="00B908FC" w:rsidP="005A5AEE">
      <w:pPr>
        <w:pStyle w:val="BodyText"/>
      </w:pPr>
      <w:r>
        <w:t xml:space="preserve"> </w:t>
      </w:r>
    </w:p>
    <w:p w14:paraId="59F8E28C" w14:textId="77777777" w:rsidR="00EA05D3" w:rsidRDefault="00EA05D3">
      <w:pPr>
        <w:spacing w:before="0" w:after="0" w:line="240" w:lineRule="auto"/>
        <w:rPr>
          <w:rFonts w:cs="Arial"/>
          <w:b/>
          <w:bCs/>
          <w:color w:val="auto"/>
          <w:sz w:val="26"/>
          <w:szCs w:val="26"/>
        </w:rPr>
      </w:pPr>
      <w:r>
        <w:br w:type="page"/>
      </w:r>
    </w:p>
    <w:p w14:paraId="3C1801BB" w14:textId="77777777" w:rsidR="006246C0" w:rsidRPr="00674783" w:rsidRDefault="00B50C20" w:rsidP="00D06E61">
      <w:pPr>
        <w:pStyle w:val="Heading3"/>
        <w:spacing w:after="0"/>
      </w:pPr>
      <w:r>
        <w:lastRenderedPageBreak/>
        <w:t>Role Overview</w:t>
      </w:r>
    </w:p>
    <w:p w14:paraId="000739DB" w14:textId="77777777" w:rsidR="002F3653" w:rsidRPr="003E7359" w:rsidRDefault="002F3653" w:rsidP="002F3653">
      <w:pPr>
        <w:rPr>
          <w:szCs w:val="24"/>
        </w:rPr>
      </w:pPr>
      <w:bookmarkStart w:id="1" w:name="_Toc341085720"/>
      <w:r w:rsidRPr="003E7359">
        <w:rPr>
          <w:b/>
          <w:szCs w:val="24"/>
        </w:rPr>
        <w:t xml:space="preserve">CSIRO Early Research Career (CERC) Postdoctoral Fellowships </w:t>
      </w:r>
      <w:r w:rsidRPr="003E7359">
        <w:rPr>
          <w:szCs w:val="24"/>
        </w:rP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30432EA6" w14:textId="77777777" w:rsidR="002F3653" w:rsidRPr="003E7359" w:rsidRDefault="002F3653" w:rsidP="002F3653">
      <w:pPr>
        <w:pStyle w:val="ListParagraph"/>
        <w:numPr>
          <w:ilvl w:val="0"/>
          <w:numId w:val="33"/>
        </w:numPr>
        <w:spacing w:line="240" w:lineRule="auto"/>
        <w:contextualSpacing w:val="0"/>
        <w:rPr>
          <w:szCs w:val="24"/>
        </w:rPr>
      </w:pPr>
      <w:r w:rsidRPr="003E7359">
        <w:rPr>
          <w:szCs w:val="24"/>
        </w:rPr>
        <w:t xml:space="preserve">A differentiated career development program to deliver capability excellence and breadth across all facets of the national innovation system. </w:t>
      </w:r>
    </w:p>
    <w:p w14:paraId="1C61509A" w14:textId="77777777" w:rsidR="002F3653" w:rsidRPr="003E7359" w:rsidRDefault="002F3653" w:rsidP="002F3653">
      <w:pPr>
        <w:pStyle w:val="ListParagraph"/>
        <w:numPr>
          <w:ilvl w:val="0"/>
          <w:numId w:val="33"/>
        </w:numPr>
        <w:spacing w:line="240" w:lineRule="auto"/>
        <w:contextualSpacing w:val="0"/>
        <w:rPr>
          <w:szCs w:val="24"/>
        </w:rPr>
      </w:pPr>
      <w:r w:rsidRPr="003E7359">
        <w:rPr>
          <w:szCs w:val="24"/>
        </w:rPr>
        <w:t>Research training via strategic research and development projects with a clear focus that will deliver real impact through science and engineering excellence;</w:t>
      </w:r>
    </w:p>
    <w:p w14:paraId="5C5DF132" w14:textId="77777777" w:rsidR="002F3653" w:rsidRPr="003E7359" w:rsidRDefault="002F3653" w:rsidP="002F3653">
      <w:pPr>
        <w:pStyle w:val="ListParagraph"/>
        <w:numPr>
          <w:ilvl w:val="0"/>
          <w:numId w:val="33"/>
        </w:numPr>
        <w:spacing w:line="240" w:lineRule="auto"/>
        <w:contextualSpacing w:val="0"/>
        <w:rPr>
          <w:szCs w:val="24"/>
        </w:rPr>
      </w:pPr>
      <w:r w:rsidRPr="003E7359">
        <w:rPr>
          <w:szCs w:val="24"/>
        </w:rPr>
        <w:t xml:space="preserve">An innovative culture supporting the development and demonstration of original thinking and expertise leading to peer-recognition; and </w:t>
      </w:r>
    </w:p>
    <w:p w14:paraId="1AFAEF6C" w14:textId="77777777" w:rsidR="002F3653" w:rsidRPr="003E7359" w:rsidRDefault="002F3653" w:rsidP="002F3653">
      <w:pPr>
        <w:pStyle w:val="ListParagraph"/>
        <w:numPr>
          <w:ilvl w:val="0"/>
          <w:numId w:val="33"/>
        </w:numPr>
        <w:spacing w:line="240" w:lineRule="auto"/>
        <w:contextualSpacing w:val="0"/>
        <w:rPr>
          <w:szCs w:val="24"/>
        </w:rPr>
      </w:pPr>
      <w:r w:rsidRPr="003E7359">
        <w:rPr>
          <w:szCs w:val="24"/>
        </w:rPr>
        <w:t>Opportunities to develop skills and experience in collaborative research teams to effectively work within national and global multi/transdisciplinary and multi-stakeholder environments.</w:t>
      </w:r>
    </w:p>
    <w:p w14:paraId="27BFB710" w14:textId="77777777" w:rsidR="002F3653" w:rsidRPr="003E7359" w:rsidRDefault="002F3653" w:rsidP="002F3653">
      <w:pPr>
        <w:spacing w:after="180"/>
        <w:jc w:val="both"/>
        <w:rPr>
          <w:i/>
          <w:szCs w:val="24"/>
        </w:rPr>
      </w:pPr>
      <w:r w:rsidRPr="003E7359">
        <w:rPr>
          <w:szCs w:val="24"/>
        </w:rPr>
        <w:t xml:space="preserve">CERC Postdoctoral Fellows </w:t>
      </w:r>
      <w:r w:rsidRPr="003E7359">
        <w:rPr>
          <w:b/>
          <w:szCs w:val="24"/>
        </w:rPr>
        <w:t xml:space="preserve">are appointed for three years or part time equivalent. </w:t>
      </w:r>
    </w:p>
    <w:p w14:paraId="00DE9677" w14:textId="77777777" w:rsidR="00B908FC" w:rsidRDefault="00B908FC" w:rsidP="00B908FC">
      <w:pPr>
        <w:rPr>
          <w:szCs w:val="24"/>
        </w:rPr>
      </w:pPr>
      <w:r w:rsidRPr="003E7359">
        <w:rPr>
          <w:szCs w:val="24"/>
        </w:rPr>
        <w:t>The CERC Postdoctoral Fellow will explore new algorithms for identification, characterisation and tracking of objects in earth orbit (low up to high earth orbit) and objects crossing earth orbit (near earth objects such as asteroids). This will be done using radio astronomy and signal processing techniques. The Postdoctoral Fellow will demonstrate the algorithms using data collected from existing radio astronomy instruments, or instruments developed to demonstrate space situational awareness.</w:t>
      </w:r>
    </w:p>
    <w:p w14:paraId="763F08CD" w14:textId="77777777" w:rsidR="00EA05D3" w:rsidRPr="003E7359" w:rsidRDefault="00EA05D3" w:rsidP="00B908FC">
      <w:pPr>
        <w:rPr>
          <w:szCs w:val="24"/>
        </w:rPr>
      </w:pPr>
    </w:p>
    <w:p w14:paraId="6B419BCE" w14:textId="77777777" w:rsidR="00B50C20" w:rsidRPr="00B50C20" w:rsidRDefault="00B50C20" w:rsidP="00B50C20">
      <w:pPr>
        <w:pStyle w:val="Heading3"/>
      </w:pPr>
      <w:r w:rsidRPr="00B50C20">
        <w:t>Duties and Key Result Areas:</w:t>
      </w:r>
      <w:r w:rsidR="003E5564">
        <w:t xml:space="preserve">  </w:t>
      </w:r>
    </w:p>
    <w:p w14:paraId="4F031277" w14:textId="77777777" w:rsidR="00B908FC" w:rsidRPr="004F5262" w:rsidRDefault="00B908FC" w:rsidP="004F5262">
      <w:pPr>
        <w:spacing w:after="60" w:line="240" w:lineRule="auto"/>
        <w:jc w:val="both"/>
        <w:rPr>
          <w:szCs w:val="24"/>
        </w:rPr>
      </w:pPr>
      <w:r w:rsidRPr="004F5262">
        <w:rPr>
          <w:szCs w:val="24"/>
        </w:rPr>
        <w:t>Specific duties relevant to this position:</w:t>
      </w:r>
    </w:p>
    <w:p w14:paraId="43E836F9" w14:textId="77777777" w:rsidR="00B908FC" w:rsidRPr="004F5262" w:rsidRDefault="00B908FC" w:rsidP="00B908FC">
      <w:pPr>
        <w:pStyle w:val="ListParagraph"/>
        <w:numPr>
          <w:ilvl w:val="0"/>
          <w:numId w:val="23"/>
        </w:numPr>
        <w:spacing w:after="60" w:line="240" w:lineRule="auto"/>
        <w:contextualSpacing w:val="0"/>
        <w:rPr>
          <w:szCs w:val="24"/>
        </w:rPr>
      </w:pPr>
      <w:r w:rsidRPr="004F5262">
        <w:rPr>
          <w:szCs w:val="24"/>
        </w:rPr>
        <w:t xml:space="preserve">Demonstrate the capability to identify and characterise objects in earth orbit using existing techniques and CSIRO radio telescopes.  </w:t>
      </w:r>
    </w:p>
    <w:p w14:paraId="3E91BCD5" w14:textId="77777777" w:rsidR="004F5262" w:rsidRPr="004F5262" w:rsidRDefault="00B908FC" w:rsidP="00B908FC">
      <w:pPr>
        <w:pStyle w:val="ListParagraph"/>
        <w:numPr>
          <w:ilvl w:val="0"/>
          <w:numId w:val="23"/>
        </w:numPr>
        <w:spacing w:after="60" w:line="240" w:lineRule="auto"/>
        <w:contextualSpacing w:val="0"/>
        <w:rPr>
          <w:szCs w:val="24"/>
        </w:rPr>
      </w:pPr>
      <w:r w:rsidRPr="004F5262">
        <w:rPr>
          <w:szCs w:val="24"/>
        </w:rPr>
        <w:t xml:space="preserve">Develop algorithms to identify and characterise objects in earth orbit with measurable improvement in sensitivity to enable smaller objects to be identified and tracked.  </w:t>
      </w:r>
    </w:p>
    <w:p w14:paraId="78061111" w14:textId="77777777" w:rsidR="004F5262" w:rsidRPr="004F5262" w:rsidRDefault="00B908FC" w:rsidP="00B908FC">
      <w:pPr>
        <w:pStyle w:val="ListParagraph"/>
        <w:numPr>
          <w:ilvl w:val="0"/>
          <w:numId w:val="23"/>
        </w:numPr>
        <w:spacing w:after="60" w:line="240" w:lineRule="auto"/>
        <w:contextualSpacing w:val="0"/>
        <w:rPr>
          <w:szCs w:val="24"/>
        </w:rPr>
      </w:pPr>
      <w:r w:rsidRPr="004F5262">
        <w:rPr>
          <w:szCs w:val="24"/>
        </w:rPr>
        <w:t>Demonstrate improvement in sensitivity on concept demonstrator or existing radio telescope.</w:t>
      </w:r>
    </w:p>
    <w:p w14:paraId="1BC9A347" w14:textId="77777777" w:rsidR="00780FD0" w:rsidRPr="004F5262" w:rsidRDefault="00780FD0" w:rsidP="00B908FC">
      <w:pPr>
        <w:spacing w:after="60" w:line="240" w:lineRule="auto"/>
        <w:rPr>
          <w:szCs w:val="24"/>
        </w:rPr>
      </w:pPr>
      <w:r w:rsidRPr="004F5262">
        <w:rPr>
          <w:szCs w:val="24"/>
        </w:rPr>
        <w:t>Under the direction of senior research scientists and engineers, CERC Postdoctoral Fellows:</w:t>
      </w:r>
    </w:p>
    <w:p w14:paraId="21899610" w14:textId="77777777" w:rsidR="00780FD0" w:rsidRPr="004F5262" w:rsidRDefault="00780FD0" w:rsidP="00780FD0">
      <w:pPr>
        <w:pStyle w:val="ListParagraph"/>
        <w:numPr>
          <w:ilvl w:val="1"/>
          <w:numId w:val="34"/>
        </w:numPr>
        <w:spacing w:after="60" w:line="240" w:lineRule="auto"/>
        <w:ind w:left="360"/>
        <w:contextualSpacing w:val="0"/>
        <w:rPr>
          <w:szCs w:val="24"/>
        </w:rPr>
      </w:pPr>
      <w:r w:rsidRPr="004F5262">
        <w:rPr>
          <w:szCs w:val="24"/>
        </w:rPr>
        <w:t xml:space="preserve">Carry out innovative, impactful research of strategic importance to CSIRO that will, where possible, lead to novel and important scientific outcomes. </w:t>
      </w:r>
    </w:p>
    <w:p w14:paraId="364EB14A" w14:textId="77777777" w:rsidR="00780FD0" w:rsidRPr="004F5262"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F5262">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03F436AF" w14:textId="77777777" w:rsidR="00780FD0" w:rsidRPr="004F5262"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F5262">
        <w:rPr>
          <w:rFonts w:asciiTheme="minorHAnsi" w:hAnsiTheme="minorHAnsi" w:cstheme="minorHAnsi"/>
          <w:szCs w:val="24"/>
        </w:rPr>
        <w:t>Utilise design thinking methodology to plan and prepare research proposals, and apply non-academic impact methodology to research projects</w:t>
      </w:r>
    </w:p>
    <w:p w14:paraId="4AE28009" w14:textId="77777777" w:rsidR="00780FD0" w:rsidRPr="004F5262"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F5262">
        <w:rPr>
          <w:rFonts w:asciiTheme="minorHAnsi" w:hAnsiTheme="minorHAnsi" w:cstheme="minorHAnsi"/>
          <w:szCs w:val="24"/>
        </w:rPr>
        <w:t>Carry out research investigations requiring originality, creativity and innovation</w:t>
      </w:r>
    </w:p>
    <w:p w14:paraId="6E56B667" w14:textId="77777777" w:rsidR="00780FD0" w:rsidRPr="004F5262"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F5262">
        <w:rPr>
          <w:rFonts w:asciiTheme="minorHAnsi" w:hAnsiTheme="minorHAnsi" w:cstheme="minorHAnsi"/>
          <w:szCs w:val="24"/>
        </w:rPr>
        <w:t>Record, manage, and analyse data/information using relevant domain data science techniques.</w:t>
      </w:r>
    </w:p>
    <w:p w14:paraId="0FA08528" w14:textId="77777777" w:rsidR="00595830" w:rsidRPr="004F5262"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F5262">
        <w:rPr>
          <w:rFonts w:asciiTheme="minorHAnsi" w:hAnsiTheme="minorHAnsi" w:cstheme="minorHAnsi"/>
          <w:szCs w:val="24"/>
        </w:rPr>
        <w:lastRenderedPageBreak/>
        <w:t>Proactively undertake development to grow effective researcher capabilities to support career goals</w:t>
      </w:r>
      <w:r w:rsidR="00595830" w:rsidRPr="004F5262">
        <w:rPr>
          <w:rFonts w:asciiTheme="minorHAnsi" w:hAnsiTheme="minorHAnsi" w:cstheme="minorHAnsi"/>
          <w:szCs w:val="24"/>
        </w:rPr>
        <w:t>.</w:t>
      </w:r>
    </w:p>
    <w:p w14:paraId="1C210D33" w14:textId="77777777" w:rsidR="00595830" w:rsidRPr="004F5262"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F5262">
        <w:rPr>
          <w:szCs w:val="24"/>
        </w:rPr>
        <w:t>Adhere to the spirit and practice of CSIRO’s Code of Conduct, Health, Safety and Environment procedures and policy, Diversity initiatives and Making Safety Personal goals. </w:t>
      </w:r>
    </w:p>
    <w:p w14:paraId="3B0423D0" w14:textId="77777777" w:rsidR="00780FD0" w:rsidRPr="004F5262" w:rsidRDefault="00780FD0" w:rsidP="00780FD0">
      <w:pPr>
        <w:pStyle w:val="ListParagraph"/>
        <w:numPr>
          <w:ilvl w:val="0"/>
          <w:numId w:val="32"/>
        </w:numPr>
        <w:spacing w:before="0" w:after="60" w:line="240" w:lineRule="auto"/>
        <w:ind w:hanging="364"/>
        <w:contextualSpacing w:val="0"/>
        <w:rPr>
          <w:szCs w:val="24"/>
        </w:rPr>
      </w:pPr>
      <w:r w:rsidRPr="004F5262">
        <w:rPr>
          <w:szCs w:val="24"/>
        </w:rPr>
        <w:t>Other duties as directed.</w:t>
      </w:r>
    </w:p>
    <w:p w14:paraId="28DEA493" w14:textId="77777777" w:rsidR="00780FD0" w:rsidRPr="004F5262" w:rsidRDefault="00780FD0" w:rsidP="00780FD0">
      <w:pPr>
        <w:pStyle w:val="ListParagraph"/>
        <w:spacing w:after="60"/>
        <w:ind w:left="459"/>
        <w:rPr>
          <w:szCs w:val="24"/>
        </w:rPr>
      </w:pPr>
    </w:p>
    <w:p w14:paraId="005C7638" w14:textId="77777777" w:rsidR="00780FD0" w:rsidRPr="004F5262" w:rsidRDefault="00A122D6" w:rsidP="00780FD0">
      <w:pPr>
        <w:pStyle w:val="ListParagraph"/>
        <w:spacing w:after="60"/>
        <w:ind w:left="102"/>
        <w:rPr>
          <w:szCs w:val="24"/>
        </w:rPr>
      </w:pPr>
      <w:hyperlink r:id="rId13" w:tooltip="CERC Postdoctoral Fellowship" w:history="1">
        <w:r w:rsidR="00780FD0" w:rsidRPr="004F5262">
          <w:rPr>
            <w:rStyle w:val="Hyperlink"/>
            <w:b/>
            <w:szCs w:val="24"/>
          </w:rPr>
          <w:t>The CERC Postdoctoral Fellow learning and development program</w:t>
        </w:r>
      </w:hyperlink>
      <w:r w:rsidR="00780FD0" w:rsidRPr="004F5262">
        <w:rPr>
          <w:i/>
          <w:szCs w:val="24"/>
        </w:rPr>
        <w:t xml:space="preserve"> </w:t>
      </w:r>
      <w:r w:rsidR="00780FD0" w:rsidRPr="004F5262">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762FFB83" w14:textId="77777777" w:rsidR="00780FD0" w:rsidRPr="004F5262" w:rsidRDefault="00780FD0" w:rsidP="00780FD0">
      <w:pPr>
        <w:pStyle w:val="ListParagraph"/>
        <w:numPr>
          <w:ilvl w:val="0"/>
          <w:numId w:val="23"/>
        </w:numPr>
        <w:spacing w:before="0" w:after="60" w:line="240" w:lineRule="auto"/>
        <w:ind w:left="851" w:hanging="284"/>
        <w:contextualSpacing w:val="0"/>
        <w:rPr>
          <w:szCs w:val="24"/>
        </w:rPr>
      </w:pPr>
      <w:r w:rsidRPr="004F5262">
        <w:rPr>
          <w:szCs w:val="24"/>
        </w:rPr>
        <w:t>Discipline-specific techniques and protocols</w:t>
      </w:r>
    </w:p>
    <w:p w14:paraId="29D0C123" w14:textId="77777777" w:rsidR="00780FD0" w:rsidRPr="004F5262" w:rsidRDefault="00780FD0" w:rsidP="00780FD0">
      <w:pPr>
        <w:pStyle w:val="ListParagraph"/>
        <w:numPr>
          <w:ilvl w:val="0"/>
          <w:numId w:val="23"/>
        </w:numPr>
        <w:spacing w:before="0" w:after="60" w:line="240" w:lineRule="auto"/>
        <w:ind w:left="851" w:hanging="284"/>
        <w:contextualSpacing w:val="0"/>
        <w:rPr>
          <w:szCs w:val="24"/>
        </w:rPr>
      </w:pPr>
      <w:r w:rsidRPr="004F5262">
        <w:rPr>
          <w:szCs w:val="24"/>
        </w:rPr>
        <w:t>Professional growth</w:t>
      </w:r>
    </w:p>
    <w:p w14:paraId="488E16D5" w14:textId="77777777" w:rsidR="00780FD0" w:rsidRPr="004F5262" w:rsidRDefault="00780FD0" w:rsidP="00780FD0">
      <w:pPr>
        <w:pStyle w:val="ListParagraph"/>
        <w:numPr>
          <w:ilvl w:val="0"/>
          <w:numId w:val="23"/>
        </w:numPr>
        <w:spacing w:before="0" w:after="60" w:line="240" w:lineRule="auto"/>
        <w:ind w:left="851" w:hanging="284"/>
        <w:contextualSpacing w:val="0"/>
        <w:rPr>
          <w:szCs w:val="24"/>
        </w:rPr>
      </w:pPr>
      <w:r w:rsidRPr="004F5262">
        <w:rPr>
          <w:szCs w:val="24"/>
        </w:rPr>
        <w:t xml:space="preserve">Project management  </w:t>
      </w:r>
    </w:p>
    <w:p w14:paraId="0E0ECF49" w14:textId="77777777" w:rsidR="00780FD0" w:rsidRPr="004F5262" w:rsidRDefault="00780FD0" w:rsidP="00780FD0">
      <w:pPr>
        <w:pStyle w:val="ListParagraph"/>
        <w:numPr>
          <w:ilvl w:val="0"/>
          <w:numId w:val="23"/>
        </w:numPr>
        <w:spacing w:before="0" w:after="60" w:line="240" w:lineRule="auto"/>
        <w:ind w:left="851" w:hanging="284"/>
        <w:contextualSpacing w:val="0"/>
        <w:rPr>
          <w:szCs w:val="24"/>
        </w:rPr>
      </w:pPr>
      <w:r w:rsidRPr="004F5262">
        <w:rPr>
          <w:szCs w:val="24"/>
        </w:rPr>
        <w:t>Communication and influencing skills</w:t>
      </w:r>
    </w:p>
    <w:p w14:paraId="6932D831"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4F5262">
        <w:rPr>
          <w:szCs w:val="24"/>
        </w:rPr>
        <w:t>Working and collaborating with others</w:t>
      </w:r>
    </w:p>
    <w:p w14:paraId="5E9CC43D" w14:textId="77777777" w:rsidR="00EA05D3" w:rsidRPr="00EA05D3" w:rsidRDefault="00EA05D3" w:rsidP="00EA05D3">
      <w:pPr>
        <w:spacing w:before="0" w:after="180" w:line="240" w:lineRule="auto"/>
        <w:rPr>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F213C5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914A9D2"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28C3E3C9"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7E0671A7"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43197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135BA23"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25328F82"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FB829F2" w14:textId="77777777" w:rsidR="00EA05D3" w:rsidRDefault="00EA05D3">
      <w:pPr>
        <w:spacing w:before="0" w:after="0" w:line="240" w:lineRule="auto"/>
        <w:rPr>
          <w:rFonts w:cs="Arial"/>
          <w:b/>
          <w:bCs/>
          <w:color w:val="auto"/>
          <w:sz w:val="26"/>
          <w:szCs w:val="26"/>
        </w:rPr>
      </w:pPr>
      <w:r>
        <w:rPr>
          <w:b/>
          <w:iCs/>
          <w:color w:val="auto"/>
          <w:sz w:val="26"/>
          <w:szCs w:val="26"/>
        </w:rPr>
        <w:br w:type="page"/>
      </w:r>
    </w:p>
    <w:p w14:paraId="772DF9D5"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39D6672D" w14:textId="77777777" w:rsidR="000B3207" w:rsidRPr="003E7359" w:rsidRDefault="000B3207" w:rsidP="000B3207">
      <w:pPr>
        <w:pStyle w:val="Heading4"/>
        <w:rPr>
          <w:szCs w:val="24"/>
        </w:rPr>
      </w:pPr>
      <w:r w:rsidRPr="003E7359">
        <w:rPr>
          <w:szCs w:val="24"/>
        </w:rPr>
        <w:t>Essential</w:t>
      </w:r>
    </w:p>
    <w:p w14:paraId="7140FA7E" w14:textId="77777777" w:rsidR="00B50C20" w:rsidRPr="003E7359" w:rsidRDefault="00B50C20" w:rsidP="00D83C52">
      <w:pPr>
        <w:rPr>
          <w:i/>
          <w:iCs/>
          <w:szCs w:val="24"/>
        </w:rPr>
      </w:pPr>
      <w:r w:rsidRPr="003E7359">
        <w:rPr>
          <w:i/>
          <w:iCs/>
          <w:szCs w:val="24"/>
        </w:rPr>
        <w:t>Under CSIRO policy only those who meet all essential criteria can be appointed.</w:t>
      </w:r>
    </w:p>
    <w:p w14:paraId="64D6A91C" w14:textId="77777777" w:rsidR="004F5262" w:rsidRPr="003E7359" w:rsidRDefault="004F5262" w:rsidP="004F5262">
      <w:pPr>
        <w:numPr>
          <w:ilvl w:val="0"/>
          <w:numId w:val="20"/>
        </w:numPr>
        <w:tabs>
          <w:tab w:val="clear" w:pos="360"/>
          <w:tab w:val="num" w:pos="6"/>
        </w:tabs>
        <w:spacing w:before="0" w:after="60" w:line="240" w:lineRule="auto"/>
        <w:ind w:left="318" w:hanging="284"/>
        <w:rPr>
          <w:b/>
          <w:i/>
          <w:iCs/>
          <w:szCs w:val="24"/>
        </w:rPr>
      </w:pPr>
      <w:r w:rsidRPr="003E7359">
        <w:rPr>
          <w:szCs w:val="24"/>
        </w:rPr>
        <w:t>A doctorate (or will shortly satisfy the requirements of a PhD) in a relevant discipline area, such as physics, astrophysics or electrical engineering.</w:t>
      </w:r>
    </w:p>
    <w:p w14:paraId="1A228266" w14:textId="77777777" w:rsidR="004F5262" w:rsidRPr="003E7359" w:rsidRDefault="004F5262" w:rsidP="004F5262">
      <w:pPr>
        <w:spacing w:after="60"/>
        <w:ind w:left="318"/>
        <w:rPr>
          <w:b/>
          <w:i/>
          <w:iCs/>
          <w:szCs w:val="24"/>
        </w:rPr>
      </w:pPr>
      <w:r w:rsidRPr="003E7359">
        <w:rPr>
          <w:b/>
          <w:i/>
          <w:szCs w:val="24"/>
        </w:rPr>
        <w:t xml:space="preserve">Please note: </w:t>
      </w:r>
      <w:r w:rsidRPr="003E7359">
        <w:rPr>
          <w:i/>
          <w:szCs w:val="24"/>
        </w:rPr>
        <w:t xml:space="preserve">To be eligible for this role you must have </w:t>
      </w:r>
      <w:r w:rsidRPr="003E7359">
        <w:rPr>
          <w:b/>
          <w:i/>
          <w:szCs w:val="24"/>
        </w:rPr>
        <w:t xml:space="preserve">no more than 3 years (or part time equivalent) </w:t>
      </w:r>
      <w:r w:rsidRPr="003E7359">
        <w:rPr>
          <w:i/>
          <w:szCs w:val="24"/>
        </w:rPr>
        <w:t>of postdoctoral research experience.</w:t>
      </w:r>
    </w:p>
    <w:p w14:paraId="38F133C2" w14:textId="77777777" w:rsidR="004F5262" w:rsidRPr="003E7359" w:rsidRDefault="004F5262" w:rsidP="004F5262">
      <w:pPr>
        <w:numPr>
          <w:ilvl w:val="0"/>
          <w:numId w:val="20"/>
        </w:numPr>
        <w:tabs>
          <w:tab w:val="clear" w:pos="360"/>
          <w:tab w:val="num" w:pos="6"/>
        </w:tabs>
        <w:spacing w:before="0" w:after="60" w:line="240" w:lineRule="auto"/>
        <w:ind w:left="318" w:hanging="284"/>
        <w:rPr>
          <w:rFonts w:asciiTheme="minorHAnsi" w:hAnsiTheme="minorHAnsi" w:cs="Calibri"/>
          <w:szCs w:val="24"/>
        </w:rPr>
      </w:pPr>
      <w:r w:rsidRPr="003E7359">
        <w:rPr>
          <w:rFonts w:asciiTheme="minorHAnsi" w:hAnsiTheme="minorHAnsi" w:cs="Calibri"/>
          <w:szCs w:val="24"/>
        </w:rPr>
        <w:t>Knowledge of radio systems, radar systems or radio astronomy instrumentation.</w:t>
      </w:r>
    </w:p>
    <w:p w14:paraId="185B75DE" w14:textId="77777777" w:rsidR="004F5262" w:rsidRPr="003E7359" w:rsidRDefault="004F5262" w:rsidP="004F5262">
      <w:pPr>
        <w:numPr>
          <w:ilvl w:val="0"/>
          <w:numId w:val="20"/>
        </w:numPr>
        <w:tabs>
          <w:tab w:val="clear" w:pos="360"/>
          <w:tab w:val="num" w:pos="6"/>
        </w:tabs>
        <w:spacing w:before="0" w:after="60" w:line="240" w:lineRule="auto"/>
        <w:ind w:left="318" w:hanging="284"/>
        <w:rPr>
          <w:rFonts w:asciiTheme="minorHAnsi" w:hAnsiTheme="minorHAnsi" w:cs="Calibri"/>
          <w:szCs w:val="24"/>
        </w:rPr>
      </w:pPr>
      <w:r w:rsidRPr="003E7359">
        <w:rPr>
          <w:rFonts w:cs="Calibri"/>
          <w:szCs w:val="24"/>
        </w:rPr>
        <w:t xml:space="preserve">Demonstrated experience with computer programming and/or scripting, in languages such as </w:t>
      </w:r>
      <w:proofErr w:type="spellStart"/>
      <w:r w:rsidRPr="003E7359">
        <w:rPr>
          <w:rFonts w:cs="Calibri"/>
          <w:szCs w:val="24"/>
        </w:rPr>
        <w:t>matlab</w:t>
      </w:r>
      <w:proofErr w:type="spellEnd"/>
      <w:r w:rsidRPr="003E7359">
        <w:rPr>
          <w:rFonts w:cs="Calibri"/>
          <w:szCs w:val="24"/>
        </w:rPr>
        <w:t xml:space="preserve"> or python.</w:t>
      </w:r>
    </w:p>
    <w:p w14:paraId="07C577B4" w14:textId="77777777" w:rsidR="004F5262" w:rsidRPr="003E7359" w:rsidRDefault="004F5262" w:rsidP="004F5262">
      <w:pPr>
        <w:numPr>
          <w:ilvl w:val="0"/>
          <w:numId w:val="20"/>
        </w:numPr>
        <w:tabs>
          <w:tab w:val="clear" w:pos="360"/>
          <w:tab w:val="num" w:pos="6"/>
        </w:tabs>
        <w:spacing w:before="0" w:after="60" w:line="240" w:lineRule="auto"/>
        <w:ind w:left="318" w:hanging="284"/>
        <w:rPr>
          <w:rFonts w:cs="Calibri"/>
          <w:szCs w:val="24"/>
        </w:rPr>
      </w:pPr>
      <w:r w:rsidRPr="003E7359">
        <w:rPr>
          <w:rFonts w:asciiTheme="minorHAnsi" w:hAnsiTheme="minorHAnsi" w:cs="Calibri"/>
          <w:szCs w:val="24"/>
        </w:rPr>
        <w:t>A r</w:t>
      </w:r>
      <w:r w:rsidRPr="003E7359">
        <w:rPr>
          <w:rFonts w:cs="Calibri"/>
          <w:szCs w:val="24"/>
        </w:rPr>
        <w:t>ecord of impact from effective collaborations with researchers in other organisations.</w:t>
      </w:r>
    </w:p>
    <w:p w14:paraId="3D8DF4C1" w14:textId="77777777" w:rsidR="004F5262" w:rsidRPr="003E7359" w:rsidRDefault="004F5262" w:rsidP="004F5262">
      <w:pPr>
        <w:numPr>
          <w:ilvl w:val="0"/>
          <w:numId w:val="20"/>
        </w:numPr>
        <w:tabs>
          <w:tab w:val="clear" w:pos="360"/>
          <w:tab w:val="num" w:pos="6"/>
        </w:tabs>
        <w:spacing w:before="0" w:after="60" w:line="240" w:lineRule="auto"/>
        <w:ind w:left="318" w:hanging="284"/>
        <w:rPr>
          <w:rStyle w:val="Strong"/>
          <w:rFonts w:cs="Calibri"/>
          <w:b w:val="0"/>
          <w:szCs w:val="24"/>
        </w:rPr>
      </w:pPr>
      <w:r w:rsidRPr="003E7359">
        <w:rPr>
          <w:rStyle w:val="Strong"/>
          <w:b w:val="0"/>
          <w:szCs w:val="24"/>
        </w:rPr>
        <w:t>High level written and oral communication skills with the ability to represent the research team effectively internally and externally, including the presentation of research outcomes at national and international conferences.</w:t>
      </w:r>
    </w:p>
    <w:p w14:paraId="09F36B14" w14:textId="77777777" w:rsidR="004F5262" w:rsidRPr="003E7359" w:rsidRDefault="004F5262" w:rsidP="004F5262">
      <w:pPr>
        <w:numPr>
          <w:ilvl w:val="0"/>
          <w:numId w:val="20"/>
        </w:numPr>
        <w:tabs>
          <w:tab w:val="clear" w:pos="360"/>
          <w:tab w:val="num" w:pos="6"/>
        </w:tabs>
        <w:spacing w:before="0" w:after="60" w:line="240" w:lineRule="auto"/>
        <w:ind w:left="318" w:hanging="284"/>
        <w:rPr>
          <w:rStyle w:val="Strong"/>
          <w:rFonts w:cs="Calibri"/>
          <w:b w:val="0"/>
          <w:szCs w:val="24"/>
        </w:rPr>
      </w:pPr>
      <w:r w:rsidRPr="003E7359">
        <w:rPr>
          <w:rStyle w:val="Strong"/>
          <w:b w:val="0"/>
          <w:szCs w:val="24"/>
        </w:rPr>
        <w:t>A sound history of publication in peer reviewed journals and/or authorship of scientific papers, reports, grant applications or patents.</w:t>
      </w:r>
    </w:p>
    <w:p w14:paraId="5A5FA55F" w14:textId="77777777" w:rsidR="004F5262" w:rsidRPr="003E7359" w:rsidRDefault="004F5262" w:rsidP="004F5262">
      <w:pPr>
        <w:numPr>
          <w:ilvl w:val="0"/>
          <w:numId w:val="20"/>
        </w:numPr>
        <w:tabs>
          <w:tab w:val="clear" w:pos="360"/>
          <w:tab w:val="num" w:pos="6"/>
        </w:tabs>
        <w:spacing w:before="0" w:after="60" w:line="240" w:lineRule="auto"/>
        <w:ind w:left="318" w:hanging="284"/>
        <w:rPr>
          <w:rStyle w:val="Strong"/>
          <w:rFonts w:cs="Calibri"/>
          <w:b w:val="0"/>
          <w:i/>
          <w:szCs w:val="24"/>
        </w:rPr>
      </w:pPr>
      <w:r w:rsidRPr="003E7359">
        <w:rPr>
          <w:rStyle w:val="Emphasis"/>
          <w:i w:val="0"/>
          <w:szCs w:val="24"/>
        </w:rPr>
        <w:t>A record of science innovation and creativity, including the ability &amp; willingness to incorporate novel ideas and approaches into scientific investigations.</w:t>
      </w:r>
    </w:p>
    <w:p w14:paraId="225815D0" w14:textId="77777777" w:rsidR="00B50C20" w:rsidRPr="003E7359" w:rsidRDefault="00B50C20" w:rsidP="00D83C52">
      <w:pPr>
        <w:pStyle w:val="Heading2"/>
        <w:rPr>
          <w:rFonts w:asciiTheme="majorHAnsi" w:eastAsiaTheme="majorEastAsia" w:hAnsiTheme="majorHAnsi" w:cstheme="majorBidi"/>
          <w:b/>
          <w:color w:val="757579" w:themeColor="accent3"/>
          <w:sz w:val="24"/>
          <w:szCs w:val="24"/>
        </w:rPr>
      </w:pPr>
      <w:r w:rsidRPr="003E7359">
        <w:rPr>
          <w:rFonts w:asciiTheme="majorHAnsi" w:eastAsiaTheme="majorEastAsia" w:hAnsiTheme="majorHAnsi" w:cstheme="majorBidi"/>
          <w:b/>
          <w:color w:val="757579" w:themeColor="accent3"/>
          <w:sz w:val="24"/>
          <w:szCs w:val="24"/>
        </w:rPr>
        <w:t>Desirable:</w:t>
      </w:r>
    </w:p>
    <w:p w14:paraId="2849A069" w14:textId="77777777" w:rsidR="004F5262" w:rsidRPr="003E7359" w:rsidRDefault="004F5262" w:rsidP="004F5262">
      <w:pPr>
        <w:pStyle w:val="ListParagraph"/>
        <w:numPr>
          <w:ilvl w:val="0"/>
          <w:numId w:val="37"/>
        </w:numPr>
        <w:spacing w:before="0" w:after="60" w:line="240" w:lineRule="auto"/>
        <w:rPr>
          <w:rFonts w:cs="Calibri"/>
          <w:szCs w:val="24"/>
        </w:rPr>
      </w:pPr>
      <w:r w:rsidRPr="003E7359">
        <w:rPr>
          <w:rFonts w:cs="Calibri"/>
          <w:szCs w:val="24"/>
        </w:rPr>
        <w:t>Knowledge of the principles of orbital mechanics.</w:t>
      </w:r>
    </w:p>
    <w:p w14:paraId="2B9B9970" w14:textId="77777777" w:rsidR="004F5262" w:rsidRPr="003E7359" w:rsidRDefault="004F5262" w:rsidP="004F5262">
      <w:pPr>
        <w:pStyle w:val="ListParagraph"/>
        <w:numPr>
          <w:ilvl w:val="0"/>
          <w:numId w:val="37"/>
        </w:numPr>
        <w:spacing w:before="0" w:after="60" w:line="240" w:lineRule="auto"/>
        <w:rPr>
          <w:rFonts w:cs="Calibri"/>
          <w:szCs w:val="24"/>
        </w:rPr>
      </w:pPr>
      <w:r w:rsidRPr="003E7359">
        <w:rPr>
          <w:rFonts w:cs="Calibri"/>
          <w:szCs w:val="24"/>
        </w:rPr>
        <w:t>Knowledge of the principles and techniques of radio interferometry.</w:t>
      </w:r>
    </w:p>
    <w:p w14:paraId="0B5A277F" w14:textId="77777777" w:rsidR="004F5262" w:rsidRPr="003E7359" w:rsidRDefault="004F5262" w:rsidP="004F5262">
      <w:pPr>
        <w:pStyle w:val="ListParagraph"/>
        <w:numPr>
          <w:ilvl w:val="0"/>
          <w:numId w:val="37"/>
        </w:numPr>
        <w:spacing w:before="0" w:after="60" w:line="240" w:lineRule="auto"/>
        <w:rPr>
          <w:iCs/>
          <w:szCs w:val="24"/>
        </w:rPr>
      </w:pPr>
      <w:r w:rsidRPr="003E7359">
        <w:rPr>
          <w:iCs/>
          <w:szCs w:val="24"/>
        </w:rPr>
        <w:t xml:space="preserve">Knowledge of space debris, space situational awareness and space traffic management. </w:t>
      </w:r>
    </w:p>
    <w:p w14:paraId="1CA9E365" w14:textId="77777777" w:rsidR="004F5262" w:rsidRPr="003E7359" w:rsidRDefault="004F5262" w:rsidP="004F5262">
      <w:pPr>
        <w:pStyle w:val="ListParagraph"/>
        <w:numPr>
          <w:ilvl w:val="0"/>
          <w:numId w:val="37"/>
        </w:numPr>
        <w:spacing w:before="0" w:after="60" w:line="240" w:lineRule="auto"/>
        <w:rPr>
          <w:iCs/>
          <w:szCs w:val="24"/>
        </w:rPr>
      </w:pPr>
      <w:r w:rsidRPr="003E7359">
        <w:rPr>
          <w:rFonts w:asciiTheme="minorHAnsi" w:hAnsiTheme="minorHAnsi" w:cs="Calibri"/>
          <w:szCs w:val="24"/>
        </w:rPr>
        <w:t>Experience with managing data products, and handling and management of large data volumes.</w:t>
      </w:r>
    </w:p>
    <w:p w14:paraId="3C854C45" w14:textId="77777777" w:rsidR="004F5262" w:rsidRPr="003E7359" w:rsidRDefault="004F5262" w:rsidP="004F5262">
      <w:pPr>
        <w:pStyle w:val="ListParagraph"/>
        <w:numPr>
          <w:ilvl w:val="0"/>
          <w:numId w:val="37"/>
        </w:numPr>
        <w:spacing w:before="0" w:after="60" w:line="240" w:lineRule="auto"/>
        <w:rPr>
          <w:iCs/>
          <w:szCs w:val="24"/>
        </w:rPr>
      </w:pPr>
      <w:r w:rsidRPr="003E7359">
        <w:rPr>
          <w:iCs/>
          <w:szCs w:val="24"/>
        </w:rPr>
        <w:t>Flexibility to undertake periodic domestic and international travel in order to foster strong research links with collaborators and attend international conferences and meetings.</w:t>
      </w:r>
    </w:p>
    <w:p w14:paraId="30AF4FCD" w14:textId="77777777" w:rsidR="00A22E28" w:rsidRDefault="004F5262" w:rsidP="004B5AB0">
      <w:pPr>
        <w:pStyle w:val="ListParagraph"/>
        <w:numPr>
          <w:ilvl w:val="0"/>
          <w:numId w:val="37"/>
        </w:numPr>
        <w:tabs>
          <w:tab w:val="center" w:pos="5103"/>
        </w:tabs>
        <w:spacing w:before="0" w:after="60" w:line="240" w:lineRule="auto"/>
        <w:rPr>
          <w:iCs/>
          <w:szCs w:val="24"/>
        </w:rPr>
      </w:pPr>
      <w:r w:rsidRPr="00A22E28">
        <w:rPr>
          <w:iCs/>
          <w:szCs w:val="24"/>
        </w:rPr>
        <w:t xml:space="preserve">The ability to remain productive, positive and resilient in complex, ambiguous and/or uncertain environments. </w:t>
      </w:r>
    </w:p>
    <w:p w14:paraId="033EEBF4" w14:textId="1797AC07" w:rsidR="005C2DA3" w:rsidRPr="00A22E28" w:rsidRDefault="004F5262" w:rsidP="004B5AB0">
      <w:pPr>
        <w:pStyle w:val="ListParagraph"/>
        <w:numPr>
          <w:ilvl w:val="0"/>
          <w:numId w:val="37"/>
        </w:numPr>
        <w:tabs>
          <w:tab w:val="center" w:pos="5103"/>
        </w:tabs>
        <w:spacing w:before="0" w:after="60" w:line="240" w:lineRule="auto"/>
        <w:rPr>
          <w:iCs/>
          <w:szCs w:val="24"/>
        </w:rPr>
      </w:pPr>
      <w:bookmarkStart w:id="2" w:name="_GoBack"/>
      <w:bookmarkEnd w:id="2"/>
      <w:r w:rsidRPr="00A22E28">
        <w:rPr>
          <w:rStyle w:val="Strong"/>
          <w:b w:val="0"/>
          <w:szCs w:val="24"/>
        </w:rPr>
        <w:t>The ability to work effectively as part of a multi-disciplinary, potentially regionally dispersed research team, plus the motivation and discipline to carry out autonomous research.</w:t>
      </w:r>
    </w:p>
    <w:p w14:paraId="3CA10C19" w14:textId="77777777" w:rsidR="00A22E28" w:rsidRDefault="00A22E28" w:rsidP="005C2DA3">
      <w:pPr>
        <w:rPr>
          <w:szCs w:val="24"/>
        </w:rPr>
      </w:pPr>
    </w:p>
    <w:p w14:paraId="1FEE9302" w14:textId="20281457" w:rsidR="005C2DA3" w:rsidRPr="003E7359" w:rsidRDefault="005C2DA3" w:rsidP="005C2DA3">
      <w:pPr>
        <w:rPr>
          <w:szCs w:val="24"/>
        </w:rPr>
      </w:pPr>
      <w:r w:rsidRPr="003E7359">
        <w:rPr>
          <w:szCs w:val="24"/>
        </w:rPr>
        <w:t xml:space="preserve">To be appointed as a CERC Postdoctoral Fellow within CSIRO, candidates are required to have </w:t>
      </w:r>
      <w:r w:rsidRPr="003E7359">
        <w:rPr>
          <w:b/>
          <w:bCs/>
          <w:szCs w:val="24"/>
        </w:rPr>
        <w:t>submitted</w:t>
      </w:r>
      <w:r w:rsidRPr="003E7359">
        <w:rPr>
          <w:szCs w:val="24"/>
        </w:rPr>
        <w:t xml:space="preserve"> their PhD at the time of commencement, as a minimum requirement, if PhD conferment has not been obtained.  If a candidate has submitted, but their PhD has not yet been formally attained, the starting salary will be CSOF4-1 </w:t>
      </w:r>
      <w:r w:rsidR="004F5262" w:rsidRPr="003E7359">
        <w:rPr>
          <w:szCs w:val="24"/>
        </w:rPr>
        <w:t>(AU$</w:t>
      </w:r>
      <w:r w:rsidR="003E7359" w:rsidRPr="003E7359">
        <w:rPr>
          <w:szCs w:val="24"/>
        </w:rPr>
        <w:t xml:space="preserve">83,687). </w:t>
      </w:r>
      <w:r w:rsidRPr="003E7359">
        <w:rPr>
          <w:szCs w:val="24"/>
        </w:rPr>
        <w:t xml:space="preserve">Upon CSIRO receiving written confirmation that the PhD has been awarded (within a </w:t>
      </w:r>
      <w:proofErr w:type="gramStart"/>
      <w:r w:rsidRPr="003E7359">
        <w:rPr>
          <w:szCs w:val="24"/>
        </w:rPr>
        <w:t>six month</w:t>
      </w:r>
      <w:proofErr w:type="gramEnd"/>
      <w:r w:rsidRPr="003E7359">
        <w:rPr>
          <w:szCs w:val="24"/>
        </w:rPr>
        <w:t xml:space="preserve"> period from commencement date), the salary will be increased to the negotiated level and the difference will be back-paid to the Officer’s start date.</w:t>
      </w:r>
    </w:p>
    <w:p w14:paraId="1E8A8361" w14:textId="77777777" w:rsidR="00EA05D3" w:rsidRDefault="00EA05D3">
      <w:pPr>
        <w:spacing w:before="0" w:after="0" w:line="240" w:lineRule="auto"/>
        <w:rPr>
          <w:b/>
          <w:sz w:val="28"/>
          <w:szCs w:val="28"/>
        </w:rPr>
      </w:pPr>
      <w:r>
        <w:br w:type="page"/>
      </w:r>
    </w:p>
    <w:p w14:paraId="42DEEDF0" w14:textId="77777777" w:rsidR="00E673A0" w:rsidRPr="003044E2" w:rsidRDefault="00E673A0" w:rsidP="00E673A0">
      <w:pPr>
        <w:pStyle w:val="Boxedheading"/>
      </w:pPr>
      <w:r>
        <w:lastRenderedPageBreak/>
        <w:t>Special Requirements</w:t>
      </w:r>
    </w:p>
    <w:p w14:paraId="7D5AF7E3"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5E4A84B" w14:textId="77777777" w:rsidR="003E5564" w:rsidRDefault="003E5564" w:rsidP="00E673A0">
      <w:pPr>
        <w:pStyle w:val="Boxedlistbullet"/>
        <w:numPr>
          <w:ilvl w:val="0"/>
          <w:numId w:val="0"/>
        </w:numPr>
        <w:ind w:left="227"/>
      </w:pPr>
    </w:p>
    <w:p w14:paraId="5018FD38" w14:textId="77777777" w:rsidR="00814ACE" w:rsidRPr="003E7359" w:rsidRDefault="00E673A0" w:rsidP="00E673A0">
      <w:pPr>
        <w:pStyle w:val="Boxedlistbullet"/>
        <w:spacing w:before="100" w:beforeAutospacing="1" w:after="100" w:afterAutospacing="1"/>
      </w:pPr>
      <w:r w:rsidRPr="003E7359">
        <w:t>The successful candidate will</w:t>
      </w:r>
      <w:r w:rsidR="00814ACE" w:rsidRPr="003E7359">
        <w:t xml:space="preserve"> be asked to </w:t>
      </w:r>
      <w:r w:rsidR="00D476E9" w:rsidRPr="003E7359">
        <w:t xml:space="preserve">obtain and provide evidence of a </w:t>
      </w:r>
      <w:r w:rsidR="00814ACE" w:rsidRPr="003E7359">
        <w:t xml:space="preserve">National </w:t>
      </w:r>
      <w:r w:rsidR="00D476E9" w:rsidRPr="003E7359">
        <w:t>P</w:t>
      </w:r>
      <w:r w:rsidR="00814ACE" w:rsidRPr="003E7359">
        <w:t xml:space="preserve">olice </w:t>
      </w:r>
      <w:r w:rsidR="00D476E9" w:rsidRPr="003E7359">
        <w:t>C</w:t>
      </w:r>
      <w:r w:rsidR="00814ACE" w:rsidRPr="003E7359">
        <w:t>heck</w:t>
      </w:r>
      <w:r w:rsidR="00D476E9" w:rsidRPr="003E7359">
        <w:t xml:space="preserve"> or equivalent</w:t>
      </w:r>
      <w:r w:rsidR="00814ACE" w:rsidRPr="003E7359">
        <w:t>. Please note that people with criminal records are not automatically deemed ineligible. Each application will be considered on its merits.</w:t>
      </w:r>
      <w:r w:rsidRPr="003E7359">
        <w:t xml:space="preserve"> </w:t>
      </w:r>
    </w:p>
    <w:p w14:paraId="69B71B1E" w14:textId="77777777" w:rsidR="00E673A0" w:rsidRPr="003E7359" w:rsidRDefault="00036D29" w:rsidP="00EA05D3">
      <w:pPr>
        <w:pStyle w:val="Boxedlistbullet"/>
      </w:pPr>
      <w:r w:rsidRPr="003E7359">
        <w:t xml:space="preserve">If the successful candidate is not an Australian Citizen or Permanent Resident, they </w:t>
      </w:r>
      <w:r w:rsidR="00E673A0" w:rsidRPr="003E7359">
        <w:t>may be required to undergo additional security clearances, which may include medical examinations and an international standardised test of English language proficiency (i.e. IELTS test</w:t>
      </w:r>
      <w:proofErr w:type="gramStart"/>
      <w:r w:rsidR="00E673A0" w:rsidRPr="003E7359">
        <w:t>).-</w:t>
      </w:r>
      <w:proofErr w:type="gramEnd"/>
      <w:r w:rsidR="00E673A0" w:rsidRPr="003E7359">
        <w:t xml:space="preserve"> https://ielts.com.au/ </w:t>
      </w:r>
    </w:p>
    <w:p w14:paraId="30983C92" w14:textId="77777777" w:rsidR="00EA05D3" w:rsidRPr="00EA05D3" w:rsidRDefault="00EA05D3" w:rsidP="00EA05D3"/>
    <w:p w14:paraId="5B586B61"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6A1C46DF" w14:textId="77777777" w:rsidR="005C2DA3" w:rsidRPr="003E7359" w:rsidRDefault="005C2DA3" w:rsidP="005C2DA3">
      <w:pPr>
        <w:spacing w:after="100" w:afterAutospacing="1"/>
        <w:outlineLvl w:val="2"/>
        <w:rPr>
          <w:rFonts w:cs="Arial"/>
          <w:b/>
          <w:bCs/>
          <w:color w:val="auto"/>
          <w:szCs w:val="24"/>
        </w:rPr>
      </w:pPr>
      <w:r w:rsidRPr="003E7359">
        <w:rPr>
          <w:rFonts w:asciiTheme="minorHAnsi" w:eastAsia="Times New Roman" w:hAnsiTheme="minorHAnsi" w:cstheme="minorHAnsi"/>
          <w:szCs w:val="24"/>
          <w:lang w:val="en"/>
        </w:rPr>
        <w:t>We want CERC Postdoc Fellows to join our world class science, engineering and digital teams to solve big, complex problems that make a real difference to the future of Australia and the world.</w:t>
      </w:r>
    </w:p>
    <w:p w14:paraId="59D7C2A9" w14:textId="77777777" w:rsidR="005C2DA3" w:rsidRPr="003E7359" w:rsidRDefault="005C2DA3" w:rsidP="005C2DA3">
      <w:pPr>
        <w:spacing w:after="100" w:afterAutospacing="1"/>
        <w:rPr>
          <w:rFonts w:asciiTheme="minorHAnsi" w:eastAsia="Times New Roman" w:hAnsiTheme="minorHAnsi" w:cstheme="minorHAnsi"/>
          <w:szCs w:val="24"/>
          <w:lang w:val="en"/>
        </w:rPr>
      </w:pPr>
      <w:r w:rsidRPr="003E7359">
        <w:rPr>
          <w:rFonts w:asciiTheme="minorHAnsi" w:eastAsia="Times New Roman" w:hAnsiTheme="minorHAnsi" w:cstheme="minorHAnsi"/>
          <w:szCs w:val="24"/>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4553AB94" w14:textId="77777777" w:rsidR="00B50C20" w:rsidRDefault="005C2DA3" w:rsidP="005C2DA3">
      <w:pPr>
        <w:rPr>
          <w:rFonts w:asciiTheme="minorHAnsi" w:eastAsia="Times New Roman" w:hAnsiTheme="minorHAnsi" w:cstheme="minorHAnsi"/>
          <w:szCs w:val="24"/>
          <w:lang w:val="en"/>
        </w:rPr>
      </w:pPr>
      <w:r w:rsidRPr="003E7359">
        <w:rPr>
          <w:rFonts w:asciiTheme="minorHAnsi" w:eastAsia="Times New Roman" w:hAnsiTheme="minorHAnsi" w:cstheme="minorHAnsi"/>
          <w:szCs w:val="24"/>
          <w:lang w:val="en"/>
        </w:rPr>
        <w:t xml:space="preserve">CSIRO Early Research Career (CERC) Postdoctoral Fellow Experience Employee Value Proposition (EVP).  Find out more </w:t>
      </w:r>
      <w:hyperlink r:id="rId14" w:tooltip="CERC Postdoctoral Fellowship" w:history="1">
        <w:r w:rsidRPr="003E7359">
          <w:rPr>
            <w:rStyle w:val="Hyperlink"/>
            <w:rFonts w:asciiTheme="minorHAnsi" w:eastAsia="Times New Roman" w:hAnsiTheme="minorHAnsi" w:cstheme="minorHAnsi"/>
            <w:szCs w:val="24"/>
            <w:lang w:val="en"/>
          </w:rPr>
          <w:t>here</w:t>
        </w:r>
      </w:hyperlink>
      <w:r w:rsidRPr="003E7359">
        <w:rPr>
          <w:rFonts w:asciiTheme="minorHAnsi" w:eastAsia="Times New Roman" w:hAnsiTheme="minorHAnsi" w:cstheme="minorHAnsi"/>
          <w:szCs w:val="24"/>
          <w:lang w:val="en"/>
        </w:rPr>
        <w:t>!</w:t>
      </w:r>
    </w:p>
    <w:p w14:paraId="35EA32F8" w14:textId="77777777" w:rsidR="00EA05D3" w:rsidRPr="003E7359" w:rsidRDefault="00EA05D3" w:rsidP="005C2DA3">
      <w:pPr>
        <w:rPr>
          <w:bCs/>
          <w:szCs w:val="24"/>
        </w:rPr>
      </w:pPr>
    </w:p>
    <w:p w14:paraId="74B224A4" w14:textId="77777777" w:rsidR="005C2DA3" w:rsidRPr="003E7359" w:rsidRDefault="005C2DA3" w:rsidP="005C2DA3">
      <w:pPr>
        <w:pStyle w:val="Heading2"/>
        <w:rPr>
          <w:b/>
          <w:iCs w:val="0"/>
          <w:color w:val="auto"/>
          <w:sz w:val="24"/>
          <w:szCs w:val="24"/>
        </w:rPr>
      </w:pPr>
      <w:r w:rsidRPr="003E7359">
        <w:rPr>
          <w:b/>
          <w:iCs w:val="0"/>
          <w:color w:val="auto"/>
          <w:sz w:val="24"/>
          <w:szCs w:val="24"/>
        </w:rPr>
        <w:t>About CSIRO:</w:t>
      </w:r>
    </w:p>
    <w:p w14:paraId="71348B88" w14:textId="77777777" w:rsidR="005C2DA3" w:rsidRPr="003E7359" w:rsidRDefault="005C2DA3" w:rsidP="005C2DA3">
      <w:pPr>
        <w:rPr>
          <w:bCs/>
          <w:szCs w:val="24"/>
        </w:rPr>
      </w:pPr>
      <w:r w:rsidRPr="003E7359">
        <w:rPr>
          <w:bCs/>
          <w:szCs w:val="24"/>
        </w:rPr>
        <w:t xml:space="preserve">We solve the greatest challenges through innovative science and technology. To find out more visit us </w:t>
      </w:r>
      <w:hyperlink r:id="rId15" w:tooltip="CSIRO Website" w:history="1">
        <w:r w:rsidRPr="003E7359">
          <w:rPr>
            <w:rStyle w:val="Hyperlink"/>
            <w:rFonts w:cs="Arial"/>
            <w:bCs/>
            <w:szCs w:val="24"/>
          </w:rPr>
          <w:t>online</w:t>
        </w:r>
      </w:hyperlink>
      <w:r w:rsidRPr="003E7359">
        <w:rPr>
          <w:bCs/>
          <w:szCs w:val="24"/>
        </w:rPr>
        <w:t xml:space="preserve">! </w:t>
      </w:r>
    </w:p>
    <w:bookmarkEnd w:id="1"/>
    <w:p w14:paraId="07D9C63D" w14:textId="77777777" w:rsidR="003E7359" w:rsidRPr="003E7359" w:rsidRDefault="003E7359" w:rsidP="003E7359">
      <w:pPr>
        <w:spacing w:after="180"/>
        <w:rPr>
          <w:bCs/>
          <w:szCs w:val="24"/>
        </w:rPr>
      </w:pPr>
      <w:r w:rsidRPr="003E7359">
        <w:rPr>
          <w:bCs/>
          <w:szCs w:val="24"/>
        </w:rPr>
        <w:t xml:space="preserve">Find out more about CSIRO </w:t>
      </w:r>
      <w:hyperlink r:id="rId16" w:history="1">
        <w:r w:rsidRPr="003E7359">
          <w:rPr>
            <w:rStyle w:val="Hyperlink"/>
            <w:bCs/>
            <w:szCs w:val="24"/>
          </w:rPr>
          <w:t>Astronomy and Space Science</w:t>
        </w:r>
      </w:hyperlink>
      <w:r w:rsidRPr="003E7359">
        <w:rPr>
          <w:bCs/>
          <w:szCs w:val="24"/>
        </w:rPr>
        <w:t xml:space="preserve"> </w:t>
      </w:r>
    </w:p>
    <w:p w14:paraId="4896BFF1" w14:textId="77777777" w:rsidR="00B50C20" w:rsidRPr="00B50C20" w:rsidRDefault="00B50C20" w:rsidP="003E7359">
      <w:pPr>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9E868" w14:textId="77777777" w:rsidR="001850DD" w:rsidRDefault="001850DD" w:rsidP="000A377A">
      <w:r>
        <w:separator/>
      </w:r>
    </w:p>
  </w:endnote>
  <w:endnote w:type="continuationSeparator" w:id="0">
    <w:p w14:paraId="1A33E231" w14:textId="77777777" w:rsidR="001850DD" w:rsidRDefault="001850D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D44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018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D3298" w14:textId="77777777" w:rsidR="001850DD" w:rsidRDefault="001850DD" w:rsidP="000A377A">
      <w:r>
        <w:separator/>
      </w:r>
    </w:p>
  </w:footnote>
  <w:footnote w:type="continuationSeparator" w:id="0">
    <w:p w14:paraId="34511053" w14:textId="77777777" w:rsidR="001850DD" w:rsidRDefault="001850D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809F" w14:textId="77777777" w:rsidR="009511DD" w:rsidRDefault="00ED212D">
    <w:r>
      <w:rPr>
        <w:noProof/>
      </w:rPr>
      <w:drawing>
        <wp:anchor distT="0" distB="71755" distL="114300" distR="360045" simplePos="0" relativeHeight="251661824" behindDoc="1" locked="1" layoutInCell="1" allowOverlap="1" wp14:anchorId="7015C985" wp14:editId="0EE0F26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501"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D47119"/>
    <w:multiLevelType w:val="hybridMultilevel"/>
    <w:tmpl w:val="23EC80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6"/>
  </w:num>
  <w:num w:numId="15">
    <w:abstractNumId w:val="30"/>
  </w:num>
  <w:num w:numId="16">
    <w:abstractNumId w:val="27"/>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19"/>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10"/>
  </w:num>
  <w:num w:numId="36">
    <w:abstractNumId w:val="2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7E7"/>
    <w:rsid w:val="003E4EBB"/>
    <w:rsid w:val="003E501D"/>
    <w:rsid w:val="003E5564"/>
    <w:rsid w:val="003E5871"/>
    <w:rsid w:val="003E666C"/>
    <w:rsid w:val="003E7359"/>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262"/>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22D6"/>
    <w:rsid w:val="00A17195"/>
    <w:rsid w:val="00A20F76"/>
    <w:rsid w:val="00A217C2"/>
    <w:rsid w:val="00A21F80"/>
    <w:rsid w:val="00A22BCD"/>
    <w:rsid w:val="00A22E28"/>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08FC"/>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05D3"/>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57BCF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stronom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mailto:stephanie.smith@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9" ma:contentTypeDescription="Create a new document." ma:contentTypeScope="" ma:versionID="f79b1e799e30dbea961776ec0af9ec00">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55272ace74882846b0062e3db2121ce4"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494AB-A2E3-442F-92D5-CE475F64D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480E4-B14C-4712-B86E-65C676B87C25}">
  <ds:schemaRefs>
    <ds:schemaRef ds:uri="d731c216-4847-40b9-9cc1-07675d6a1b95"/>
    <ds:schemaRef ds:uri="http://purl.org/dc/terms/"/>
    <ds:schemaRef ds:uri="850cd0c5-34cb-451e-bc90-918567b3d760"/>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6573DDF-AABC-4B90-89F4-4CC847609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10520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(HR, St. Lucia)</cp:lastModifiedBy>
  <cp:revision>2</cp:revision>
  <cp:lastPrinted>2012-02-01T05:32:00Z</cp:lastPrinted>
  <dcterms:created xsi:type="dcterms:W3CDTF">2020-01-13T04:58:00Z</dcterms:created>
  <dcterms:modified xsi:type="dcterms:W3CDTF">2020-01-13T04:58:00Z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