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0714E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shd w:val="clear" w:color="auto" w:fill="auto"/>
          </w:tcPr>
          <w:p w:rsidR="00CC201B" w:rsidRPr="0093721B" w:rsidRDefault="000714E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0714E0">
              <w:rPr>
                <w:sz w:val="22"/>
              </w:rPr>
              <w:fldChar w:fldCharType="begin">
                <w:ffData>
                  <w:name w:val=""/>
                  <w:enabled/>
                  <w:calcOnExit w:val="0"/>
                  <w:helpText w:type="text" w:val="Enter the titile for the job. "/>
                  <w:statusText w:type="text" w:val="Enter the titile for the job."/>
                  <w:textInput>
                    <w:default w:val="Administrative Services Position (also includes Finance, HR, Legal and Records)"/>
                  </w:textInput>
                </w:ffData>
              </w:fldChar>
            </w:r>
            <w:r w:rsidRPr="000714E0">
              <w:rPr>
                <w:sz w:val="22"/>
              </w:rPr>
              <w:instrText xml:space="preserve"> FORMTEXT </w:instrText>
            </w:r>
            <w:r w:rsidRPr="000714E0">
              <w:rPr>
                <w:sz w:val="22"/>
              </w:rPr>
            </w:r>
            <w:r w:rsidRPr="000714E0">
              <w:rPr>
                <w:sz w:val="22"/>
              </w:rPr>
              <w:fldChar w:fldCharType="separate"/>
            </w:r>
            <w:r w:rsidRPr="000714E0">
              <w:rPr>
                <w:sz w:val="22"/>
              </w:rPr>
              <w:t>Executive Officer</w:t>
            </w:r>
            <w:r w:rsidRPr="000714E0">
              <w:rPr>
                <w:sz w:val="22"/>
              </w:rPr>
              <w:fldChar w:fldCharType="end"/>
            </w:r>
            <w:r w:rsidRPr="000714E0">
              <w:rPr>
                <w:sz w:val="22"/>
              </w:rPr>
              <w:t xml:space="preserve"> – Operations</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A47E8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65729</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714E0">
              <w:rPr>
                <w:sz w:val="22"/>
              </w:rPr>
              <w:t>2 years</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11DD1">
              <w:rPr>
                <w:sz w:val="22"/>
              </w:rPr>
              <w:t>113,38</w:t>
            </w:r>
            <w:r w:rsidRPr="0093721B">
              <w:rPr>
                <w:sz w:val="22"/>
              </w:rPr>
              <w:t xml:space="preserve"> to AU$</w:t>
            </w:r>
            <w:r w:rsidR="00511DD1">
              <w:rPr>
                <w:sz w:val="22"/>
              </w:rPr>
              <w:t>132,811</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0714E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A47E85" w:rsidRDefault="00EA62ED" w:rsidP="00A47E8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0714E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Chief Operating Officer </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0714E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0714E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0714E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714E0">
              <w:rPr>
                <w:sz w:val="22"/>
              </w:rPr>
              <w:t xml:space="preserve">Contact </w:t>
            </w:r>
            <w:r w:rsidR="000714E0" w:rsidRPr="000714E0">
              <w:rPr>
                <w:sz w:val="22"/>
              </w:rPr>
              <w:t xml:space="preserve">Janice Ip </w:t>
            </w:r>
            <w:r w:rsidRPr="000714E0">
              <w:rPr>
                <w:sz w:val="22"/>
              </w:rPr>
              <w:t xml:space="preserve">via email at </w:t>
            </w:r>
            <w:r w:rsidR="000714E0" w:rsidRPr="000714E0">
              <w:rPr>
                <w:sz w:val="22"/>
              </w:rPr>
              <w:t>Janice.Ip</w:t>
            </w:r>
            <w:r w:rsidRPr="000714E0">
              <w:rPr>
                <w:sz w:val="22"/>
              </w:rPr>
              <w:t>@csiro.au or phone</w:t>
            </w:r>
            <w:r w:rsidR="000714E0">
              <w:rPr>
                <w:sz w:val="22"/>
              </w:rPr>
              <w:t xml:space="preserve"> (0</w:t>
            </w:r>
            <w:r w:rsidR="000714E0" w:rsidRPr="000714E0">
              <w:rPr>
                <w:sz w:val="22"/>
              </w:rPr>
              <w:t>2</w:t>
            </w:r>
            <w:r w:rsidR="000714E0">
              <w:rPr>
                <w:sz w:val="22"/>
              </w:rPr>
              <w:t xml:space="preserve">) </w:t>
            </w:r>
            <w:r w:rsidR="000714E0" w:rsidRPr="000714E0">
              <w:rPr>
                <w:sz w:val="22"/>
              </w:rPr>
              <w:t>9325</w:t>
            </w:r>
            <w:r w:rsidR="000714E0">
              <w:rPr>
                <w:sz w:val="22"/>
              </w:rPr>
              <w:t xml:space="preserve"> </w:t>
            </w:r>
            <w:r w:rsidR="000714E0" w:rsidRPr="000714E0">
              <w:rPr>
                <w:sz w:val="22"/>
              </w:rPr>
              <w:t>3086</w:t>
            </w:r>
            <w:r w:rsidR="000714E0">
              <w:rPr>
                <w:sz w:val="22"/>
              </w:rPr>
              <w:t>.</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6246C0" w:rsidRDefault="00B50C20" w:rsidP="00D06E61">
      <w:pPr>
        <w:pStyle w:val="Heading3"/>
        <w:spacing w:after="0"/>
      </w:pPr>
      <w:r>
        <w:t>Role Overview</w:t>
      </w:r>
    </w:p>
    <w:p w:rsidR="000714E0" w:rsidRPr="000714E0" w:rsidRDefault="000714E0" w:rsidP="000714E0">
      <w:pPr>
        <w:pStyle w:val="BodyText"/>
        <w:rPr>
          <w:lang w:val="en-US"/>
        </w:rPr>
      </w:pPr>
      <w:r w:rsidRPr="000714E0">
        <w:rPr>
          <w:lang w:val="en-US"/>
        </w:rPr>
        <w:t xml:space="preserve">The Executive Officer for the Operations Group is an integral part of the Leadership Team and provides high level support in the management and administration of </w:t>
      </w:r>
      <w:r w:rsidR="00397EF1">
        <w:rPr>
          <w:lang w:val="en-US"/>
        </w:rPr>
        <w:t>o</w:t>
      </w:r>
      <w:r w:rsidR="00397EF1" w:rsidRPr="000714E0">
        <w:rPr>
          <w:lang w:val="en-US"/>
        </w:rPr>
        <w:t>perations and</w:t>
      </w:r>
      <w:r w:rsidRPr="000714E0">
        <w:rPr>
          <w:lang w:val="en-US"/>
        </w:rPr>
        <w:t xml:space="preserve"> contributes to the delivery of value-add support directly to the COO and the Leadership Team in meeting their objectives and deliverables.</w:t>
      </w:r>
    </w:p>
    <w:p w:rsidR="00397EF1" w:rsidRDefault="000714E0" w:rsidP="000714E0">
      <w:pPr>
        <w:pStyle w:val="BodyText"/>
        <w:rPr>
          <w:lang w:val="en-US"/>
        </w:rPr>
      </w:pPr>
      <w:r w:rsidRPr="000714E0">
        <w:rPr>
          <w:lang w:val="en-US"/>
        </w:rPr>
        <w:t xml:space="preserve">Key responsibilities include the provision of advice and support on complex issues, coordination of planning activities, undertaking specific projects and formulating and preparing a range of strategic communications.  </w:t>
      </w:r>
    </w:p>
    <w:p w:rsidR="000714E0" w:rsidRPr="000714E0" w:rsidRDefault="000714E0" w:rsidP="000714E0">
      <w:pPr>
        <w:pStyle w:val="BodyText"/>
        <w:rPr>
          <w:lang w:val="en-US"/>
        </w:rPr>
      </w:pPr>
      <w:r w:rsidRPr="000714E0">
        <w:rPr>
          <w:lang w:val="en-US"/>
        </w:rPr>
        <w:lastRenderedPageBreak/>
        <w:t>The Executive Officer reports to the COO and is responsible for the efficient and effective operations of the COO Office in the delivery of CSIRO’s strategy and relationship with Government and other stakeholders.</w:t>
      </w:r>
    </w:p>
    <w:p w:rsidR="00B50C20" w:rsidRDefault="00B50C20" w:rsidP="00B50C20">
      <w:pPr>
        <w:pStyle w:val="Heading3"/>
      </w:pPr>
      <w:bookmarkStart w:id="1" w:name="_Toc341085720"/>
      <w:r w:rsidRPr="00B50C20">
        <w:t>Duties and Key Result Areas:</w:t>
      </w:r>
      <w:r w:rsidR="003E5564">
        <w:t xml:space="preserve">  </w:t>
      </w:r>
    </w:p>
    <w:p w:rsidR="000714E0" w:rsidRPr="00397EF1" w:rsidRDefault="000714E0" w:rsidP="000714E0">
      <w:pPr>
        <w:pStyle w:val="TableParagraph"/>
        <w:spacing w:before="179"/>
        <w:rPr>
          <w:b/>
          <w:sz w:val="24"/>
          <w:szCs w:val="24"/>
        </w:rPr>
      </w:pPr>
      <w:bookmarkStart w:id="2" w:name="_Hlk33515177"/>
      <w:r w:rsidRPr="00397EF1">
        <w:rPr>
          <w:b/>
          <w:sz w:val="24"/>
          <w:szCs w:val="24"/>
        </w:rPr>
        <w:t>Issues Management:</w:t>
      </w:r>
    </w:p>
    <w:p w:rsidR="000714E0" w:rsidRPr="00397EF1" w:rsidRDefault="000714E0" w:rsidP="000714E0">
      <w:pPr>
        <w:pStyle w:val="TableParagraph"/>
        <w:numPr>
          <w:ilvl w:val="0"/>
          <w:numId w:val="34"/>
        </w:numPr>
        <w:tabs>
          <w:tab w:val="left" w:pos="381"/>
        </w:tabs>
        <w:spacing w:before="60"/>
        <w:ind w:right="101" w:hanging="277"/>
        <w:rPr>
          <w:sz w:val="24"/>
          <w:szCs w:val="24"/>
        </w:rPr>
      </w:pPr>
      <w:r w:rsidRPr="00397EF1">
        <w:rPr>
          <w:sz w:val="24"/>
          <w:szCs w:val="24"/>
        </w:rPr>
        <w:t>Provide high level support and advice to the Chief Operating Officer on issues and interactions with key stakeholders and external</w:t>
      </w:r>
      <w:r w:rsidRPr="00397EF1">
        <w:rPr>
          <w:spacing w:val="-18"/>
          <w:sz w:val="24"/>
          <w:szCs w:val="24"/>
        </w:rPr>
        <w:t xml:space="preserve"> </w:t>
      </w:r>
      <w:r w:rsidRPr="00397EF1">
        <w:rPr>
          <w:sz w:val="24"/>
          <w:szCs w:val="24"/>
        </w:rPr>
        <w:t>parties.</w:t>
      </w:r>
    </w:p>
    <w:p w:rsidR="000714E0" w:rsidRPr="00397EF1" w:rsidRDefault="000714E0" w:rsidP="000714E0">
      <w:pPr>
        <w:pStyle w:val="TableParagraph"/>
        <w:numPr>
          <w:ilvl w:val="0"/>
          <w:numId w:val="34"/>
        </w:numPr>
        <w:tabs>
          <w:tab w:val="left" w:pos="381"/>
        </w:tabs>
        <w:spacing w:before="59"/>
        <w:ind w:right="102" w:hanging="277"/>
        <w:rPr>
          <w:sz w:val="24"/>
          <w:szCs w:val="24"/>
        </w:rPr>
      </w:pPr>
      <w:proofErr w:type="spellStart"/>
      <w:r w:rsidRPr="00397EF1">
        <w:rPr>
          <w:sz w:val="24"/>
          <w:szCs w:val="24"/>
        </w:rPr>
        <w:t>Prioritise</w:t>
      </w:r>
      <w:proofErr w:type="spellEnd"/>
      <w:r w:rsidRPr="00397EF1">
        <w:rPr>
          <w:spacing w:val="-17"/>
          <w:sz w:val="24"/>
          <w:szCs w:val="24"/>
        </w:rPr>
        <w:t xml:space="preserve"> </w:t>
      </w:r>
      <w:r w:rsidRPr="00397EF1">
        <w:rPr>
          <w:sz w:val="24"/>
          <w:szCs w:val="24"/>
        </w:rPr>
        <w:t>issues</w:t>
      </w:r>
      <w:r w:rsidRPr="00397EF1">
        <w:rPr>
          <w:spacing w:val="-17"/>
          <w:sz w:val="24"/>
          <w:szCs w:val="24"/>
        </w:rPr>
        <w:t xml:space="preserve"> </w:t>
      </w:r>
      <w:r w:rsidRPr="00397EF1">
        <w:rPr>
          <w:sz w:val="24"/>
          <w:szCs w:val="24"/>
        </w:rPr>
        <w:t>for</w:t>
      </w:r>
      <w:r w:rsidRPr="00397EF1">
        <w:rPr>
          <w:spacing w:val="-16"/>
          <w:sz w:val="24"/>
          <w:szCs w:val="24"/>
        </w:rPr>
        <w:t xml:space="preserve"> </w:t>
      </w:r>
      <w:r w:rsidRPr="00397EF1">
        <w:rPr>
          <w:sz w:val="24"/>
          <w:szCs w:val="24"/>
        </w:rPr>
        <w:t>the</w:t>
      </w:r>
      <w:r w:rsidRPr="00397EF1">
        <w:rPr>
          <w:spacing w:val="-15"/>
          <w:sz w:val="24"/>
          <w:szCs w:val="24"/>
        </w:rPr>
        <w:t xml:space="preserve"> </w:t>
      </w:r>
      <w:r w:rsidRPr="00397EF1">
        <w:rPr>
          <w:sz w:val="24"/>
          <w:szCs w:val="24"/>
        </w:rPr>
        <w:t>Chief Operating Officer’s</w:t>
      </w:r>
      <w:r w:rsidRPr="00397EF1">
        <w:rPr>
          <w:spacing w:val="-17"/>
          <w:sz w:val="24"/>
          <w:szCs w:val="24"/>
        </w:rPr>
        <w:t xml:space="preserve"> </w:t>
      </w:r>
      <w:r w:rsidRPr="00397EF1">
        <w:rPr>
          <w:sz w:val="24"/>
          <w:szCs w:val="24"/>
        </w:rPr>
        <w:t>attention</w:t>
      </w:r>
      <w:r w:rsidRPr="00397EF1">
        <w:rPr>
          <w:spacing w:val="-16"/>
          <w:sz w:val="24"/>
          <w:szCs w:val="24"/>
        </w:rPr>
        <w:t xml:space="preserve"> </w:t>
      </w:r>
      <w:r w:rsidRPr="00397EF1">
        <w:rPr>
          <w:sz w:val="24"/>
          <w:szCs w:val="24"/>
        </w:rPr>
        <w:t>and</w:t>
      </w:r>
      <w:r w:rsidRPr="00397EF1">
        <w:rPr>
          <w:spacing w:val="-15"/>
          <w:sz w:val="24"/>
          <w:szCs w:val="24"/>
        </w:rPr>
        <w:t xml:space="preserve"> </w:t>
      </w:r>
      <w:r w:rsidRPr="00397EF1">
        <w:rPr>
          <w:sz w:val="24"/>
          <w:szCs w:val="24"/>
        </w:rPr>
        <w:t>provide</w:t>
      </w:r>
      <w:r w:rsidRPr="00397EF1">
        <w:rPr>
          <w:spacing w:val="-16"/>
          <w:sz w:val="24"/>
          <w:szCs w:val="24"/>
        </w:rPr>
        <w:t xml:space="preserve"> </w:t>
      </w:r>
      <w:r w:rsidRPr="00397EF1">
        <w:rPr>
          <w:sz w:val="24"/>
          <w:szCs w:val="24"/>
        </w:rPr>
        <w:t>briefing</w:t>
      </w:r>
      <w:r w:rsidRPr="00397EF1">
        <w:rPr>
          <w:spacing w:val="-16"/>
          <w:sz w:val="24"/>
          <w:szCs w:val="24"/>
        </w:rPr>
        <w:t xml:space="preserve"> </w:t>
      </w:r>
      <w:r w:rsidRPr="00397EF1">
        <w:rPr>
          <w:sz w:val="24"/>
          <w:szCs w:val="24"/>
        </w:rPr>
        <w:t>notes/reports</w:t>
      </w:r>
      <w:r w:rsidRPr="00397EF1">
        <w:rPr>
          <w:spacing w:val="-17"/>
          <w:sz w:val="24"/>
          <w:szCs w:val="24"/>
        </w:rPr>
        <w:t xml:space="preserve"> </w:t>
      </w:r>
      <w:r w:rsidRPr="00397EF1">
        <w:rPr>
          <w:sz w:val="24"/>
          <w:szCs w:val="24"/>
        </w:rPr>
        <w:t>to</w:t>
      </w:r>
      <w:r w:rsidRPr="00397EF1">
        <w:rPr>
          <w:spacing w:val="-15"/>
          <w:sz w:val="24"/>
          <w:szCs w:val="24"/>
        </w:rPr>
        <w:t xml:space="preserve"> </w:t>
      </w:r>
      <w:r w:rsidRPr="00397EF1">
        <w:rPr>
          <w:sz w:val="24"/>
          <w:szCs w:val="24"/>
        </w:rPr>
        <w:t>facilitate</w:t>
      </w:r>
      <w:r w:rsidRPr="00397EF1">
        <w:rPr>
          <w:spacing w:val="-16"/>
          <w:sz w:val="24"/>
          <w:szCs w:val="24"/>
        </w:rPr>
        <w:t xml:space="preserve"> </w:t>
      </w:r>
      <w:r w:rsidRPr="00397EF1">
        <w:rPr>
          <w:sz w:val="24"/>
          <w:szCs w:val="24"/>
        </w:rPr>
        <w:t>effective action.</w:t>
      </w:r>
    </w:p>
    <w:p w:rsidR="000714E0" w:rsidRPr="00397EF1" w:rsidRDefault="000714E0" w:rsidP="000714E0">
      <w:pPr>
        <w:pStyle w:val="TableParagraph"/>
        <w:numPr>
          <w:ilvl w:val="0"/>
          <w:numId w:val="34"/>
        </w:numPr>
        <w:tabs>
          <w:tab w:val="left" w:pos="381"/>
        </w:tabs>
        <w:spacing w:before="60"/>
        <w:ind w:hanging="277"/>
        <w:rPr>
          <w:sz w:val="24"/>
          <w:szCs w:val="24"/>
        </w:rPr>
      </w:pPr>
      <w:r w:rsidRPr="00397EF1">
        <w:rPr>
          <w:sz w:val="24"/>
          <w:szCs w:val="24"/>
        </w:rPr>
        <w:t>Prepare</w:t>
      </w:r>
      <w:r w:rsidRPr="00397EF1">
        <w:rPr>
          <w:spacing w:val="-6"/>
          <w:sz w:val="24"/>
          <w:szCs w:val="24"/>
        </w:rPr>
        <w:t xml:space="preserve"> </w:t>
      </w:r>
      <w:r w:rsidRPr="00397EF1">
        <w:rPr>
          <w:sz w:val="24"/>
          <w:szCs w:val="24"/>
        </w:rPr>
        <w:t>and</w:t>
      </w:r>
      <w:r w:rsidRPr="00397EF1">
        <w:rPr>
          <w:spacing w:val="-5"/>
          <w:sz w:val="24"/>
          <w:szCs w:val="24"/>
        </w:rPr>
        <w:t xml:space="preserve"> </w:t>
      </w:r>
      <w:r w:rsidRPr="00397EF1">
        <w:rPr>
          <w:sz w:val="24"/>
          <w:szCs w:val="24"/>
        </w:rPr>
        <w:t>review</w:t>
      </w:r>
      <w:r w:rsidRPr="00397EF1">
        <w:rPr>
          <w:spacing w:val="-5"/>
          <w:sz w:val="24"/>
          <w:szCs w:val="24"/>
        </w:rPr>
        <w:t xml:space="preserve"> </w:t>
      </w:r>
      <w:r w:rsidRPr="00397EF1">
        <w:rPr>
          <w:sz w:val="24"/>
          <w:szCs w:val="24"/>
        </w:rPr>
        <w:t>correspondence,</w:t>
      </w:r>
      <w:r w:rsidRPr="00397EF1">
        <w:rPr>
          <w:spacing w:val="-5"/>
          <w:sz w:val="24"/>
          <w:szCs w:val="24"/>
        </w:rPr>
        <w:t xml:space="preserve"> </w:t>
      </w:r>
      <w:r w:rsidRPr="00397EF1">
        <w:rPr>
          <w:sz w:val="24"/>
          <w:szCs w:val="24"/>
        </w:rPr>
        <w:t>presentations</w:t>
      </w:r>
      <w:r w:rsidRPr="00397EF1">
        <w:rPr>
          <w:spacing w:val="-5"/>
          <w:sz w:val="24"/>
          <w:szCs w:val="24"/>
        </w:rPr>
        <w:t xml:space="preserve"> </w:t>
      </w:r>
      <w:r w:rsidRPr="00397EF1">
        <w:rPr>
          <w:sz w:val="24"/>
          <w:szCs w:val="24"/>
        </w:rPr>
        <w:t>and</w:t>
      </w:r>
      <w:r w:rsidRPr="00397EF1">
        <w:rPr>
          <w:spacing w:val="-5"/>
          <w:sz w:val="24"/>
          <w:szCs w:val="24"/>
        </w:rPr>
        <w:t xml:space="preserve"> </w:t>
      </w:r>
      <w:r w:rsidRPr="00397EF1">
        <w:rPr>
          <w:sz w:val="24"/>
          <w:szCs w:val="24"/>
        </w:rPr>
        <w:t>reports</w:t>
      </w:r>
      <w:r w:rsidRPr="00397EF1">
        <w:rPr>
          <w:spacing w:val="-4"/>
          <w:sz w:val="24"/>
          <w:szCs w:val="24"/>
        </w:rPr>
        <w:t xml:space="preserve"> </w:t>
      </w:r>
      <w:r w:rsidRPr="00397EF1">
        <w:rPr>
          <w:sz w:val="24"/>
          <w:szCs w:val="24"/>
        </w:rPr>
        <w:t>that</w:t>
      </w:r>
      <w:r w:rsidRPr="00397EF1">
        <w:rPr>
          <w:spacing w:val="-6"/>
          <w:sz w:val="24"/>
          <w:szCs w:val="24"/>
        </w:rPr>
        <w:t xml:space="preserve"> </w:t>
      </w:r>
      <w:r w:rsidRPr="00397EF1">
        <w:rPr>
          <w:sz w:val="24"/>
          <w:szCs w:val="24"/>
        </w:rPr>
        <w:t>deal</w:t>
      </w:r>
      <w:r w:rsidRPr="00397EF1">
        <w:rPr>
          <w:spacing w:val="-5"/>
          <w:sz w:val="24"/>
          <w:szCs w:val="24"/>
        </w:rPr>
        <w:t xml:space="preserve"> </w:t>
      </w:r>
      <w:r w:rsidRPr="00397EF1">
        <w:rPr>
          <w:sz w:val="24"/>
          <w:szCs w:val="24"/>
        </w:rPr>
        <w:t>with</w:t>
      </w:r>
      <w:r w:rsidRPr="00397EF1">
        <w:rPr>
          <w:spacing w:val="-4"/>
          <w:sz w:val="24"/>
          <w:szCs w:val="24"/>
        </w:rPr>
        <w:t xml:space="preserve"> </w:t>
      </w:r>
      <w:r w:rsidRPr="00397EF1">
        <w:rPr>
          <w:sz w:val="24"/>
          <w:szCs w:val="24"/>
        </w:rPr>
        <w:t>complex</w:t>
      </w:r>
      <w:r w:rsidRPr="00397EF1">
        <w:rPr>
          <w:spacing w:val="-5"/>
          <w:sz w:val="24"/>
          <w:szCs w:val="24"/>
        </w:rPr>
        <w:t xml:space="preserve"> </w:t>
      </w:r>
      <w:r w:rsidRPr="00397EF1">
        <w:rPr>
          <w:sz w:val="24"/>
          <w:szCs w:val="24"/>
        </w:rPr>
        <w:t>or</w:t>
      </w:r>
      <w:r w:rsidRPr="00397EF1">
        <w:rPr>
          <w:spacing w:val="-5"/>
          <w:sz w:val="24"/>
          <w:szCs w:val="24"/>
        </w:rPr>
        <w:t xml:space="preserve"> </w:t>
      </w:r>
      <w:r w:rsidRPr="00397EF1">
        <w:rPr>
          <w:sz w:val="24"/>
          <w:szCs w:val="24"/>
        </w:rPr>
        <w:t>sensitive</w:t>
      </w:r>
      <w:r w:rsidRPr="00397EF1">
        <w:rPr>
          <w:spacing w:val="-5"/>
          <w:sz w:val="24"/>
          <w:szCs w:val="24"/>
        </w:rPr>
        <w:t xml:space="preserve"> </w:t>
      </w:r>
      <w:r w:rsidRPr="00397EF1">
        <w:rPr>
          <w:sz w:val="24"/>
          <w:szCs w:val="24"/>
        </w:rPr>
        <w:t>matters.</w:t>
      </w:r>
    </w:p>
    <w:p w:rsidR="000714E0" w:rsidRPr="00397EF1" w:rsidRDefault="000714E0" w:rsidP="000714E0">
      <w:pPr>
        <w:pStyle w:val="ListParagraph"/>
        <w:numPr>
          <w:ilvl w:val="0"/>
          <w:numId w:val="34"/>
        </w:numPr>
        <w:spacing w:before="0" w:after="60" w:line="240" w:lineRule="auto"/>
        <w:contextualSpacing w:val="0"/>
        <w:rPr>
          <w:b/>
          <w:szCs w:val="24"/>
        </w:rPr>
      </w:pPr>
      <w:r w:rsidRPr="00397EF1">
        <w:rPr>
          <w:szCs w:val="24"/>
        </w:rPr>
        <w:t>Identify emerging and unforeseen issues requiring Chief Operating Officer intervention and develop appropriate responses.</w:t>
      </w:r>
    </w:p>
    <w:p w:rsidR="000714E0" w:rsidRPr="00397EF1" w:rsidRDefault="000714E0" w:rsidP="000714E0">
      <w:pPr>
        <w:ind w:left="103"/>
        <w:rPr>
          <w:b/>
          <w:szCs w:val="24"/>
        </w:rPr>
      </w:pPr>
      <w:r w:rsidRPr="00397EF1">
        <w:rPr>
          <w:b/>
          <w:szCs w:val="24"/>
        </w:rPr>
        <w:t>Leadership:</w:t>
      </w:r>
    </w:p>
    <w:p w:rsidR="000714E0" w:rsidRPr="00397EF1" w:rsidRDefault="000714E0" w:rsidP="000714E0">
      <w:pPr>
        <w:numPr>
          <w:ilvl w:val="0"/>
          <w:numId w:val="35"/>
        </w:numPr>
        <w:spacing w:before="0" w:after="60" w:line="240" w:lineRule="auto"/>
        <w:rPr>
          <w:szCs w:val="24"/>
        </w:rPr>
      </w:pPr>
      <w:r w:rsidRPr="00397EF1">
        <w:rPr>
          <w:szCs w:val="24"/>
        </w:rPr>
        <w:t>Contribute as a member of Leadership Team and establish collaborative relationships with the Leadership Team and their functions to influence and achieve outcomes for the sector and respective teams.</w:t>
      </w:r>
    </w:p>
    <w:p w:rsidR="000714E0" w:rsidRPr="00397EF1" w:rsidRDefault="000714E0" w:rsidP="000714E0">
      <w:pPr>
        <w:pStyle w:val="ListParagraph"/>
        <w:widowControl w:val="0"/>
        <w:numPr>
          <w:ilvl w:val="0"/>
          <w:numId w:val="35"/>
        </w:numPr>
        <w:tabs>
          <w:tab w:val="left" w:pos="382"/>
        </w:tabs>
        <w:autoSpaceDE w:val="0"/>
        <w:autoSpaceDN w:val="0"/>
        <w:spacing w:before="60" w:after="0" w:line="240" w:lineRule="auto"/>
        <w:ind w:left="381" w:hanging="279"/>
        <w:contextualSpacing w:val="0"/>
        <w:rPr>
          <w:szCs w:val="24"/>
        </w:rPr>
      </w:pPr>
      <w:r w:rsidRPr="00397EF1">
        <w:rPr>
          <w:szCs w:val="24"/>
        </w:rPr>
        <w:t>Support and manage the Site Leadership structures and committees for the Black Mountain Science and Innovation Precinct under the Site Leader.</w:t>
      </w:r>
    </w:p>
    <w:p w:rsidR="000714E0" w:rsidRPr="00397EF1" w:rsidRDefault="000714E0" w:rsidP="000714E0">
      <w:pPr>
        <w:ind w:left="103"/>
        <w:rPr>
          <w:b/>
          <w:szCs w:val="24"/>
        </w:rPr>
      </w:pPr>
      <w:r w:rsidRPr="00397EF1">
        <w:rPr>
          <w:b/>
          <w:szCs w:val="24"/>
        </w:rPr>
        <w:t>Coordination:</w:t>
      </w:r>
    </w:p>
    <w:p w:rsidR="000714E0" w:rsidRPr="00397EF1" w:rsidRDefault="000714E0" w:rsidP="000714E0">
      <w:pPr>
        <w:pStyle w:val="ListParagraph"/>
        <w:widowControl w:val="0"/>
        <w:numPr>
          <w:ilvl w:val="0"/>
          <w:numId w:val="35"/>
        </w:numPr>
        <w:tabs>
          <w:tab w:val="left" w:pos="381"/>
        </w:tabs>
        <w:autoSpaceDE w:val="0"/>
        <w:autoSpaceDN w:val="0"/>
        <w:spacing w:before="59" w:after="0" w:line="240" w:lineRule="auto"/>
        <w:ind w:hanging="277"/>
        <w:contextualSpacing w:val="0"/>
        <w:rPr>
          <w:szCs w:val="24"/>
        </w:rPr>
      </w:pPr>
      <w:r w:rsidRPr="00397EF1">
        <w:rPr>
          <w:szCs w:val="24"/>
        </w:rPr>
        <w:t>Coordinate</w:t>
      </w:r>
      <w:r w:rsidRPr="00397EF1">
        <w:rPr>
          <w:spacing w:val="-5"/>
          <w:szCs w:val="24"/>
        </w:rPr>
        <w:t xml:space="preserve"> </w:t>
      </w:r>
      <w:r w:rsidRPr="00397EF1">
        <w:rPr>
          <w:szCs w:val="24"/>
        </w:rPr>
        <w:t>internal</w:t>
      </w:r>
      <w:r w:rsidRPr="00397EF1">
        <w:rPr>
          <w:spacing w:val="-5"/>
          <w:szCs w:val="24"/>
        </w:rPr>
        <w:t xml:space="preserve"> </w:t>
      </w:r>
      <w:r w:rsidRPr="00397EF1">
        <w:rPr>
          <w:szCs w:val="24"/>
        </w:rPr>
        <w:t>and</w:t>
      </w:r>
      <w:r w:rsidRPr="00397EF1">
        <w:rPr>
          <w:spacing w:val="-5"/>
          <w:szCs w:val="24"/>
        </w:rPr>
        <w:t xml:space="preserve"> </w:t>
      </w:r>
      <w:r w:rsidRPr="00397EF1">
        <w:rPr>
          <w:szCs w:val="24"/>
        </w:rPr>
        <w:t>external</w:t>
      </w:r>
      <w:r w:rsidRPr="00397EF1">
        <w:rPr>
          <w:spacing w:val="-5"/>
          <w:szCs w:val="24"/>
        </w:rPr>
        <w:t xml:space="preserve"> </w:t>
      </w:r>
      <w:r w:rsidRPr="00397EF1">
        <w:rPr>
          <w:szCs w:val="24"/>
        </w:rPr>
        <w:t>processes,</w:t>
      </w:r>
      <w:r w:rsidRPr="00397EF1">
        <w:rPr>
          <w:spacing w:val="-5"/>
          <w:szCs w:val="24"/>
        </w:rPr>
        <w:t xml:space="preserve"> </w:t>
      </w:r>
      <w:r w:rsidRPr="00397EF1">
        <w:rPr>
          <w:szCs w:val="24"/>
        </w:rPr>
        <w:t>responses</w:t>
      </w:r>
      <w:r w:rsidRPr="00397EF1">
        <w:rPr>
          <w:spacing w:val="-5"/>
          <w:szCs w:val="24"/>
        </w:rPr>
        <w:t xml:space="preserve"> </w:t>
      </w:r>
      <w:r w:rsidRPr="00397EF1">
        <w:rPr>
          <w:szCs w:val="24"/>
        </w:rPr>
        <w:t>to</w:t>
      </w:r>
      <w:r w:rsidRPr="00397EF1">
        <w:rPr>
          <w:spacing w:val="-4"/>
          <w:szCs w:val="24"/>
        </w:rPr>
        <w:t xml:space="preserve"> </w:t>
      </w:r>
      <w:r w:rsidRPr="00397EF1">
        <w:rPr>
          <w:szCs w:val="24"/>
        </w:rPr>
        <w:t>information</w:t>
      </w:r>
      <w:r w:rsidRPr="00397EF1">
        <w:rPr>
          <w:spacing w:val="-5"/>
          <w:szCs w:val="24"/>
        </w:rPr>
        <w:t xml:space="preserve"> </w:t>
      </w:r>
      <w:r w:rsidRPr="00397EF1">
        <w:rPr>
          <w:szCs w:val="24"/>
        </w:rPr>
        <w:t>requests,</w:t>
      </w:r>
      <w:r w:rsidRPr="00397EF1">
        <w:rPr>
          <w:spacing w:val="-5"/>
          <w:szCs w:val="24"/>
        </w:rPr>
        <w:t xml:space="preserve"> </w:t>
      </w:r>
      <w:r w:rsidRPr="00397EF1">
        <w:rPr>
          <w:szCs w:val="24"/>
        </w:rPr>
        <w:t>and</w:t>
      </w:r>
      <w:r w:rsidRPr="00397EF1">
        <w:rPr>
          <w:spacing w:val="-5"/>
          <w:szCs w:val="24"/>
        </w:rPr>
        <w:t xml:space="preserve"> </w:t>
      </w:r>
      <w:r w:rsidRPr="00397EF1">
        <w:rPr>
          <w:szCs w:val="24"/>
        </w:rPr>
        <w:t>reporting</w:t>
      </w:r>
      <w:r w:rsidRPr="00397EF1">
        <w:rPr>
          <w:spacing w:val="-4"/>
          <w:szCs w:val="24"/>
        </w:rPr>
        <w:t xml:space="preserve"> </w:t>
      </w:r>
      <w:r w:rsidRPr="00397EF1">
        <w:rPr>
          <w:szCs w:val="24"/>
        </w:rPr>
        <w:t>requirements.</w:t>
      </w:r>
    </w:p>
    <w:p w:rsidR="000714E0" w:rsidRPr="00397EF1" w:rsidRDefault="000714E0" w:rsidP="000714E0">
      <w:pPr>
        <w:pStyle w:val="ListParagraph"/>
        <w:widowControl w:val="0"/>
        <w:numPr>
          <w:ilvl w:val="0"/>
          <w:numId w:val="35"/>
        </w:numPr>
        <w:tabs>
          <w:tab w:val="left" w:pos="381"/>
        </w:tabs>
        <w:autoSpaceDE w:val="0"/>
        <w:autoSpaceDN w:val="0"/>
        <w:spacing w:before="60" w:after="0" w:line="240" w:lineRule="auto"/>
        <w:contextualSpacing w:val="0"/>
        <w:rPr>
          <w:szCs w:val="24"/>
        </w:rPr>
      </w:pPr>
      <w:r w:rsidRPr="00397EF1">
        <w:rPr>
          <w:szCs w:val="24"/>
        </w:rPr>
        <w:t>Project manage sensitive or complex Operations activities.</w:t>
      </w:r>
    </w:p>
    <w:p w:rsidR="000714E0" w:rsidRPr="00397EF1" w:rsidRDefault="000714E0" w:rsidP="000714E0">
      <w:pPr>
        <w:pStyle w:val="ListParagraph"/>
        <w:widowControl w:val="0"/>
        <w:numPr>
          <w:ilvl w:val="0"/>
          <w:numId w:val="35"/>
        </w:numPr>
        <w:tabs>
          <w:tab w:val="left" w:pos="382"/>
        </w:tabs>
        <w:autoSpaceDE w:val="0"/>
        <w:autoSpaceDN w:val="0"/>
        <w:spacing w:before="60" w:after="0" w:line="240" w:lineRule="auto"/>
        <w:ind w:left="381" w:hanging="279"/>
        <w:contextualSpacing w:val="0"/>
        <w:rPr>
          <w:szCs w:val="24"/>
        </w:rPr>
      </w:pPr>
      <w:r w:rsidRPr="00397EF1">
        <w:rPr>
          <w:szCs w:val="24"/>
        </w:rPr>
        <w:t>Plan</w:t>
      </w:r>
      <w:r w:rsidRPr="00397EF1">
        <w:rPr>
          <w:spacing w:val="-5"/>
          <w:szCs w:val="24"/>
        </w:rPr>
        <w:t xml:space="preserve"> </w:t>
      </w:r>
      <w:r w:rsidRPr="00397EF1">
        <w:rPr>
          <w:szCs w:val="24"/>
        </w:rPr>
        <w:t>and</w:t>
      </w:r>
      <w:r w:rsidRPr="00397EF1">
        <w:rPr>
          <w:spacing w:val="-4"/>
          <w:szCs w:val="24"/>
        </w:rPr>
        <w:t xml:space="preserve"> </w:t>
      </w:r>
      <w:r w:rsidRPr="00397EF1">
        <w:rPr>
          <w:szCs w:val="24"/>
        </w:rPr>
        <w:t>coordinate</w:t>
      </w:r>
      <w:r w:rsidRPr="00397EF1">
        <w:rPr>
          <w:spacing w:val="-4"/>
          <w:szCs w:val="24"/>
        </w:rPr>
        <w:t xml:space="preserve"> </w:t>
      </w:r>
      <w:r w:rsidRPr="00397EF1">
        <w:rPr>
          <w:szCs w:val="24"/>
        </w:rPr>
        <w:t>key</w:t>
      </w:r>
      <w:r w:rsidRPr="00397EF1">
        <w:rPr>
          <w:spacing w:val="-4"/>
          <w:szCs w:val="24"/>
        </w:rPr>
        <w:t xml:space="preserve"> </w:t>
      </w:r>
      <w:r w:rsidRPr="00397EF1">
        <w:rPr>
          <w:szCs w:val="24"/>
        </w:rPr>
        <w:t>leadership</w:t>
      </w:r>
      <w:r w:rsidRPr="00397EF1">
        <w:rPr>
          <w:spacing w:val="-4"/>
          <w:szCs w:val="24"/>
        </w:rPr>
        <w:t xml:space="preserve"> </w:t>
      </w:r>
      <w:r w:rsidRPr="00397EF1">
        <w:rPr>
          <w:szCs w:val="24"/>
        </w:rPr>
        <w:t>meetings,</w:t>
      </w:r>
      <w:r w:rsidRPr="00397EF1">
        <w:rPr>
          <w:spacing w:val="-5"/>
          <w:szCs w:val="24"/>
        </w:rPr>
        <w:t xml:space="preserve"> </w:t>
      </w:r>
      <w:r w:rsidRPr="00397EF1">
        <w:rPr>
          <w:szCs w:val="24"/>
        </w:rPr>
        <w:t>conferences</w:t>
      </w:r>
      <w:r w:rsidRPr="00397EF1">
        <w:rPr>
          <w:spacing w:val="-5"/>
          <w:szCs w:val="24"/>
        </w:rPr>
        <w:t xml:space="preserve"> </w:t>
      </w:r>
      <w:r w:rsidRPr="00397EF1">
        <w:rPr>
          <w:szCs w:val="24"/>
        </w:rPr>
        <w:t>or</w:t>
      </w:r>
      <w:r w:rsidRPr="00397EF1">
        <w:rPr>
          <w:spacing w:val="-5"/>
          <w:szCs w:val="24"/>
        </w:rPr>
        <w:t xml:space="preserve"> </w:t>
      </w:r>
      <w:r w:rsidRPr="00397EF1">
        <w:rPr>
          <w:szCs w:val="24"/>
        </w:rPr>
        <w:t>other</w:t>
      </w:r>
      <w:r w:rsidRPr="00397EF1">
        <w:rPr>
          <w:spacing w:val="-4"/>
          <w:szCs w:val="24"/>
        </w:rPr>
        <w:t xml:space="preserve"> </w:t>
      </w:r>
      <w:r w:rsidRPr="00397EF1">
        <w:rPr>
          <w:szCs w:val="24"/>
        </w:rPr>
        <w:t>events.</w:t>
      </w:r>
    </w:p>
    <w:p w:rsidR="000714E0" w:rsidRPr="00397EF1" w:rsidRDefault="000714E0" w:rsidP="000714E0">
      <w:pPr>
        <w:spacing w:before="119"/>
        <w:ind w:left="102"/>
        <w:rPr>
          <w:b/>
          <w:szCs w:val="24"/>
        </w:rPr>
      </w:pPr>
      <w:r w:rsidRPr="00397EF1">
        <w:rPr>
          <w:b/>
          <w:szCs w:val="24"/>
        </w:rPr>
        <w:t>Compliance:</w:t>
      </w:r>
    </w:p>
    <w:p w:rsidR="000714E0" w:rsidRPr="00397EF1" w:rsidRDefault="000714E0" w:rsidP="000714E0">
      <w:pPr>
        <w:pStyle w:val="ListParagraph"/>
        <w:widowControl w:val="0"/>
        <w:numPr>
          <w:ilvl w:val="0"/>
          <w:numId w:val="35"/>
        </w:numPr>
        <w:tabs>
          <w:tab w:val="left" w:pos="381"/>
        </w:tabs>
        <w:autoSpaceDE w:val="0"/>
        <w:autoSpaceDN w:val="0"/>
        <w:spacing w:before="60" w:after="0" w:line="240" w:lineRule="auto"/>
        <w:ind w:right="101"/>
        <w:contextualSpacing w:val="0"/>
        <w:rPr>
          <w:szCs w:val="24"/>
        </w:rPr>
      </w:pPr>
      <w:r w:rsidRPr="00397EF1">
        <w:rPr>
          <w:szCs w:val="24"/>
        </w:rPr>
        <w:t>Coordinate</w:t>
      </w:r>
      <w:r w:rsidRPr="00397EF1">
        <w:rPr>
          <w:spacing w:val="-9"/>
          <w:szCs w:val="24"/>
        </w:rPr>
        <w:t xml:space="preserve"> </w:t>
      </w:r>
      <w:r w:rsidRPr="00397EF1">
        <w:rPr>
          <w:szCs w:val="24"/>
        </w:rPr>
        <w:t>Operations</w:t>
      </w:r>
      <w:r w:rsidRPr="00397EF1">
        <w:rPr>
          <w:spacing w:val="-8"/>
          <w:szCs w:val="24"/>
        </w:rPr>
        <w:t xml:space="preserve"> o</w:t>
      </w:r>
      <w:r w:rsidRPr="00397EF1">
        <w:rPr>
          <w:szCs w:val="24"/>
        </w:rPr>
        <w:t>ffice</w:t>
      </w:r>
      <w:r w:rsidRPr="00397EF1">
        <w:rPr>
          <w:spacing w:val="-7"/>
          <w:szCs w:val="24"/>
        </w:rPr>
        <w:t xml:space="preserve"> </w:t>
      </w:r>
      <w:r w:rsidRPr="00397EF1">
        <w:rPr>
          <w:szCs w:val="24"/>
        </w:rPr>
        <w:t>compliance</w:t>
      </w:r>
      <w:r w:rsidRPr="00397EF1">
        <w:rPr>
          <w:spacing w:val="-9"/>
          <w:szCs w:val="24"/>
        </w:rPr>
        <w:t xml:space="preserve"> </w:t>
      </w:r>
      <w:r w:rsidRPr="00397EF1">
        <w:rPr>
          <w:szCs w:val="24"/>
        </w:rPr>
        <w:t>with</w:t>
      </w:r>
      <w:r w:rsidRPr="00397EF1">
        <w:rPr>
          <w:spacing w:val="-9"/>
          <w:szCs w:val="24"/>
        </w:rPr>
        <w:t xml:space="preserve"> </w:t>
      </w:r>
      <w:r w:rsidRPr="00397EF1">
        <w:rPr>
          <w:szCs w:val="24"/>
        </w:rPr>
        <w:t>CSIRO</w:t>
      </w:r>
      <w:r w:rsidRPr="00397EF1">
        <w:rPr>
          <w:spacing w:val="-9"/>
          <w:szCs w:val="24"/>
        </w:rPr>
        <w:t xml:space="preserve"> </w:t>
      </w:r>
      <w:r w:rsidRPr="00397EF1">
        <w:rPr>
          <w:szCs w:val="24"/>
        </w:rPr>
        <w:t>processes</w:t>
      </w:r>
      <w:r w:rsidRPr="00397EF1">
        <w:rPr>
          <w:spacing w:val="-8"/>
          <w:szCs w:val="24"/>
        </w:rPr>
        <w:t xml:space="preserve"> </w:t>
      </w:r>
      <w:r w:rsidRPr="00397EF1">
        <w:rPr>
          <w:szCs w:val="24"/>
        </w:rPr>
        <w:t>and</w:t>
      </w:r>
      <w:r w:rsidRPr="00397EF1">
        <w:rPr>
          <w:spacing w:val="-9"/>
          <w:szCs w:val="24"/>
        </w:rPr>
        <w:t xml:space="preserve"> </w:t>
      </w:r>
      <w:r w:rsidRPr="00397EF1">
        <w:rPr>
          <w:szCs w:val="24"/>
        </w:rPr>
        <w:t>governance</w:t>
      </w:r>
      <w:r w:rsidRPr="00397EF1">
        <w:rPr>
          <w:spacing w:val="-7"/>
          <w:szCs w:val="24"/>
        </w:rPr>
        <w:t xml:space="preserve"> </w:t>
      </w:r>
      <w:r w:rsidRPr="00397EF1">
        <w:rPr>
          <w:szCs w:val="24"/>
        </w:rPr>
        <w:t>requirements,</w:t>
      </w:r>
      <w:r w:rsidRPr="00397EF1">
        <w:rPr>
          <w:spacing w:val="-8"/>
          <w:szCs w:val="24"/>
        </w:rPr>
        <w:t xml:space="preserve"> </w:t>
      </w:r>
      <w:r w:rsidRPr="00397EF1">
        <w:rPr>
          <w:szCs w:val="24"/>
        </w:rPr>
        <w:t>and</w:t>
      </w:r>
      <w:r w:rsidRPr="00397EF1">
        <w:rPr>
          <w:spacing w:val="-9"/>
          <w:szCs w:val="24"/>
        </w:rPr>
        <w:t xml:space="preserve"> </w:t>
      </w:r>
      <w:r w:rsidRPr="00397EF1">
        <w:rPr>
          <w:szCs w:val="24"/>
        </w:rPr>
        <w:t>other</w:t>
      </w:r>
      <w:r w:rsidRPr="00397EF1">
        <w:rPr>
          <w:spacing w:val="-8"/>
          <w:szCs w:val="24"/>
        </w:rPr>
        <w:t xml:space="preserve"> </w:t>
      </w:r>
      <w:r w:rsidRPr="00397EF1">
        <w:rPr>
          <w:szCs w:val="24"/>
        </w:rPr>
        <w:t>applicable legislative</w:t>
      </w:r>
      <w:r w:rsidRPr="00397EF1">
        <w:rPr>
          <w:spacing w:val="-17"/>
          <w:szCs w:val="24"/>
        </w:rPr>
        <w:t xml:space="preserve"> </w:t>
      </w:r>
      <w:r w:rsidRPr="00397EF1">
        <w:rPr>
          <w:szCs w:val="24"/>
        </w:rPr>
        <w:t>requirements.</w:t>
      </w:r>
    </w:p>
    <w:p w:rsidR="000714E0" w:rsidRPr="00397EF1" w:rsidRDefault="000714E0" w:rsidP="000714E0">
      <w:pPr>
        <w:pStyle w:val="ListParagraph"/>
        <w:widowControl w:val="0"/>
        <w:numPr>
          <w:ilvl w:val="0"/>
          <w:numId w:val="35"/>
        </w:numPr>
        <w:tabs>
          <w:tab w:val="left" w:pos="381"/>
        </w:tabs>
        <w:autoSpaceDE w:val="0"/>
        <w:autoSpaceDN w:val="0"/>
        <w:spacing w:before="60" w:after="0" w:line="240" w:lineRule="auto"/>
        <w:ind w:right="101"/>
        <w:contextualSpacing w:val="0"/>
        <w:rPr>
          <w:szCs w:val="24"/>
        </w:rPr>
      </w:pPr>
      <w:r w:rsidRPr="00397EF1">
        <w:rPr>
          <w:szCs w:val="24"/>
        </w:rPr>
        <w:t>Contribute to compliance outcomes with Operations requirements for the wider CSIRO.</w:t>
      </w:r>
    </w:p>
    <w:p w:rsidR="000714E0" w:rsidRPr="00397EF1" w:rsidRDefault="000714E0" w:rsidP="000714E0">
      <w:pPr>
        <w:ind w:left="102"/>
        <w:rPr>
          <w:b/>
          <w:szCs w:val="24"/>
        </w:rPr>
      </w:pPr>
      <w:r w:rsidRPr="00397EF1">
        <w:rPr>
          <w:b/>
          <w:szCs w:val="24"/>
        </w:rPr>
        <w:t>Planning:</w:t>
      </w:r>
    </w:p>
    <w:p w:rsidR="000714E0" w:rsidRPr="00397EF1" w:rsidRDefault="000714E0" w:rsidP="000714E0">
      <w:pPr>
        <w:pStyle w:val="ListParagraph"/>
        <w:widowControl w:val="0"/>
        <w:numPr>
          <w:ilvl w:val="0"/>
          <w:numId w:val="35"/>
        </w:numPr>
        <w:tabs>
          <w:tab w:val="left" w:pos="382"/>
        </w:tabs>
        <w:autoSpaceDE w:val="0"/>
        <w:autoSpaceDN w:val="0"/>
        <w:spacing w:before="60" w:after="0" w:line="240" w:lineRule="auto"/>
        <w:ind w:left="381" w:hanging="279"/>
        <w:contextualSpacing w:val="0"/>
        <w:rPr>
          <w:szCs w:val="24"/>
        </w:rPr>
      </w:pPr>
      <w:r w:rsidRPr="00397EF1">
        <w:rPr>
          <w:szCs w:val="24"/>
        </w:rPr>
        <w:t>Coordinate the preparation of strategic and operational Operations</w:t>
      </w:r>
      <w:r w:rsidRPr="00397EF1">
        <w:rPr>
          <w:spacing w:val="-30"/>
          <w:szCs w:val="24"/>
        </w:rPr>
        <w:t xml:space="preserve"> </w:t>
      </w:r>
      <w:r w:rsidRPr="00397EF1">
        <w:rPr>
          <w:szCs w:val="24"/>
        </w:rPr>
        <w:t>plans.</w:t>
      </w:r>
    </w:p>
    <w:p w:rsidR="000714E0" w:rsidRPr="00397EF1" w:rsidRDefault="000714E0" w:rsidP="000714E0">
      <w:pPr>
        <w:pStyle w:val="ListParagraph"/>
        <w:widowControl w:val="0"/>
        <w:numPr>
          <w:ilvl w:val="0"/>
          <w:numId w:val="35"/>
        </w:numPr>
        <w:tabs>
          <w:tab w:val="left" w:pos="382"/>
        </w:tabs>
        <w:autoSpaceDE w:val="0"/>
        <w:autoSpaceDN w:val="0"/>
        <w:spacing w:before="60" w:after="0" w:line="240" w:lineRule="auto"/>
        <w:ind w:left="381" w:hanging="279"/>
        <w:contextualSpacing w:val="0"/>
        <w:rPr>
          <w:szCs w:val="24"/>
        </w:rPr>
      </w:pPr>
      <w:r w:rsidRPr="00397EF1">
        <w:rPr>
          <w:szCs w:val="24"/>
        </w:rPr>
        <w:t>Manage planning of key internal and external submissions and documents to support key projects.</w:t>
      </w:r>
    </w:p>
    <w:p w:rsidR="000714E0" w:rsidRPr="00397EF1" w:rsidRDefault="000714E0" w:rsidP="000714E0">
      <w:pPr>
        <w:spacing w:before="118"/>
        <w:ind w:left="102"/>
        <w:rPr>
          <w:b/>
          <w:szCs w:val="24"/>
        </w:rPr>
      </w:pPr>
      <w:r w:rsidRPr="00397EF1">
        <w:rPr>
          <w:b/>
          <w:szCs w:val="24"/>
        </w:rPr>
        <w:t>Communication:</w:t>
      </w:r>
    </w:p>
    <w:p w:rsidR="000714E0" w:rsidRPr="00397EF1" w:rsidRDefault="000714E0" w:rsidP="000714E0">
      <w:pPr>
        <w:pStyle w:val="ListParagraph"/>
        <w:widowControl w:val="0"/>
        <w:numPr>
          <w:ilvl w:val="0"/>
          <w:numId w:val="35"/>
        </w:numPr>
        <w:tabs>
          <w:tab w:val="left" w:pos="382"/>
        </w:tabs>
        <w:autoSpaceDE w:val="0"/>
        <w:autoSpaceDN w:val="0"/>
        <w:spacing w:before="59" w:after="0" w:line="240" w:lineRule="auto"/>
        <w:ind w:left="381" w:hanging="279"/>
        <w:contextualSpacing w:val="0"/>
        <w:rPr>
          <w:szCs w:val="24"/>
        </w:rPr>
      </w:pPr>
      <w:r w:rsidRPr="00397EF1">
        <w:rPr>
          <w:szCs w:val="24"/>
        </w:rPr>
        <w:t>Develop</w:t>
      </w:r>
      <w:r w:rsidRPr="00397EF1">
        <w:rPr>
          <w:spacing w:val="-6"/>
          <w:szCs w:val="24"/>
        </w:rPr>
        <w:t xml:space="preserve"> </w:t>
      </w:r>
      <w:r w:rsidRPr="00397EF1">
        <w:rPr>
          <w:szCs w:val="24"/>
        </w:rPr>
        <w:t>and</w:t>
      </w:r>
      <w:r w:rsidRPr="00397EF1">
        <w:rPr>
          <w:spacing w:val="-5"/>
          <w:szCs w:val="24"/>
        </w:rPr>
        <w:t xml:space="preserve"> </w:t>
      </w:r>
      <w:r w:rsidRPr="00397EF1">
        <w:rPr>
          <w:szCs w:val="24"/>
        </w:rPr>
        <w:t>maintain</w:t>
      </w:r>
      <w:r w:rsidRPr="00397EF1">
        <w:rPr>
          <w:spacing w:val="-5"/>
          <w:szCs w:val="24"/>
        </w:rPr>
        <w:t xml:space="preserve"> </w:t>
      </w:r>
      <w:r w:rsidRPr="00397EF1">
        <w:rPr>
          <w:szCs w:val="24"/>
        </w:rPr>
        <w:t>cross-organisational</w:t>
      </w:r>
      <w:r w:rsidRPr="00397EF1">
        <w:rPr>
          <w:spacing w:val="-6"/>
          <w:szCs w:val="24"/>
        </w:rPr>
        <w:t xml:space="preserve"> </w:t>
      </w:r>
      <w:r w:rsidRPr="00397EF1">
        <w:rPr>
          <w:szCs w:val="24"/>
        </w:rPr>
        <w:t>networks</w:t>
      </w:r>
      <w:r w:rsidRPr="00397EF1">
        <w:rPr>
          <w:spacing w:val="-4"/>
          <w:szCs w:val="24"/>
        </w:rPr>
        <w:t xml:space="preserve"> </w:t>
      </w:r>
      <w:r w:rsidRPr="00397EF1">
        <w:rPr>
          <w:szCs w:val="24"/>
        </w:rPr>
        <w:t>to</w:t>
      </w:r>
      <w:r w:rsidRPr="00397EF1">
        <w:rPr>
          <w:spacing w:val="-5"/>
          <w:szCs w:val="24"/>
        </w:rPr>
        <w:t xml:space="preserve"> </w:t>
      </w:r>
      <w:r w:rsidRPr="00397EF1">
        <w:rPr>
          <w:szCs w:val="24"/>
        </w:rPr>
        <w:t>facilitate</w:t>
      </w:r>
      <w:r w:rsidRPr="00397EF1">
        <w:rPr>
          <w:spacing w:val="-5"/>
          <w:szCs w:val="24"/>
        </w:rPr>
        <w:t xml:space="preserve"> </w:t>
      </w:r>
      <w:r w:rsidRPr="00397EF1">
        <w:rPr>
          <w:szCs w:val="24"/>
        </w:rPr>
        <w:t>Operations’ outcomes.</w:t>
      </w:r>
    </w:p>
    <w:p w:rsidR="000714E0" w:rsidRPr="00397EF1" w:rsidRDefault="000714E0" w:rsidP="000714E0">
      <w:pPr>
        <w:pStyle w:val="ListParagraph"/>
        <w:widowControl w:val="0"/>
        <w:numPr>
          <w:ilvl w:val="0"/>
          <w:numId w:val="35"/>
        </w:numPr>
        <w:tabs>
          <w:tab w:val="left" w:pos="382"/>
        </w:tabs>
        <w:autoSpaceDE w:val="0"/>
        <w:autoSpaceDN w:val="0"/>
        <w:spacing w:before="59" w:after="0" w:line="240" w:lineRule="auto"/>
        <w:ind w:left="381" w:hanging="279"/>
        <w:contextualSpacing w:val="0"/>
        <w:rPr>
          <w:szCs w:val="24"/>
        </w:rPr>
      </w:pPr>
      <w:r w:rsidRPr="00397EF1">
        <w:rPr>
          <w:szCs w:val="24"/>
        </w:rPr>
        <w:t>In collaboration with the wider teams, develop, edit, review and update papers for the Executive Team, CSIRO Board and Board sub-committees on current issues as well as in preparation for scheduled Estimates Committee hearings.</w:t>
      </w:r>
    </w:p>
    <w:p w:rsidR="000714E0" w:rsidRPr="00397EF1" w:rsidRDefault="000714E0" w:rsidP="000714E0">
      <w:pPr>
        <w:ind w:left="102"/>
        <w:rPr>
          <w:b/>
          <w:szCs w:val="24"/>
        </w:rPr>
      </w:pPr>
      <w:r w:rsidRPr="00397EF1">
        <w:rPr>
          <w:b/>
          <w:szCs w:val="24"/>
        </w:rPr>
        <w:t>Projects:</w:t>
      </w:r>
    </w:p>
    <w:p w:rsidR="000714E0" w:rsidRPr="00397EF1" w:rsidRDefault="000714E0" w:rsidP="000714E0">
      <w:pPr>
        <w:pStyle w:val="ListParagraph"/>
        <w:widowControl w:val="0"/>
        <w:numPr>
          <w:ilvl w:val="0"/>
          <w:numId w:val="35"/>
        </w:numPr>
        <w:tabs>
          <w:tab w:val="left" w:pos="382"/>
        </w:tabs>
        <w:autoSpaceDE w:val="0"/>
        <w:autoSpaceDN w:val="0"/>
        <w:spacing w:before="60" w:after="0" w:line="240" w:lineRule="auto"/>
        <w:ind w:left="381" w:hanging="279"/>
        <w:contextualSpacing w:val="0"/>
        <w:rPr>
          <w:szCs w:val="24"/>
        </w:rPr>
      </w:pPr>
      <w:r w:rsidRPr="00397EF1">
        <w:rPr>
          <w:szCs w:val="24"/>
        </w:rPr>
        <w:t>Complete</w:t>
      </w:r>
      <w:r w:rsidRPr="00397EF1">
        <w:rPr>
          <w:spacing w:val="-4"/>
          <w:szCs w:val="24"/>
        </w:rPr>
        <w:t xml:space="preserve"> </w:t>
      </w:r>
      <w:r w:rsidRPr="00397EF1">
        <w:rPr>
          <w:szCs w:val="24"/>
        </w:rPr>
        <w:t>projects</w:t>
      </w:r>
      <w:r w:rsidRPr="00397EF1">
        <w:rPr>
          <w:spacing w:val="-5"/>
          <w:szCs w:val="24"/>
        </w:rPr>
        <w:t xml:space="preserve"> </w:t>
      </w:r>
      <w:r w:rsidRPr="00397EF1">
        <w:rPr>
          <w:szCs w:val="24"/>
        </w:rPr>
        <w:t>related</w:t>
      </w:r>
      <w:r w:rsidRPr="00397EF1">
        <w:rPr>
          <w:spacing w:val="-3"/>
          <w:szCs w:val="24"/>
        </w:rPr>
        <w:t xml:space="preserve"> </w:t>
      </w:r>
      <w:r w:rsidRPr="00397EF1">
        <w:rPr>
          <w:szCs w:val="24"/>
        </w:rPr>
        <w:t>to</w:t>
      </w:r>
      <w:r w:rsidRPr="00397EF1">
        <w:rPr>
          <w:spacing w:val="-4"/>
          <w:szCs w:val="24"/>
        </w:rPr>
        <w:t xml:space="preserve"> </w:t>
      </w:r>
      <w:r w:rsidRPr="00397EF1">
        <w:rPr>
          <w:szCs w:val="24"/>
        </w:rPr>
        <w:t>the</w:t>
      </w:r>
      <w:r w:rsidRPr="00397EF1">
        <w:rPr>
          <w:spacing w:val="-4"/>
          <w:szCs w:val="24"/>
        </w:rPr>
        <w:t xml:space="preserve"> </w:t>
      </w:r>
      <w:r w:rsidRPr="00397EF1">
        <w:rPr>
          <w:szCs w:val="24"/>
        </w:rPr>
        <w:t>Operations</w:t>
      </w:r>
      <w:r w:rsidRPr="00397EF1">
        <w:rPr>
          <w:spacing w:val="-4"/>
          <w:szCs w:val="24"/>
        </w:rPr>
        <w:t xml:space="preserve"> </w:t>
      </w:r>
      <w:r w:rsidRPr="00397EF1">
        <w:rPr>
          <w:szCs w:val="24"/>
        </w:rPr>
        <w:t>area</w:t>
      </w:r>
      <w:r w:rsidRPr="00397EF1">
        <w:rPr>
          <w:spacing w:val="-5"/>
          <w:szCs w:val="24"/>
        </w:rPr>
        <w:t xml:space="preserve"> </w:t>
      </w:r>
      <w:r w:rsidRPr="00397EF1">
        <w:rPr>
          <w:szCs w:val="24"/>
        </w:rPr>
        <w:t>as</w:t>
      </w:r>
      <w:r w:rsidRPr="00397EF1">
        <w:rPr>
          <w:spacing w:val="-5"/>
          <w:szCs w:val="24"/>
        </w:rPr>
        <w:t xml:space="preserve"> </w:t>
      </w:r>
      <w:r w:rsidRPr="00397EF1">
        <w:rPr>
          <w:szCs w:val="24"/>
        </w:rPr>
        <w:t>required</w:t>
      </w:r>
      <w:r w:rsidRPr="00397EF1">
        <w:rPr>
          <w:spacing w:val="-5"/>
          <w:szCs w:val="24"/>
        </w:rPr>
        <w:t xml:space="preserve"> </w:t>
      </w:r>
      <w:r w:rsidRPr="00397EF1">
        <w:rPr>
          <w:szCs w:val="24"/>
        </w:rPr>
        <w:t>for</w:t>
      </w:r>
      <w:r w:rsidRPr="00397EF1">
        <w:rPr>
          <w:spacing w:val="-5"/>
          <w:szCs w:val="24"/>
        </w:rPr>
        <w:t xml:space="preserve"> </w:t>
      </w:r>
      <w:r w:rsidRPr="00397EF1">
        <w:rPr>
          <w:szCs w:val="24"/>
        </w:rPr>
        <w:t>the</w:t>
      </w:r>
      <w:r w:rsidRPr="00397EF1">
        <w:rPr>
          <w:spacing w:val="-4"/>
          <w:szCs w:val="24"/>
        </w:rPr>
        <w:t xml:space="preserve"> Chief Operating Officer</w:t>
      </w:r>
      <w:r w:rsidRPr="00397EF1">
        <w:rPr>
          <w:szCs w:val="24"/>
        </w:rPr>
        <w:t>.</w:t>
      </w:r>
    </w:p>
    <w:p w:rsidR="000714E0" w:rsidRPr="00397EF1" w:rsidRDefault="000714E0" w:rsidP="000714E0">
      <w:pPr>
        <w:spacing w:before="118"/>
        <w:ind w:left="102"/>
        <w:rPr>
          <w:b/>
          <w:szCs w:val="24"/>
        </w:rPr>
      </w:pPr>
      <w:r w:rsidRPr="00397EF1">
        <w:rPr>
          <w:b/>
          <w:szCs w:val="24"/>
        </w:rPr>
        <w:lastRenderedPageBreak/>
        <w:t>HSE:</w:t>
      </w:r>
    </w:p>
    <w:p w:rsidR="000714E0" w:rsidRDefault="000714E0" w:rsidP="000714E0">
      <w:pPr>
        <w:pStyle w:val="ListParagraph"/>
        <w:widowControl w:val="0"/>
        <w:numPr>
          <w:ilvl w:val="0"/>
          <w:numId w:val="35"/>
        </w:numPr>
        <w:tabs>
          <w:tab w:val="left" w:pos="382"/>
        </w:tabs>
        <w:autoSpaceDE w:val="0"/>
        <w:autoSpaceDN w:val="0"/>
        <w:spacing w:before="60" w:after="0" w:line="240" w:lineRule="auto"/>
        <w:ind w:left="381" w:right="101" w:hanging="279"/>
        <w:contextualSpacing w:val="0"/>
        <w:rPr>
          <w:szCs w:val="24"/>
        </w:rPr>
      </w:pPr>
      <w:r w:rsidRPr="00397EF1">
        <w:rPr>
          <w:szCs w:val="24"/>
        </w:rPr>
        <w:t>Adhere to the spirit and practice of CSIRO’s Values, Health, Safety and Environment plans and policies, Diversity initiatives and Zero Harm</w:t>
      </w:r>
      <w:r w:rsidRPr="00397EF1">
        <w:rPr>
          <w:spacing w:val="-17"/>
          <w:szCs w:val="24"/>
        </w:rPr>
        <w:t xml:space="preserve"> </w:t>
      </w:r>
      <w:r w:rsidRPr="00397EF1">
        <w:rPr>
          <w:szCs w:val="24"/>
        </w:rPr>
        <w:t>goals.</w:t>
      </w:r>
    </w:p>
    <w:p w:rsidR="002101FD" w:rsidRDefault="002101FD" w:rsidP="000714E0">
      <w:pPr>
        <w:pStyle w:val="ListParagraph"/>
        <w:widowControl w:val="0"/>
        <w:numPr>
          <w:ilvl w:val="0"/>
          <w:numId w:val="35"/>
        </w:numPr>
        <w:tabs>
          <w:tab w:val="left" w:pos="382"/>
        </w:tabs>
        <w:autoSpaceDE w:val="0"/>
        <w:autoSpaceDN w:val="0"/>
        <w:spacing w:before="60" w:after="0" w:line="240" w:lineRule="auto"/>
        <w:ind w:left="381" w:right="101" w:hanging="279"/>
        <w:contextualSpacing w:val="0"/>
        <w:rPr>
          <w:szCs w:val="24"/>
        </w:rPr>
      </w:pPr>
      <w:r w:rsidRPr="00397EF1">
        <w:rPr>
          <w:szCs w:val="24"/>
        </w:rPr>
        <w:t>This position may be required to represent the Chief Operating Officer where they cannot attend.</w:t>
      </w:r>
    </w:p>
    <w:p w:rsidR="000714E0" w:rsidRPr="002101FD" w:rsidRDefault="000714E0" w:rsidP="002101FD">
      <w:pPr>
        <w:pStyle w:val="ListParagraph"/>
        <w:widowControl w:val="0"/>
        <w:numPr>
          <w:ilvl w:val="0"/>
          <w:numId w:val="35"/>
        </w:numPr>
        <w:tabs>
          <w:tab w:val="left" w:pos="382"/>
        </w:tabs>
        <w:autoSpaceDE w:val="0"/>
        <w:autoSpaceDN w:val="0"/>
        <w:spacing w:before="60" w:after="0" w:line="240" w:lineRule="auto"/>
        <w:ind w:left="381" w:right="101" w:hanging="279"/>
        <w:contextualSpacing w:val="0"/>
        <w:rPr>
          <w:szCs w:val="24"/>
        </w:rPr>
      </w:pPr>
      <w:r w:rsidRPr="002101FD">
        <w:rPr>
          <w:szCs w:val="24"/>
        </w:rPr>
        <w:t xml:space="preserve">Other duties as required.  </w:t>
      </w:r>
    </w:p>
    <w:bookmarkEnd w:id="2"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rsidR="000714E0" w:rsidRPr="000714E0" w:rsidRDefault="000714E0" w:rsidP="000714E0">
      <w:pPr>
        <w:rPr>
          <w:b/>
          <w:i/>
          <w:iCs/>
          <w:szCs w:val="24"/>
          <w:lang w:val="en-US"/>
        </w:rPr>
      </w:pPr>
      <w:r w:rsidRPr="000714E0">
        <w:rPr>
          <w:b/>
          <w:i/>
          <w:iCs/>
          <w:szCs w:val="24"/>
          <w:lang w:val="en-US"/>
        </w:rPr>
        <w:t>Pre-Requisites:</w:t>
      </w:r>
    </w:p>
    <w:p w:rsidR="000714E0" w:rsidRPr="000714E0" w:rsidRDefault="000714E0" w:rsidP="000714E0">
      <w:pPr>
        <w:numPr>
          <w:ilvl w:val="0"/>
          <w:numId w:val="36"/>
        </w:numPr>
        <w:rPr>
          <w:i/>
          <w:iCs/>
          <w:szCs w:val="24"/>
          <w:lang w:val="en-US"/>
        </w:rPr>
      </w:pPr>
      <w:bookmarkStart w:id="3" w:name="_Hlk33515666"/>
      <w:r w:rsidRPr="000714E0">
        <w:rPr>
          <w:b/>
          <w:i/>
          <w:iCs/>
          <w:szCs w:val="24"/>
          <w:lang w:val="en-US"/>
        </w:rPr>
        <w:t xml:space="preserve">Education/Qualifications: </w:t>
      </w:r>
      <w:r w:rsidRPr="000714E0">
        <w:rPr>
          <w:i/>
          <w:iCs/>
          <w:szCs w:val="24"/>
          <w:lang w:val="en-US"/>
        </w:rPr>
        <w:t>A relevant tertiary qualification or equivalent management/leadership experience in an area relevant to the Operations group.</w:t>
      </w:r>
    </w:p>
    <w:p w:rsidR="000714E0" w:rsidRPr="000714E0" w:rsidRDefault="000714E0" w:rsidP="000714E0">
      <w:pPr>
        <w:numPr>
          <w:ilvl w:val="0"/>
          <w:numId w:val="36"/>
        </w:numPr>
        <w:rPr>
          <w:i/>
          <w:iCs/>
          <w:szCs w:val="24"/>
        </w:rPr>
      </w:pPr>
      <w:r w:rsidRPr="000714E0">
        <w:rPr>
          <w:i/>
          <w:iCs/>
          <w:szCs w:val="24"/>
        </w:rPr>
        <w:t xml:space="preserve">Ability to handle confidential or sensitive material and deal with matters with absolute discretion. </w:t>
      </w:r>
    </w:p>
    <w:p w:rsidR="000714E0" w:rsidRPr="000714E0" w:rsidRDefault="000714E0" w:rsidP="000714E0">
      <w:pPr>
        <w:numPr>
          <w:ilvl w:val="0"/>
          <w:numId w:val="36"/>
        </w:numPr>
        <w:rPr>
          <w:i/>
          <w:iCs/>
          <w:szCs w:val="24"/>
        </w:rPr>
      </w:pPr>
      <w:r w:rsidRPr="000714E0">
        <w:rPr>
          <w:b/>
          <w:i/>
          <w:iCs/>
          <w:szCs w:val="24"/>
        </w:rPr>
        <w:t xml:space="preserve">Behaviours:   </w:t>
      </w:r>
      <w:r w:rsidRPr="000714E0">
        <w:rPr>
          <w:i/>
          <w:iCs/>
          <w:szCs w:val="24"/>
        </w:rPr>
        <w:t>A history of professional and respectful behaviours and attitudes in a collaborative environment.</w:t>
      </w:r>
    </w:p>
    <w:p w:rsidR="000714E0" w:rsidRDefault="000714E0" w:rsidP="000714E0">
      <w:pPr>
        <w:numPr>
          <w:ilvl w:val="0"/>
          <w:numId w:val="36"/>
        </w:numPr>
        <w:rPr>
          <w:i/>
          <w:iCs/>
          <w:szCs w:val="24"/>
        </w:rPr>
      </w:pPr>
      <w:r w:rsidRPr="000714E0">
        <w:rPr>
          <w:b/>
          <w:i/>
          <w:iCs/>
          <w:szCs w:val="24"/>
        </w:rPr>
        <w:t xml:space="preserve">Adaptability:  </w:t>
      </w:r>
      <w:r w:rsidRPr="000714E0">
        <w:rPr>
          <w:i/>
          <w:iCs/>
          <w:szCs w:val="24"/>
        </w:rPr>
        <w:t>Demonstrated flexibility in thinking, and responding to organisational change by adapting strategies, goals and priorities.</w:t>
      </w:r>
    </w:p>
    <w:p w:rsidR="002101FD" w:rsidRPr="000714E0" w:rsidRDefault="002101FD" w:rsidP="002101FD">
      <w:pPr>
        <w:ind w:left="463"/>
        <w:rPr>
          <w:i/>
          <w:iCs/>
          <w:szCs w:val="24"/>
        </w:rPr>
      </w:pPr>
    </w:p>
    <w:p w:rsidR="000714E0" w:rsidRPr="000714E0" w:rsidRDefault="000714E0" w:rsidP="000714E0">
      <w:pPr>
        <w:rPr>
          <w:b/>
          <w:i/>
          <w:iCs/>
          <w:szCs w:val="24"/>
          <w:lang w:val="en-US"/>
        </w:rPr>
      </w:pPr>
      <w:r w:rsidRPr="000714E0">
        <w:rPr>
          <w:b/>
          <w:i/>
          <w:iCs/>
          <w:szCs w:val="24"/>
          <w:lang w:val="en-US"/>
        </w:rPr>
        <w:lastRenderedPageBreak/>
        <w:t>Essential Criteria:</w:t>
      </w:r>
    </w:p>
    <w:p w:rsidR="000714E0" w:rsidRPr="000714E0" w:rsidRDefault="000714E0" w:rsidP="000714E0">
      <w:pPr>
        <w:numPr>
          <w:ilvl w:val="0"/>
          <w:numId w:val="38"/>
        </w:numPr>
        <w:rPr>
          <w:i/>
          <w:iCs/>
          <w:szCs w:val="24"/>
          <w:lang w:val="en-US"/>
        </w:rPr>
      </w:pPr>
      <w:r w:rsidRPr="000714E0">
        <w:rPr>
          <w:i/>
          <w:iCs/>
          <w:szCs w:val="24"/>
          <w:lang w:val="en-US"/>
        </w:rPr>
        <w:t>A confident and pro-active approach with the ability to work effectively with, and influence, senior leaders in a dynamic executive team environment, and collaborate widely both internally and externally.</w:t>
      </w:r>
    </w:p>
    <w:p w:rsidR="000714E0" w:rsidRPr="000714E0" w:rsidRDefault="000714E0" w:rsidP="000714E0">
      <w:pPr>
        <w:numPr>
          <w:ilvl w:val="0"/>
          <w:numId w:val="38"/>
        </w:numPr>
        <w:rPr>
          <w:i/>
          <w:iCs/>
          <w:szCs w:val="24"/>
          <w:lang w:val="en-US"/>
        </w:rPr>
      </w:pPr>
      <w:r w:rsidRPr="000714E0">
        <w:rPr>
          <w:i/>
          <w:iCs/>
          <w:szCs w:val="24"/>
          <w:lang w:val="en-US"/>
        </w:rPr>
        <w:t>Excellent written communication</w:t>
      </w:r>
      <w:r w:rsidR="002101FD">
        <w:rPr>
          <w:i/>
          <w:iCs/>
          <w:szCs w:val="24"/>
          <w:lang w:val="en-US"/>
        </w:rPr>
        <w:t xml:space="preserve"> and oral</w:t>
      </w:r>
      <w:r w:rsidRPr="000714E0">
        <w:rPr>
          <w:i/>
          <w:iCs/>
          <w:szCs w:val="24"/>
          <w:lang w:val="en-US"/>
        </w:rPr>
        <w:t xml:space="preserve"> skills, showing evidence of ability to formulate and prepare a wide range of strategic and government communications including complex and </w:t>
      </w:r>
      <w:r w:rsidR="00B3646A" w:rsidRPr="000714E0">
        <w:rPr>
          <w:i/>
          <w:iCs/>
          <w:szCs w:val="24"/>
          <w:lang w:val="en-US"/>
        </w:rPr>
        <w:t>high-quality</w:t>
      </w:r>
      <w:r w:rsidRPr="000714E0">
        <w:rPr>
          <w:i/>
          <w:iCs/>
          <w:szCs w:val="24"/>
          <w:lang w:val="en-US"/>
        </w:rPr>
        <w:t xml:space="preserve"> documents, reports, analyses, plans and briefings as well as present findings influentially to senior leaders</w:t>
      </w:r>
      <w:r w:rsidR="002101FD">
        <w:rPr>
          <w:i/>
          <w:iCs/>
          <w:szCs w:val="24"/>
          <w:lang w:val="en-US"/>
        </w:rPr>
        <w:t xml:space="preserve"> and gain support for contentious proposals/ideas</w:t>
      </w:r>
      <w:r w:rsidRPr="000714E0">
        <w:rPr>
          <w:i/>
          <w:iCs/>
          <w:szCs w:val="24"/>
          <w:lang w:val="en-US"/>
        </w:rPr>
        <w:t>.</w:t>
      </w:r>
    </w:p>
    <w:p w:rsidR="000714E0" w:rsidRPr="000714E0" w:rsidRDefault="000714E0" w:rsidP="000714E0">
      <w:pPr>
        <w:numPr>
          <w:ilvl w:val="0"/>
          <w:numId w:val="38"/>
        </w:numPr>
        <w:rPr>
          <w:i/>
          <w:iCs/>
          <w:szCs w:val="24"/>
          <w:lang w:val="en-US"/>
        </w:rPr>
      </w:pPr>
      <w:r w:rsidRPr="000714E0">
        <w:rPr>
          <w:i/>
          <w:iCs/>
          <w:szCs w:val="24"/>
          <w:lang w:val="en-US"/>
        </w:rPr>
        <w:t xml:space="preserve">Very strong </w:t>
      </w:r>
      <w:r w:rsidR="00B3646A" w:rsidRPr="000714E0">
        <w:rPr>
          <w:i/>
          <w:iCs/>
          <w:szCs w:val="24"/>
          <w:lang w:val="en-US"/>
        </w:rPr>
        <w:t>problem-solving</w:t>
      </w:r>
      <w:r w:rsidRPr="000714E0">
        <w:rPr>
          <w:i/>
          <w:iCs/>
          <w:szCs w:val="24"/>
          <w:lang w:val="en-US"/>
        </w:rPr>
        <w:t xml:space="preserve"> skills with a proven ability to </w:t>
      </w:r>
      <w:r w:rsidR="002101FD">
        <w:rPr>
          <w:i/>
          <w:iCs/>
          <w:szCs w:val="24"/>
          <w:lang w:val="en-US"/>
        </w:rPr>
        <w:t xml:space="preserve">anticipate and manage problems in ambiguous situations, </w:t>
      </w:r>
      <w:r w:rsidRPr="000714E0">
        <w:rPr>
          <w:i/>
          <w:iCs/>
          <w:szCs w:val="24"/>
          <w:lang w:val="en-US"/>
        </w:rPr>
        <w:t>investigate underlying issues of complex and ill-defined problems and develop appropriate responses through abstract thinking and using creative solutions.</w:t>
      </w:r>
      <w:r w:rsidR="002101FD">
        <w:rPr>
          <w:i/>
          <w:iCs/>
          <w:szCs w:val="24"/>
          <w:lang w:val="en-US"/>
        </w:rPr>
        <w:t xml:space="preserve"> Ability to interpret and defend conclusions with reasoned arguments.</w:t>
      </w:r>
    </w:p>
    <w:p w:rsidR="000714E0" w:rsidRPr="000714E0" w:rsidRDefault="000714E0" w:rsidP="000714E0">
      <w:pPr>
        <w:numPr>
          <w:ilvl w:val="0"/>
          <w:numId w:val="38"/>
        </w:numPr>
        <w:rPr>
          <w:i/>
          <w:iCs/>
          <w:szCs w:val="24"/>
          <w:lang w:val="en-US"/>
        </w:rPr>
      </w:pPr>
      <w:r w:rsidRPr="000714E0">
        <w:rPr>
          <w:i/>
          <w:iCs/>
          <w:szCs w:val="24"/>
          <w:lang w:val="en-US"/>
        </w:rPr>
        <w:t xml:space="preserve">Excellent </w:t>
      </w:r>
      <w:proofErr w:type="spellStart"/>
      <w:r w:rsidRPr="000714E0">
        <w:rPr>
          <w:i/>
          <w:iCs/>
          <w:szCs w:val="24"/>
          <w:lang w:val="en-US"/>
        </w:rPr>
        <w:t>organisational</w:t>
      </w:r>
      <w:proofErr w:type="spellEnd"/>
      <w:r w:rsidRPr="000714E0">
        <w:rPr>
          <w:i/>
          <w:iCs/>
          <w:szCs w:val="24"/>
          <w:lang w:val="en-US"/>
        </w:rPr>
        <w:t xml:space="preserve"> skills with a demonstrated ability to independently manage competing complex demands; establish or renegotiate priorities; and meet deadlines, including the ability to effectively adapt in ambiguous, urgent and/or complex situations where information is incomplete or not available.</w:t>
      </w:r>
    </w:p>
    <w:p w:rsidR="000714E0" w:rsidRPr="000714E0" w:rsidRDefault="000714E0" w:rsidP="000714E0">
      <w:pPr>
        <w:numPr>
          <w:ilvl w:val="0"/>
          <w:numId w:val="38"/>
        </w:numPr>
        <w:rPr>
          <w:i/>
          <w:iCs/>
          <w:szCs w:val="24"/>
          <w:lang w:val="en-US"/>
        </w:rPr>
      </w:pPr>
      <w:r w:rsidRPr="000714E0">
        <w:rPr>
          <w:i/>
          <w:iCs/>
          <w:szCs w:val="24"/>
          <w:lang w:val="en-US"/>
        </w:rPr>
        <w:t xml:space="preserve">Demonstrated experience in successful project management, including planning, engagement, monitoring and reporting to meet or exceed specified outcomes and timeframes. </w:t>
      </w:r>
    </w:p>
    <w:p w:rsidR="000714E0" w:rsidRPr="000714E0" w:rsidRDefault="000714E0" w:rsidP="000714E0">
      <w:pPr>
        <w:numPr>
          <w:ilvl w:val="0"/>
          <w:numId w:val="38"/>
        </w:numPr>
        <w:rPr>
          <w:i/>
          <w:iCs/>
          <w:szCs w:val="24"/>
        </w:rPr>
      </w:pPr>
      <w:r w:rsidRPr="000714E0">
        <w:rPr>
          <w:i/>
          <w:iCs/>
          <w:szCs w:val="24"/>
        </w:rPr>
        <w:t>Proven ability to coach and assist in the development of staff, utilising effective communication strategies to maintain high levels of productivity and trust and negotiate outcomes.</w:t>
      </w:r>
    </w:p>
    <w:p w:rsidR="000714E0" w:rsidRPr="000714E0" w:rsidRDefault="000714E0" w:rsidP="00397EF1">
      <w:pPr>
        <w:ind w:left="684"/>
        <w:rPr>
          <w:i/>
          <w:iCs/>
          <w:szCs w:val="24"/>
        </w:rPr>
      </w:pPr>
    </w:p>
    <w:p w:rsidR="000714E0" w:rsidRPr="000714E0" w:rsidRDefault="000714E0" w:rsidP="000714E0">
      <w:pPr>
        <w:rPr>
          <w:b/>
          <w:bCs/>
          <w:i/>
          <w:iCs/>
          <w:szCs w:val="24"/>
        </w:rPr>
      </w:pPr>
      <w:r w:rsidRPr="000714E0">
        <w:rPr>
          <w:b/>
          <w:bCs/>
          <w:i/>
          <w:iCs/>
          <w:szCs w:val="24"/>
        </w:rPr>
        <w:t>Desirable Criteria:</w:t>
      </w:r>
    </w:p>
    <w:p w:rsidR="000714E0" w:rsidRPr="000714E0" w:rsidRDefault="000714E0" w:rsidP="000714E0">
      <w:pPr>
        <w:numPr>
          <w:ilvl w:val="0"/>
          <w:numId w:val="39"/>
        </w:numPr>
        <w:rPr>
          <w:i/>
          <w:iCs/>
          <w:szCs w:val="24"/>
        </w:rPr>
      </w:pPr>
      <w:r w:rsidRPr="000714E0">
        <w:rPr>
          <w:i/>
          <w:iCs/>
          <w:szCs w:val="24"/>
        </w:rPr>
        <w:t>Tertiary qualifications in a management or business discipline, and/or relevant experience in a research and development environment.</w:t>
      </w:r>
    </w:p>
    <w:p w:rsidR="000714E0" w:rsidRDefault="000714E0" w:rsidP="000714E0">
      <w:pPr>
        <w:numPr>
          <w:ilvl w:val="0"/>
          <w:numId w:val="39"/>
        </w:numPr>
        <w:rPr>
          <w:i/>
          <w:iCs/>
          <w:szCs w:val="24"/>
        </w:rPr>
      </w:pPr>
      <w:r w:rsidRPr="000714E0">
        <w:rPr>
          <w:i/>
          <w:iCs/>
          <w:szCs w:val="24"/>
        </w:rPr>
        <w:t xml:space="preserve">Experience working in a similar position supporting an Executive, within a Government agency. </w:t>
      </w:r>
    </w:p>
    <w:bookmarkEnd w:id="3"/>
    <w:p w:rsidR="00397EF1" w:rsidRPr="000714E0" w:rsidRDefault="00397EF1" w:rsidP="00397EF1">
      <w:pPr>
        <w:ind w:left="684"/>
        <w:rPr>
          <w:i/>
          <w:iCs/>
          <w:szCs w:val="24"/>
        </w:rPr>
      </w:pPr>
    </w:p>
    <w:p w:rsidR="000714E0" w:rsidRPr="000714E0" w:rsidRDefault="000714E0" w:rsidP="000714E0">
      <w:pPr>
        <w:rPr>
          <w:i/>
          <w:iCs/>
          <w:szCs w:val="24"/>
        </w:rPr>
      </w:pPr>
      <w:r w:rsidRPr="000714E0">
        <w:rPr>
          <w:b/>
          <w:i/>
          <w:iCs/>
          <w:szCs w:val="24"/>
        </w:rPr>
        <w:t>As Australia’s Innovation Catalyst, CSIRO has strategic actions underpinned by behaviours aligned to</w:t>
      </w:r>
      <w:r w:rsidRPr="000714E0">
        <w:rPr>
          <w:i/>
          <w:iCs/>
          <w:szCs w:val="24"/>
        </w:rPr>
        <w:t>:</w:t>
      </w:r>
    </w:p>
    <w:p w:rsidR="000714E0" w:rsidRPr="000714E0" w:rsidRDefault="000714E0" w:rsidP="000714E0">
      <w:pPr>
        <w:numPr>
          <w:ilvl w:val="1"/>
          <w:numId w:val="37"/>
        </w:numPr>
        <w:rPr>
          <w:i/>
          <w:iCs/>
          <w:szCs w:val="24"/>
        </w:rPr>
      </w:pPr>
      <w:r w:rsidRPr="000714E0">
        <w:rPr>
          <w:i/>
          <w:iCs/>
          <w:szCs w:val="24"/>
        </w:rPr>
        <w:t>Excellent science</w:t>
      </w:r>
    </w:p>
    <w:p w:rsidR="000714E0" w:rsidRPr="000714E0" w:rsidRDefault="000714E0" w:rsidP="000714E0">
      <w:pPr>
        <w:numPr>
          <w:ilvl w:val="1"/>
          <w:numId w:val="37"/>
        </w:numPr>
        <w:rPr>
          <w:i/>
          <w:iCs/>
          <w:szCs w:val="24"/>
        </w:rPr>
      </w:pPr>
      <w:r w:rsidRPr="000714E0">
        <w:rPr>
          <w:i/>
          <w:iCs/>
          <w:szCs w:val="24"/>
        </w:rPr>
        <w:t>Inclusion, trust &amp; respect</w:t>
      </w:r>
    </w:p>
    <w:p w:rsidR="00397EF1" w:rsidRDefault="000714E0" w:rsidP="000714E0">
      <w:pPr>
        <w:numPr>
          <w:ilvl w:val="1"/>
          <w:numId w:val="37"/>
        </w:numPr>
        <w:rPr>
          <w:i/>
          <w:iCs/>
          <w:szCs w:val="24"/>
        </w:rPr>
      </w:pPr>
      <w:r w:rsidRPr="000714E0">
        <w:rPr>
          <w:i/>
          <w:iCs/>
          <w:szCs w:val="24"/>
        </w:rPr>
        <w:t>Health, safety &amp; environment</w:t>
      </w:r>
    </w:p>
    <w:p w:rsidR="000714E0" w:rsidRDefault="000714E0" w:rsidP="000714E0">
      <w:pPr>
        <w:numPr>
          <w:ilvl w:val="1"/>
          <w:numId w:val="37"/>
        </w:numPr>
        <w:rPr>
          <w:i/>
          <w:iCs/>
          <w:szCs w:val="24"/>
        </w:rPr>
      </w:pPr>
      <w:r w:rsidRPr="00397EF1">
        <w:rPr>
          <w:i/>
          <w:iCs/>
          <w:szCs w:val="24"/>
        </w:rPr>
        <w:t>Delivery on commitments.</w:t>
      </w:r>
    </w:p>
    <w:p w:rsidR="002101FD" w:rsidRPr="00397EF1" w:rsidRDefault="002101FD" w:rsidP="002101FD">
      <w:pPr>
        <w:ind w:left="1426"/>
        <w:rPr>
          <w:i/>
          <w:iCs/>
          <w:szCs w:val="24"/>
        </w:rPr>
      </w:pPr>
      <w:bookmarkStart w:id="4" w:name="_GoBack"/>
      <w:bookmarkEnd w:id="4"/>
    </w:p>
    <w:p w:rsidR="00E673A0" w:rsidRPr="000714E0" w:rsidRDefault="00E673A0" w:rsidP="000714E0">
      <w:pPr>
        <w:pStyle w:val="Boxedheading"/>
        <w:shd w:val="clear" w:color="auto" w:fill="auto"/>
      </w:pPr>
      <w:r w:rsidRPr="000714E0">
        <w:lastRenderedPageBreak/>
        <w:t>Special Requirements</w:t>
      </w:r>
    </w:p>
    <w:p w:rsidR="00E673A0" w:rsidRPr="000714E0" w:rsidRDefault="00E673A0" w:rsidP="000714E0">
      <w:pPr>
        <w:pStyle w:val="Boxedlistbullet"/>
        <w:numPr>
          <w:ilvl w:val="0"/>
          <w:numId w:val="0"/>
        </w:numPr>
        <w:shd w:val="clear" w:color="auto" w:fill="auto"/>
        <w:ind w:left="227"/>
      </w:pPr>
      <w:r w:rsidRPr="000714E0">
        <w:t>Appointment to this role may be subject to conditions including</w:t>
      </w:r>
      <w:r w:rsidR="004548DF">
        <w:t>:</w:t>
      </w:r>
    </w:p>
    <w:p w:rsidR="003E5564" w:rsidRPr="000714E0" w:rsidRDefault="003E5564" w:rsidP="000714E0">
      <w:pPr>
        <w:pStyle w:val="Boxedlistbullet"/>
        <w:numPr>
          <w:ilvl w:val="0"/>
          <w:numId w:val="0"/>
        </w:numPr>
        <w:shd w:val="clear" w:color="auto" w:fill="auto"/>
        <w:ind w:left="227"/>
      </w:pPr>
    </w:p>
    <w:p w:rsidR="000714E0" w:rsidRPr="000714E0" w:rsidRDefault="00E673A0" w:rsidP="000714E0">
      <w:pPr>
        <w:pStyle w:val="Boxedlistbullet"/>
        <w:shd w:val="clear" w:color="auto" w:fill="auto"/>
        <w:spacing w:before="100" w:beforeAutospacing="1" w:after="100" w:afterAutospacing="1"/>
      </w:pPr>
      <w:r w:rsidRPr="000714E0">
        <w:t xml:space="preserve">The successful candidate will be required to obtain and maintain a security clearance at </w:t>
      </w:r>
      <w:r w:rsidR="000714E0">
        <w:t xml:space="preserve">Negative Vetting 1.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1"/>
    <w:p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931" w:rsidRDefault="004F2931" w:rsidP="000A377A">
      <w:r>
        <w:separator/>
      </w:r>
    </w:p>
  </w:endnote>
  <w:endnote w:type="continuationSeparator" w:id="0">
    <w:p w:rsidR="004F2931" w:rsidRDefault="004F293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931" w:rsidRDefault="004F2931" w:rsidP="000A377A">
      <w:r>
        <w:separator/>
      </w:r>
    </w:p>
  </w:footnote>
  <w:footnote w:type="continuationSeparator" w:id="0">
    <w:p w:rsidR="004F2931" w:rsidRDefault="004F293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820915"/>
    <w:multiLevelType w:val="hybridMultilevel"/>
    <w:tmpl w:val="BA6066FA"/>
    <w:lvl w:ilvl="0" w:tplc="01F2EE84">
      <w:numFmt w:val="bullet"/>
      <w:lvlText w:val=""/>
      <w:lvlJc w:val="left"/>
      <w:pPr>
        <w:ind w:left="380" w:hanging="278"/>
      </w:pPr>
      <w:rPr>
        <w:rFonts w:ascii="Symbol" w:eastAsia="Symbol" w:hAnsi="Symbol" w:cs="Symbol" w:hint="default"/>
        <w:w w:val="99"/>
        <w:sz w:val="22"/>
        <w:szCs w:val="22"/>
      </w:rPr>
    </w:lvl>
    <w:lvl w:ilvl="1" w:tplc="F67EE018">
      <w:numFmt w:val="bullet"/>
      <w:lvlText w:val="•"/>
      <w:lvlJc w:val="left"/>
      <w:pPr>
        <w:ind w:left="1354" w:hanging="278"/>
      </w:pPr>
      <w:rPr>
        <w:rFonts w:hint="default"/>
      </w:rPr>
    </w:lvl>
    <w:lvl w:ilvl="2" w:tplc="890290DC">
      <w:numFmt w:val="bullet"/>
      <w:lvlText w:val="•"/>
      <w:lvlJc w:val="left"/>
      <w:pPr>
        <w:ind w:left="2329" w:hanging="278"/>
      </w:pPr>
      <w:rPr>
        <w:rFonts w:hint="default"/>
      </w:rPr>
    </w:lvl>
    <w:lvl w:ilvl="3" w:tplc="AA8AF37E">
      <w:numFmt w:val="bullet"/>
      <w:lvlText w:val="•"/>
      <w:lvlJc w:val="left"/>
      <w:pPr>
        <w:ind w:left="3304" w:hanging="278"/>
      </w:pPr>
      <w:rPr>
        <w:rFonts w:hint="default"/>
      </w:rPr>
    </w:lvl>
    <w:lvl w:ilvl="4" w:tplc="E7506532">
      <w:numFmt w:val="bullet"/>
      <w:lvlText w:val="•"/>
      <w:lvlJc w:val="left"/>
      <w:pPr>
        <w:ind w:left="4278" w:hanging="278"/>
      </w:pPr>
      <w:rPr>
        <w:rFonts w:hint="default"/>
      </w:rPr>
    </w:lvl>
    <w:lvl w:ilvl="5" w:tplc="93E2E014">
      <w:numFmt w:val="bullet"/>
      <w:lvlText w:val="•"/>
      <w:lvlJc w:val="left"/>
      <w:pPr>
        <w:ind w:left="5253" w:hanging="278"/>
      </w:pPr>
      <w:rPr>
        <w:rFonts w:hint="default"/>
      </w:rPr>
    </w:lvl>
    <w:lvl w:ilvl="6" w:tplc="FB5A72F2">
      <w:numFmt w:val="bullet"/>
      <w:lvlText w:val="•"/>
      <w:lvlJc w:val="left"/>
      <w:pPr>
        <w:ind w:left="6228" w:hanging="278"/>
      </w:pPr>
      <w:rPr>
        <w:rFonts w:hint="default"/>
      </w:rPr>
    </w:lvl>
    <w:lvl w:ilvl="7" w:tplc="2D48A1FA">
      <w:numFmt w:val="bullet"/>
      <w:lvlText w:val="•"/>
      <w:lvlJc w:val="left"/>
      <w:pPr>
        <w:ind w:left="7202" w:hanging="278"/>
      </w:pPr>
      <w:rPr>
        <w:rFonts w:hint="default"/>
      </w:rPr>
    </w:lvl>
    <w:lvl w:ilvl="8" w:tplc="90F0D222">
      <w:numFmt w:val="bullet"/>
      <w:lvlText w:val="•"/>
      <w:lvlJc w:val="left"/>
      <w:pPr>
        <w:ind w:left="8177" w:hanging="278"/>
      </w:pPr>
      <w:rPr>
        <w:rFont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6B3556D"/>
    <w:multiLevelType w:val="hybridMultilevel"/>
    <w:tmpl w:val="93E41D74"/>
    <w:lvl w:ilvl="0" w:tplc="3CD2940A">
      <w:start w:val="1"/>
      <w:numFmt w:val="decimal"/>
      <w:lvlText w:val="%1."/>
      <w:lvlJc w:val="left"/>
      <w:pPr>
        <w:ind w:left="463" w:hanging="361"/>
      </w:pPr>
      <w:rPr>
        <w:rFonts w:ascii="Calibri" w:eastAsia="Calibri" w:hAnsi="Calibri" w:cs="Calibri" w:hint="default"/>
        <w:w w:val="99"/>
        <w:sz w:val="22"/>
        <w:szCs w:val="22"/>
      </w:rPr>
    </w:lvl>
    <w:lvl w:ilvl="1" w:tplc="BE92865E">
      <w:numFmt w:val="bullet"/>
      <w:lvlText w:val="•"/>
      <w:lvlJc w:val="left"/>
      <w:pPr>
        <w:ind w:left="1426" w:hanging="361"/>
      </w:pPr>
      <w:rPr>
        <w:rFonts w:hint="default"/>
      </w:rPr>
    </w:lvl>
    <w:lvl w:ilvl="2" w:tplc="3D72CE4A">
      <w:numFmt w:val="bullet"/>
      <w:lvlText w:val="•"/>
      <w:lvlJc w:val="left"/>
      <w:pPr>
        <w:ind w:left="2393" w:hanging="361"/>
      </w:pPr>
      <w:rPr>
        <w:rFonts w:hint="default"/>
      </w:rPr>
    </w:lvl>
    <w:lvl w:ilvl="3" w:tplc="90E2AF42">
      <w:numFmt w:val="bullet"/>
      <w:lvlText w:val="•"/>
      <w:lvlJc w:val="left"/>
      <w:pPr>
        <w:ind w:left="3360" w:hanging="361"/>
      </w:pPr>
      <w:rPr>
        <w:rFonts w:hint="default"/>
      </w:rPr>
    </w:lvl>
    <w:lvl w:ilvl="4" w:tplc="0AEC782C">
      <w:numFmt w:val="bullet"/>
      <w:lvlText w:val="•"/>
      <w:lvlJc w:val="left"/>
      <w:pPr>
        <w:ind w:left="4326" w:hanging="361"/>
      </w:pPr>
      <w:rPr>
        <w:rFonts w:hint="default"/>
      </w:rPr>
    </w:lvl>
    <w:lvl w:ilvl="5" w:tplc="B9B01C0C">
      <w:numFmt w:val="bullet"/>
      <w:lvlText w:val="•"/>
      <w:lvlJc w:val="left"/>
      <w:pPr>
        <w:ind w:left="5293" w:hanging="361"/>
      </w:pPr>
      <w:rPr>
        <w:rFonts w:hint="default"/>
      </w:rPr>
    </w:lvl>
    <w:lvl w:ilvl="6" w:tplc="44AE3832">
      <w:numFmt w:val="bullet"/>
      <w:lvlText w:val="•"/>
      <w:lvlJc w:val="left"/>
      <w:pPr>
        <w:ind w:left="6260" w:hanging="361"/>
      </w:pPr>
      <w:rPr>
        <w:rFonts w:hint="default"/>
      </w:rPr>
    </w:lvl>
    <w:lvl w:ilvl="7" w:tplc="40A0B210">
      <w:numFmt w:val="bullet"/>
      <w:lvlText w:val="•"/>
      <w:lvlJc w:val="left"/>
      <w:pPr>
        <w:ind w:left="7226" w:hanging="361"/>
      </w:pPr>
      <w:rPr>
        <w:rFonts w:hint="default"/>
      </w:rPr>
    </w:lvl>
    <w:lvl w:ilvl="8" w:tplc="B0401DE0">
      <w:numFmt w:val="bullet"/>
      <w:lvlText w:val="•"/>
      <w:lvlJc w:val="left"/>
      <w:pPr>
        <w:ind w:left="8193" w:hanging="361"/>
      </w:pPr>
      <w:rPr>
        <w:rFont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D1D3969"/>
    <w:multiLevelType w:val="hybridMultilevel"/>
    <w:tmpl w:val="62F4C5B2"/>
    <w:lvl w:ilvl="0" w:tplc="EC02CC78">
      <w:numFmt w:val="bullet"/>
      <w:lvlText w:val=""/>
      <w:lvlJc w:val="left"/>
      <w:pPr>
        <w:ind w:left="380" w:hanging="278"/>
      </w:pPr>
      <w:rPr>
        <w:rFonts w:ascii="Symbol" w:eastAsia="Symbol" w:hAnsi="Symbol" w:cs="Symbol" w:hint="default"/>
        <w:w w:val="99"/>
        <w:sz w:val="22"/>
        <w:szCs w:val="22"/>
      </w:rPr>
    </w:lvl>
    <w:lvl w:ilvl="1" w:tplc="C15806C0">
      <w:numFmt w:val="bullet"/>
      <w:lvlText w:val="•"/>
      <w:lvlJc w:val="left"/>
      <w:pPr>
        <w:ind w:left="1354" w:hanging="278"/>
      </w:pPr>
      <w:rPr>
        <w:rFonts w:hint="default"/>
      </w:rPr>
    </w:lvl>
    <w:lvl w:ilvl="2" w:tplc="3C6A17F2">
      <w:numFmt w:val="bullet"/>
      <w:lvlText w:val="•"/>
      <w:lvlJc w:val="left"/>
      <w:pPr>
        <w:ind w:left="2329" w:hanging="278"/>
      </w:pPr>
      <w:rPr>
        <w:rFonts w:hint="default"/>
      </w:rPr>
    </w:lvl>
    <w:lvl w:ilvl="3" w:tplc="0E06673A">
      <w:numFmt w:val="bullet"/>
      <w:lvlText w:val="•"/>
      <w:lvlJc w:val="left"/>
      <w:pPr>
        <w:ind w:left="3304" w:hanging="278"/>
      </w:pPr>
      <w:rPr>
        <w:rFonts w:hint="default"/>
      </w:rPr>
    </w:lvl>
    <w:lvl w:ilvl="4" w:tplc="922629C8">
      <w:numFmt w:val="bullet"/>
      <w:lvlText w:val="•"/>
      <w:lvlJc w:val="left"/>
      <w:pPr>
        <w:ind w:left="4278" w:hanging="278"/>
      </w:pPr>
      <w:rPr>
        <w:rFonts w:hint="default"/>
      </w:rPr>
    </w:lvl>
    <w:lvl w:ilvl="5" w:tplc="5B1E15A0">
      <w:numFmt w:val="bullet"/>
      <w:lvlText w:val="•"/>
      <w:lvlJc w:val="left"/>
      <w:pPr>
        <w:ind w:left="5253" w:hanging="278"/>
      </w:pPr>
      <w:rPr>
        <w:rFonts w:hint="default"/>
      </w:rPr>
    </w:lvl>
    <w:lvl w:ilvl="6" w:tplc="20A83CD2">
      <w:numFmt w:val="bullet"/>
      <w:lvlText w:val="•"/>
      <w:lvlJc w:val="left"/>
      <w:pPr>
        <w:ind w:left="6228" w:hanging="278"/>
      </w:pPr>
      <w:rPr>
        <w:rFonts w:hint="default"/>
      </w:rPr>
    </w:lvl>
    <w:lvl w:ilvl="7" w:tplc="96D4CD66">
      <w:numFmt w:val="bullet"/>
      <w:lvlText w:val="•"/>
      <w:lvlJc w:val="left"/>
      <w:pPr>
        <w:ind w:left="7202" w:hanging="278"/>
      </w:pPr>
      <w:rPr>
        <w:rFonts w:hint="default"/>
      </w:rPr>
    </w:lvl>
    <w:lvl w:ilvl="8" w:tplc="4C14E956">
      <w:numFmt w:val="bullet"/>
      <w:lvlText w:val="•"/>
      <w:lvlJc w:val="left"/>
      <w:pPr>
        <w:ind w:left="8177" w:hanging="278"/>
      </w:pPr>
      <w:rPr>
        <w:rFont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5DF3EE3"/>
    <w:multiLevelType w:val="hybridMultilevel"/>
    <w:tmpl w:val="9FBC6D22"/>
    <w:lvl w:ilvl="0" w:tplc="0C09000F">
      <w:start w:val="1"/>
      <w:numFmt w:val="decimal"/>
      <w:lvlText w:val="%1."/>
      <w:lvlJc w:val="left"/>
      <w:pPr>
        <w:ind w:left="822" w:hanging="360"/>
      </w:pPr>
    </w:lvl>
    <w:lvl w:ilvl="1" w:tplc="0C090019" w:tentative="1">
      <w:start w:val="1"/>
      <w:numFmt w:val="lowerLetter"/>
      <w:lvlText w:val="%2."/>
      <w:lvlJc w:val="left"/>
      <w:pPr>
        <w:ind w:left="1542" w:hanging="360"/>
      </w:pPr>
    </w:lvl>
    <w:lvl w:ilvl="2" w:tplc="0C09001B" w:tentative="1">
      <w:start w:val="1"/>
      <w:numFmt w:val="lowerRoman"/>
      <w:lvlText w:val="%3."/>
      <w:lvlJc w:val="right"/>
      <w:pPr>
        <w:ind w:left="2262" w:hanging="180"/>
      </w:pPr>
    </w:lvl>
    <w:lvl w:ilvl="3" w:tplc="0C09000F" w:tentative="1">
      <w:start w:val="1"/>
      <w:numFmt w:val="decimal"/>
      <w:lvlText w:val="%4."/>
      <w:lvlJc w:val="left"/>
      <w:pPr>
        <w:ind w:left="2982" w:hanging="360"/>
      </w:pPr>
    </w:lvl>
    <w:lvl w:ilvl="4" w:tplc="0C090019" w:tentative="1">
      <w:start w:val="1"/>
      <w:numFmt w:val="lowerLetter"/>
      <w:lvlText w:val="%5."/>
      <w:lvlJc w:val="left"/>
      <w:pPr>
        <w:ind w:left="3702" w:hanging="360"/>
      </w:pPr>
    </w:lvl>
    <w:lvl w:ilvl="5" w:tplc="0C09001B" w:tentative="1">
      <w:start w:val="1"/>
      <w:numFmt w:val="lowerRoman"/>
      <w:lvlText w:val="%6."/>
      <w:lvlJc w:val="right"/>
      <w:pPr>
        <w:ind w:left="4422" w:hanging="180"/>
      </w:pPr>
    </w:lvl>
    <w:lvl w:ilvl="6" w:tplc="0C09000F" w:tentative="1">
      <w:start w:val="1"/>
      <w:numFmt w:val="decimal"/>
      <w:lvlText w:val="%7."/>
      <w:lvlJc w:val="left"/>
      <w:pPr>
        <w:ind w:left="5142" w:hanging="360"/>
      </w:pPr>
    </w:lvl>
    <w:lvl w:ilvl="7" w:tplc="0C090019" w:tentative="1">
      <w:start w:val="1"/>
      <w:numFmt w:val="lowerLetter"/>
      <w:lvlText w:val="%8."/>
      <w:lvlJc w:val="left"/>
      <w:pPr>
        <w:ind w:left="5862" w:hanging="360"/>
      </w:pPr>
    </w:lvl>
    <w:lvl w:ilvl="8" w:tplc="0C09001B" w:tentative="1">
      <w:start w:val="1"/>
      <w:numFmt w:val="lowerRoman"/>
      <w:lvlText w:val="%9."/>
      <w:lvlJc w:val="right"/>
      <w:pPr>
        <w:ind w:left="6582" w:hanging="180"/>
      </w:pPr>
    </w:lvl>
  </w:abstractNum>
  <w:abstractNum w:abstractNumId="26" w15:restartNumberingAfterBreak="0">
    <w:nsid w:val="46AB57F0"/>
    <w:multiLevelType w:val="hybridMultilevel"/>
    <w:tmpl w:val="9522C02E"/>
    <w:lvl w:ilvl="0" w:tplc="0C09000F">
      <w:start w:val="1"/>
      <w:numFmt w:val="decimal"/>
      <w:lvlText w:val="%1."/>
      <w:lvlJc w:val="left"/>
      <w:pPr>
        <w:ind w:left="684" w:hanging="360"/>
      </w:pPr>
    </w:lvl>
    <w:lvl w:ilvl="1" w:tplc="0C090019" w:tentative="1">
      <w:start w:val="1"/>
      <w:numFmt w:val="lowerLetter"/>
      <w:lvlText w:val="%2."/>
      <w:lvlJc w:val="left"/>
      <w:pPr>
        <w:ind w:left="1404" w:hanging="360"/>
      </w:pPr>
    </w:lvl>
    <w:lvl w:ilvl="2" w:tplc="0C09001B" w:tentative="1">
      <w:start w:val="1"/>
      <w:numFmt w:val="lowerRoman"/>
      <w:lvlText w:val="%3."/>
      <w:lvlJc w:val="right"/>
      <w:pPr>
        <w:ind w:left="2124" w:hanging="180"/>
      </w:pPr>
    </w:lvl>
    <w:lvl w:ilvl="3" w:tplc="0C09000F" w:tentative="1">
      <w:start w:val="1"/>
      <w:numFmt w:val="decimal"/>
      <w:lvlText w:val="%4."/>
      <w:lvlJc w:val="left"/>
      <w:pPr>
        <w:ind w:left="2844" w:hanging="360"/>
      </w:pPr>
    </w:lvl>
    <w:lvl w:ilvl="4" w:tplc="0C090019" w:tentative="1">
      <w:start w:val="1"/>
      <w:numFmt w:val="lowerLetter"/>
      <w:lvlText w:val="%5."/>
      <w:lvlJc w:val="left"/>
      <w:pPr>
        <w:ind w:left="3564" w:hanging="360"/>
      </w:pPr>
    </w:lvl>
    <w:lvl w:ilvl="5" w:tplc="0C09001B" w:tentative="1">
      <w:start w:val="1"/>
      <w:numFmt w:val="lowerRoman"/>
      <w:lvlText w:val="%6."/>
      <w:lvlJc w:val="right"/>
      <w:pPr>
        <w:ind w:left="4284" w:hanging="180"/>
      </w:pPr>
    </w:lvl>
    <w:lvl w:ilvl="6" w:tplc="0C09000F" w:tentative="1">
      <w:start w:val="1"/>
      <w:numFmt w:val="decimal"/>
      <w:lvlText w:val="%7."/>
      <w:lvlJc w:val="left"/>
      <w:pPr>
        <w:ind w:left="5004" w:hanging="360"/>
      </w:pPr>
    </w:lvl>
    <w:lvl w:ilvl="7" w:tplc="0C090019" w:tentative="1">
      <w:start w:val="1"/>
      <w:numFmt w:val="lowerLetter"/>
      <w:lvlText w:val="%8."/>
      <w:lvlJc w:val="left"/>
      <w:pPr>
        <w:ind w:left="5724" w:hanging="360"/>
      </w:pPr>
    </w:lvl>
    <w:lvl w:ilvl="8" w:tplc="0C09001B" w:tentative="1">
      <w:start w:val="1"/>
      <w:numFmt w:val="lowerRoman"/>
      <w:lvlText w:val="%9."/>
      <w:lvlJc w:val="right"/>
      <w:pPr>
        <w:ind w:left="6444" w:hanging="180"/>
      </w:pPr>
    </w:lvl>
  </w:abstractNum>
  <w:abstractNum w:abstractNumId="27" w15:restartNumberingAfterBreak="0">
    <w:nsid w:val="4A131109"/>
    <w:multiLevelType w:val="hybridMultilevel"/>
    <w:tmpl w:val="93E41D74"/>
    <w:lvl w:ilvl="0" w:tplc="3CD2940A">
      <w:start w:val="1"/>
      <w:numFmt w:val="decimal"/>
      <w:lvlText w:val="%1."/>
      <w:lvlJc w:val="left"/>
      <w:pPr>
        <w:ind w:left="463" w:hanging="361"/>
      </w:pPr>
      <w:rPr>
        <w:rFonts w:ascii="Calibri" w:eastAsia="Calibri" w:hAnsi="Calibri" w:cs="Calibri" w:hint="default"/>
        <w:w w:val="99"/>
        <w:sz w:val="22"/>
        <w:szCs w:val="22"/>
      </w:rPr>
    </w:lvl>
    <w:lvl w:ilvl="1" w:tplc="BE92865E">
      <w:numFmt w:val="bullet"/>
      <w:lvlText w:val="•"/>
      <w:lvlJc w:val="left"/>
      <w:pPr>
        <w:ind w:left="1426" w:hanging="361"/>
      </w:pPr>
      <w:rPr>
        <w:rFonts w:hint="default"/>
      </w:rPr>
    </w:lvl>
    <w:lvl w:ilvl="2" w:tplc="3D72CE4A">
      <w:numFmt w:val="bullet"/>
      <w:lvlText w:val="•"/>
      <w:lvlJc w:val="left"/>
      <w:pPr>
        <w:ind w:left="2393" w:hanging="361"/>
      </w:pPr>
      <w:rPr>
        <w:rFonts w:hint="default"/>
      </w:rPr>
    </w:lvl>
    <w:lvl w:ilvl="3" w:tplc="90E2AF42">
      <w:numFmt w:val="bullet"/>
      <w:lvlText w:val="•"/>
      <w:lvlJc w:val="left"/>
      <w:pPr>
        <w:ind w:left="3360" w:hanging="361"/>
      </w:pPr>
      <w:rPr>
        <w:rFonts w:hint="default"/>
      </w:rPr>
    </w:lvl>
    <w:lvl w:ilvl="4" w:tplc="0AEC782C">
      <w:numFmt w:val="bullet"/>
      <w:lvlText w:val="•"/>
      <w:lvlJc w:val="left"/>
      <w:pPr>
        <w:ind w:left="4326" w:hanging="361"/>
      </w:pPr>
      <w:rPr>
        <w:rFonts w:hint="default"/>
      </w:rPr>
    </w:lvl>
    <w:lvl w:ilvl="5" w:tplc="B9B01C0C">
      <w:numFmt w:val="bullet"/>
      <w:lvlText w:val="•"/>
      <w:lvlJc w:val="left"/>
      <w:pPr>
        <w:ind w:left="5293" w:hanging="361"/>
      </w:pPr>
      <w:rPr>
        <w:rFonts w:hint="default"/>
      </w:rPr>
    </w:lvl>
    <w:lvl w:ilvl="6" w:tplc="44AE3832">
      <w:numFmt w:val="bullet"/>
      <w:lvlText w:val="•"/>
      <w:lvlJc w:val="left"/>
      <w:pPr>
        <w:ind w:left="6260" w:hanging="361"/>
      </w:pPr>
      <w:rPr>
        <w:rFonts w:hint="default"/>
      </w:rPr>
    </w:lvl>
    <w:lvl w:ilvl="7" w:tplc="40A0B210">
      <w:numFmt w:val="bullet"/>
      <w:lvlText w:val="•"/>
      <w:lvlJc w:val="left"/>
      <w:pPr>
        <w:ind w:left="7226" w:hanging="361"/>
      </w:pPr>
      <w:rPr>
        <w:rFonts w:hint="default"/>
      </w:rPr>
    </w:lvl>
    <w:lvl w:ilvl="8" w:tplc="B0401DE0">
      <w:numFmt w:val="bullet"/>
      <w:lvlText w:val="•"/>
      <w:lvlJc w:val="left"/>
      <w:pPr>
        <w:ind w:left="8193" w:hanging="361"/>
      </w:pPr>
      <w:rPr>
        <w:rFont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30"/>
  </w:num>
  <w:num w:numId="15">
    <w:abstractNumId w:val="33"/>
  </w:num>
  <w:num w:numId="16">
    <w:abstractNumId w:val="31"/>
  </w:num>
  <w:num w:numId="17">
    <w:abstractNumId w:val="20"/>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2"/>
  </w:num>
  <w:num w:numId="26">
    <w:abstractNumId w:val="21"/>
  </w:num>
  <w:num w:numId="27">
    <w:abstractNumId w:val="29"/>
  </w:num>
  <w:num w:numId="28">
    <w:abstractNumId w:val="28"/>
  </w:num>
  <w:num w:numId="29">
    <w:abstractNumId w:val="10"/>
  </w:num>
  <w:num w:numId="30">
    <w:abstractNumId w:val="28"/>
  </w:num>
  <w:num w:numId="31">
    <w:abstractNumId w:val="34"/>
  </w:num>
  <w:num w:numId="32">
    <w:abstractNumId w:val="10"/>
  </w:num>
  <w:num w:numId="33">
    <w:abstractNumId w:val="23"/>
  </w:num>
  <w:num w:numId="34">
    <w:abstractNumId w:val="11"/>
  </w:num>
  <w:num w:numId="35">
    <w:abstractNumId w:val="22"/>
  </w:num>
  <w:num w:numId="36">
    <w:abstractNumId w:val="19"/>
  </w:num>
  <w:num w:numId="37">
    <w:abstractNumId w:val="27"/>
  </w:num>
  <w:num w:numId="38">
    <w:abstractNumId w:val="2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4E0"/>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01FD"/>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EF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48DF"/>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931"/>
    <w:rsid w:val="004F4CAC"/>
    <w:rsid w:val="004F4FCE"/>
    <w:rsid w:val="004F7E09"/>
    <w:rsid w:val="005021C3"/>
    <w:rsid w:val="00503F57"/>
    <w:rsid w:val="005055C0"/>
    <w:rsid w:val="00511DD1"/>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7E85"/>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46A"/>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9624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1"/>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TableParagraph">
    <w:name w:val="Table Paragraph"/>
    <w:basedOn w:val="Normal"/>
    <w:uiPriority w:val="1"/>
    <w:qFormat/>
    <w:rsid w:val="000714E0"/>
    <w:pPr>
      <w:widowControl w:val="0"/>
      <w:autoSpaceDE w:val="0"/>
      <w:autoSpaceDN w:val="0"/>
      <w:spacing w:before="119" w:after="0" w:line="240" w:lineRule="auto"/>
      <w:ind w:left="103"/>
    </w:pPr>
    <w:rPr>
      <w:rFonts w:cs="Calibr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F1322"/>
    <w:rsid w:val="007C7613"/>
    <w:rsid w:val="0083493E"/>
    <w:rsid w:val="00B36C21"/>
    <w:rsid w:val="00B4771E"/>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B562B-65E5-4985-8F5E-5B2990BD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8633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(HR, North Ryde)</cp:lastModifiedBy>
  <cp:revision>2</cp:revision>
  <cp:lastPrinted>2012-02-01T05:32:00Z</cp:lastPrinted>
  <dcterms:created xsi:type="dcterms:W3CDTF">2020-02-24T23:18:00Z</dcterms:created>
  <dcterms:modified xsi:type="dcterms:W3CDTF">2020-02-24T23:18:00Z</dcterms:modified>
</cp:coreProperties>
</file>