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BE748B" w14:textId="77777777" w:rsidR="00332C06" w:rsidRPr="00674783" w:rsidRDefault="00CC201B" w:rsidP="00674783">
          <w:pPr>
            <w:pStyle w:val="Heading1"/>
          </w:pPr>
          <w:r>
            <w:t>Position Details</w:t>
          </w:r>
          <w:bookmarkEnd w:id="0"/>
        </w:p>
        <w:p w14:paraId="5E89B9E8"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7ED3580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ADE91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AB62D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CE5652E" w14:textId="77777777" w:rsidR="00CC201B" w:rsidRPr="0093721B" w:rsidRDefault="00BB763A" w:rsidP="00D83C52">
            <w:pPr>
              <w:pStyle w:val="TableText"/>
              <w:rPr>
                <w:sz w:val="22"/>
              </w:rPr>
            </w:pPr>
            <w:r w:rsidRPr="0093721B">
              <w:rPr>
                <w:sz w:val="22"/>
              </w:rPr>
              <w:t>Advertised Job Title</w:t>
            </w:r>
          </w:p>
        </w:tc>
        <w:tc>
          <w:tcPr>
            <w:tcW w:w="2965" w:type="pct"/>
          </w:tcPr>
          <w:p w14:paraId="57675EC4" w14:textId="25A0F1D8" w:rsidR="00CC201B" w:rsidRPr="0093721B" w:rsidRDefault="009F799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1B4438">
              <w:rPr>
                <w:sz w:val="22"/>
              </w:rPr>
              <w:t>Research Scientist</w:t>
            </w:r>
            <w:r w:rsidR="00707902">
              <w:rPr>
                <w:sz w:val="22"/>
              </w:rPr>
              <w:t xml:space="preserve"> – Computational Platforms</w:t>
            </w:r>
          </w:p>
        </w:tc>
      </w:tr>
      <w:tr w:rsidR="00CC201B" w:rsidRPr="0093721B" w14:paraId="3D0BA928"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0FC9412" w14:textId="77777777" w:rsidR="00CC201B" w:rsidRPr="0093721B" w:rsidRDefault="00BB763A" w:rsidP="00D83C52">
            <w:pPr>
              <w:pStyle w:val="TableText"/>
              <w:rPr>
                <w:sz w:val="22"/>
              </w:rPr>
            </w:pPr>
            <w:r w:rsidRPr="0093721B">
              <w:rPr>
                <w:sz w:val="22"/>
              </w:rPr>
              <w:t>Job Reference</w:t>
            </w:r>
          </w:p>
        </w:tc>
        <w:tc>
          <w:tcPr>
            <w:tcW w:w="2965" w:type="pct"/>
          </w:tcPr>
          <w:p w14:paraId="04C963F0" w14:textId="77777777" w:rsidR="00CC201B" w:rsidRPr="0093721B" w:rsidRDefault="001B443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65227</w:t>
            </w:r>
          </w:p>
        </w:tc>
      </w:tr>
      <w:tr w:rsidR="00C45886" w:rsidRPr="0093721B" w14:paraId="35F2D1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53B80" w14:textId="77777777" w:rsidR="00C45886" w:rsidRPr="0093721B" w:rsidRDefault="00C45886" w:rsidP="00D83C52">
            <w:pPr>
              <w:pStyle w:val="TableText"/>
              <w:rPr>
                <w:sz w:val="22"/>
              </w:rPr>
            </w:pPr>
            <w:r w:rsidRPr="0093721B">
              <w:rPr>
                <w:sz w:val="22"/>
              </w:rPr>
              <w:t>Tenure</w:t>
            </w:r>
          </w:p>
        </w:tc>
        <w:tc>
          <w:tcPr>
            <w:tcW w:w="2965" w:type="pct"/>
          </w:tcPr>
          <w:p w14:paraId="5DA85A6A"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1EA18833"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53E772A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579A08" w14:textId="77777777" w:rsidR="00C45886" w:rsidRPr="0093721B" w:rsidRDefault="00C45886" w:rsidP="00D83C52">
            <w:pPr>
              <w:pStyle w:val="TableText"/>
              <w:rPr>
                <w:sz w:val="22"/>
              </w:rPr>
            </w:pPr>
            <w:r w:rsidRPr="0093721B">
              <w:rPr>
                <w:sz w:val="22"/>
              </w:rPr>
              <w:t>Salary Range</w:t>
            </w:r>
          </w:p>
        </w:tc>
        <w:tc>
          <w:tcPr>
            <w:tcW w:w="2965" w:type="pct"/>
          </w:tcPr>
          <w:p w14:paraId="1EBD014C"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B4438">
              <w:rPr>
                <w:sz w:val="22"/>
              </w:rPr>
              <w:t>98</w:t>
            </w:r>
            <w:r w:rsidRPr="0093721B">
              <w:rPr>
                <w:sz w:val="22"/>
              </w:rPr>
              <w:t>,</w:t>
            </w:r>
            <w:r w:rsidR="001B4438">
              <w:rPr>
                <w:sz w:val="22"/>
              </w:rPr>
              <w:t>735</w:t>
            </w:r>
            <w:r w:rsidRPr="0093721B">
              <w:rPr>
                <w:sz w:val="22"/>
              </w:rPr>
              <w:t xml:space="preserve"> to AU$</w:t>
            </w:r>
            <w:r w:rsidR="001B4438">
              <w:rPr>
                <w:sz w:val="22"/>
              </w:rPr>
              <w:t>106</w:t>
            </w:r>
            <w:r w:rsidRPr="0093721B">
              <w:rPr>
                <w:sz w:val="22"/>
              </w:rPr>
              <w:t>,</w:t>
            </w:r>
            <w:r w:rsidR="001B4438">
              <w:rPr>
                <w:sz w:val="22"/>
              </w:rPr>
              <w:t>848</w:t>
            </w:r>
            <w:r w:rsidRPr="0093721B">
              <w:rPr>
                <w:sz w:val="22"/>
              </w:rPr>
              <w:t xml:space="preserve"> pa (pro-rata for part-time) + up to 15.4% superannuation</w:t>
            </w:r>
          </w:p>
        </w:tc>
      </w:tr>
      <w:tr w:rsidR="00926BE4" w:rsidRPr="0093721B" w14:paraId="43DBBC5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26A41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2731439" w14:textId="77777777" w:rsidR="00926BE4" w:rsidRPr="0093721B" w:rsidRDefault="0020049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Perth</w:t>
            </w:r>
          </w:p>
        </w:tc>
      </w:tr>
      <w:tr w:rsidR="00926BE4" w:rsidRPr="0093721B" w14:paraId="158205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D4B276" w14:textId="77777777" w:rsidR="00926BE4" w:rsidRPr="0093721B" w:rsidRDefault="00926BE4" w:rsidP="00D83C52">
            <w:pPr>
              <w:pStyle w:val="TableText"/>
              <w:rPr>
                <w:sz w:val="22"/>
              </w:rPr>
            </w:pPr>
            <w:r w:rsidRPr="0093721B">
              <w:rPr>
                <w:sz w:val="22"/>
              </w:rPr>
              <w:t>Relocation Assistance</w:t>
            </w:r>
          </w:p>
        </w:tc>
        <w:tc>
          <w:tcPr>
            <w:tcW w:w="2965" w:type="pct"/>
          </w:tcPr>
          <w:p w14:paraId="7DCF51C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A07137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23A6B0" w14:textId="77777777" w:rsidR="00926BE4" w:rsidRPr="0093721B" w:rsidRDefault="00926BE4" w:rsidP="00D83C52">
            <w:pPr>
              <w:pStyle w:val="TableText"/>
              <w:rPr>
                <w:sz w:val="22"/>
              </w:rPr>
            </w:pPr>
            <w:r w:rsidRPr="0093721B">
              <w:rPr>
                <w:sz w:val="22"/>
              </w:rPr>
              <w:t>Applications are open to</w:t>
            </w:r>
          </w:p>
        </w:tc>
        <w:tc>
          <w:tcPr>
            <w:tcW w:w="2965" w:type="pct"/>
          </w:tcPr>
          <w:p w14:paraId="4ABE8527" w14:textId="77777777" w:rsidR="00926BE4" w:rsidRPr="00200495" w:rsidRDefault="00EA62ED" w:rsidP="00200495">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6AE4C73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8398F2" w14:textId="77777777" w:rsidR="00C45886" w:rsidRPr="0093721B" w:rsidRDefault="00C45886" w:rsidP="00D83C52">
            <w:pPr>
              <w:pStyle w:val="TableText"/>
              <w:rPr>
                <w:sz w:val="22"/>
              </w:rPr>
            </w:pPr>
            <w:r w:rsidRPr="0093721B">
              <w:rPr>
                <w:sz w:val="22"/>
              </w:rPr>
              <w:t>Position reports to the</w:t>
            </w:r>
          </w:p>
        </w:tc>
        <w:tc>
          <w:tcPr>
            <w:tcW w:w="2965" w:type="pct"/>
          </w:tcPr>
          <w:p w14:paraId="6F8F6363" w14:textId="77777777" w:rsidR="00C45886" w:rsidRPr="0093721B" w:rsidRDefault="0020049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Senior Principal Research Scientist - Remote Sensing and Image Integration Team</w:t>
            </w:r>
          </w:p>
        </w:tc>
      </w:tr>
      <w:tr w:rsidR="00926BE4" w:rsidRPr="0093721B" w14:paraId="46D5F54B" w14:textId="77777777" w:rsidTr="0020049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BCA682" w14:textId="77777777" w:rsidR="00926BE4" w:rsidRPr="0093721B" w:rsidRDefault="00926BE4" w:rsidP="00D83C52">
            <w:pPr>
              <w:pStyle w:val="TableText"/>
              <w:rPr>
                <w:sz w:val="22"/>
              </w:rPr>
            </w:pPr>
            <w:r w:rsidRPr="0093721B">
              <w:rPr>
                <w:sz w:val="22"/>
              </w:rPr>
              <w:t>Client Focus – Internal</w:t>
            </w:r>
          </w:p>
        </w:tc>
        <w:tc>
          <w:tcPr>
            <w:tcW w:w="2965" w:type="pct"/>
            <w:shd w:val="clear" w:color="auto" w:fill="auto"/>
          </w:tcPr>
          <w:p w14:paraId="114CB55A" w14:textId="77777777" w:rsidR="00926BE4" w:rsidRPr="00200495" w:rsidRDefault="0020049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00495">
              <w:rPr>
                <w:sz w:val="22"/>
              </w:rPr>
              <w:t>5</w:t>
            </w:r>
            <w:r w:rsidR="00F54F83" w:rsidRPr="00200495">
              <w:rPr>
                <w:sz w:val="22"/>
              </w:rPr>
              <w:t>0%</w:t>
            </w:r>
          </w:p>
        </w:tc>
      </w:tr>
      <w:tr w:rsidR="00926BE4" w:rsidRPr="0093721B" w14:paraId="696E8C9C" w14:textId="77777777" w:rsidTr="0020049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300F8C" w14:textId="77777777" w:rsidR="00926BE4" w:rsidRPr="0093721B" w:rsidRDefault="00926BE4" w:rsidP="00D83C52">
            <w:pPr>
              <w:pStyle w:val="TableText"/>
              <w:rPr>
                <w:sz w:val="22"/>
              </w:rPr>
            </w:pPr>
            <w:r w:rsidRPr="0093721B">
              <w:rPr>
                <w:sz w:val="22"/>
              </w:rPr>
              <w:t>Client Focus – External</w:t>
            </w:r>
          </w:p>
        </w:tc>
        <w:tc>
          <w:tcPr>
            <w:tcW w:w="2965" w:type="pct"/>
            <w:shd w:val="clear" w:color="auto" w:fill="auto"/>
          </w:tcPr>
          <w:p w14:paraId="63D12468" w14:textId="77777777" w:rsidR="00926BE4" w:rsidRPr="00200495" w:rsidRDefault="0020049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00495">
              <w:rPr>
                <w:sz w:val="22"/>
              </w:rPr>
              <w:t>5</w:t>
            </w:r>
            <w:r w:rsidR="00F54F83" w:rsidRPr="00200495">
              <w:rPr>
                <w:sz w:val="22"/>
              </w:rPr>
              <w:t>0%</w:t>
            </w:r>
          </w:p>
        </w:tc>
      </w:tr>
      <w:tr w:rsidR="00194B1C" w:rsidRPr="0093721B" w14:paraId="37FC9E0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152CEA" w14:textId="77777777" w:rsidR="00194B1C" w:rsidRPr="0093721B" w:rsidRDefault="00C45886" w:rsidP="00D83C52">
            <w:pPr>
              <w:pStyle w:val="TableText"/>
              <w:rPr>
                <w:sz w:val="22"/>
              </w:rPr>
            </w:pPr>
            <w:r w:rsidRPr="0093721B">
              <w:rPr>
                <w:sz w:val="22"/>
              </w:rPr>
              <w:t>Number of Direct Reports</w:t>
            </w:r>
          </w:p>
        </w:tc>
        <w:tc>
          <w:tcPr>
            <w:tcW w:w="2965" w:type="pct"/>
          </w:tcPr>
          <w:p w14:paraId="3468EA9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00495">
              <w:rPr>
                <w:sz w:val="22"/>
              </w:rPr>
              <w:t>0</w:t>
            </w:r>
          </w:p>
        </w:tc>
      </w:tr>
      <w:tr w:rsidR="00194B1C" w:rsidRPr="0093721B" w14:paraId="09E425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47B0C9" w14:textId="77777777" w:rsidR="00194B1C" w:rsidRPr="0093721B" w:rsidRDefault="00C45886" w:rsidP="00D83C52">
            <w:pPr>
              <w:pStyle w:val="TableText"/>
              <w:rPr>
                <w:sz w:val="22"/>
              </w:rPr>
            </w:pPr>
            <w:r w:rsidRPr="0093721B">
              <w:rPr>
                <w:sz w:val="22"/>
              </w:rPr>
              <w:t>Enquire about this job</w:t>
            </w:r>
          </w:p>
        </w:tc>
        <w:tc>
          <w:tcPr>
            <w:tcW w:w="2965" w:type="pct"/>
          </w:tcPr>
          <w:p w14:paraId="6655EFFA" w14:textId="77777777" w:rsidR="00194B1C" w:rsidRPr="0093721B" w:rsidRDefault="0020049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00495">
              <w:rPr>
                <w:sz w:val="22"/>
              </w:rPr>
              <w:t>Peter.Caccetta@csiro.au or phone +61 8 9333 6188</w:t>
            </w:r>
          </w:p>
        </w:tc>
      </w:tr>
      <w:tr w:rsidR="00194B1C" w:rsidRPr="0093721B" w14:paraId="7F355A3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7DD8F7" w14:textId="77777777" w:rsidR="00194B1C" w:rsidRPr="0093721B" w:rsidRDefault="00C45886" w:rsidP="00D83C52">
            <w:pPr>
              <w:pStyle w:val="TableText"/>
              <w:rPr>
                <w:sz w:val="22"/>
              </w:rPr>
            </w:pPr>
            <w:r w:rsidRPr="0093721B">
              <w:rPr>
                <w:sz w:val="22"/>
              </w:rPr>
              <w:t>How to apply</w:t>
            </w:r>
          </w:p>
        </w:tc>
        <w:tc>
          <w:tcPr>
            <w:tcW w:w="2965" w:type="pct"/>
          </w:tcPr>
          <w:p w14:paraId="46F93EF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62F07AC4"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EA29B8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CD2D775" w14:textId="77777777" w:rsidR="005A5AEE" w:rsidRPr="005A5AEE" w:rsidRDefault="005A5AEE" w:rsidP="005A5AEE">
      <w:pPr>
        <w:pStyle w:val="BodyText"/>
      </w:pPr>
    </w:p>
    <w:p w14:paraId="7FA0777F" w14:textId="77777777" w:rsidR="006246C0" w:rsidRPr="00674783" w:rsidRDefault="00B50C20" w:rsidP="00D06E61">
      <w:pPr>
        <w:pStyle w:val="Heading3"/>
        <w:spacing w:after="0"/>
      </w:pPr>
      <w:r>
        <w:t>Role Overview</w:t>
      </w:r>
    </w:p>
    <w:p w14:paraId="4A1534BA" w14:textId="77777777"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2A94AB7F" w14:textId="77777777" w:rsidR="00200495" w:rsidRDefault="00200495" w:rsidP="003E5564">
      <w:pPr>
        <w:pStyle w:val="BodyText"/>
      </w:pPr>
    </w:p>
    <w:p w14:paraId="2483FE81" w14:textId="527D04F4" w:rsidR="00200495" w:rsidRDefault="00200495" w:rsidP="003E5564">
      <w:pPr>
        <w:pStyle w:val="BodyText"/>
      </w:pPr>
      <w:r>
        <w:lastRenderedPageBreak/>
        <w:t>The Research Scientist will</w:t>
      </w:r>
      <w:r w:rsidRPr="00200495">
        <w:t xml:space="preserve"> </w:t>
      </w:r>
      <w:r>
        <w:t xml:space="preserve">be required to </w:t>
      </w:r>
      <w:r w:rsidRPr="00200495">
        <w:t>develop models and methods for the integration and analysis of multiple resolution data and computationally efficient algorithms</w:t>
      </w:r>
      <w:r w:rsidR="00103C86">
        <w:t xml:space="preserve"> and</w:t>
      </w:r>
      <w:r w:rsidRPr="00200495">
        <w:t xml:space="preserve"> mapping the models onto suitable computation hardware. The research will include working on developing deep learning </w:t>
      </w:r>
      <w:r w:rsidR="00707902">
        <w:t xml:space="preserve">and/or statistical pattern recognition </w:t>
      </w:r>
      <w:bookmarkStart w:id="2" w:name="_GoBack"/>
      <w:bookmarkEnd w:id="2"/>
      <w:r w:rsidRPr="00200495">
        <w:t xml:space="preserve">algorithms and workflows using CSIRO's most advanced GPU supercomputing resources with massive earth observation data to produce monitoring information at real world scales. </w:t>
      </w:r>
    </w:p>
    <w:p w14:paraId="76C76CC2" w14:textId="77777777" w:rsidR="00103C86" w:rsidRDefault="00103C86" w:rsidP="00B50C20">
      <w:pPr>
        <w:pStyle w:val="Heading3"/>
      </w:pPr>
    </w:p>
    <w:p w14:paraId="5BA43CC5" w14:textId="77777777" w:rsidR="00B50C20" w:rsidRPr="00B50C20" w:rsidRDefault="00B50C20" w:rsidP="00B50C20">
      <w:pPr>
        <w:pStyle w:val="Heading3"/>
      </w:pPr>
      <w:r w:rsidRPr="00B50C20">
        <w:t>Duties and Key Result Areas:</w:t>
      </w:r>
      <w:r w:rsidR="003E5564">
        <w:t xml:space="preserve">  </w:t>
      </w:r>
    </w:p>
    <w:p w14:paraId="46BC39CB" w14:textId="77777777" w:rsidR="00103C86" w:rsidRDefault="00103C86" w:rsidP="00103C86">
      <w:pPr>
        <w:pStyle w:val="ListParagraph"/>
        <w:numPr>
          <w:ilvl w:val="0"/>
          <w:numId w:val="23"/>
        </w:numPr>
        <w:spacing w:before="0" w:after="60" w:line="240" w:lineRule="auto"/>
        <w:ind w:left="470" w:hanging="364"/>
        <w:contextualSpacing w:val="0"/>
      </w:pPr>
      <w:r w:rsidRPr="00103C86">
        <w:t>Develop new models and methods for the analysis of spatial and temporal data, and testing prototype models.</w:t>
      </w:r>
    </w:p>
    <w:p w14:paraId="3E01ED9F"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Under limited direction, assist in the planning and preparation of research proposals and carry out research investigations, requiring originality, creativity and innovation. </w:t>
      </w:r>
    </w:p>
    <w:p w14:paraId="6B05D489" w14:textId="77777777" w:rsidR="00885B33" w:rsidRDefault="00885B33" w:rsidP="00885B33">
      <w:pPr>
        <w:pStyle w:val="ListParagraph"/>
        <w:numPr>
          <w:ilvl w:val="0"/>
          <w:numId w:val="23"/>
        </w:numPr>
        <w:spacing w:before="0" w:after="60" w:line="240" w:lineRule="auto"/>
        <w:ind w:left="470" w:hanging="364"/>
        <w:contextualSpacing w:val="0"/>
      </w:pPr>
      <w:r w:rsidRPr="00885B33">
        <w:t xml:space="preserve">Present results in a meaningful format, prepare reports for clients and/or write scientific papers for publication.  </w:t>
      </w:r>
    </w:p>
    <w:p w14:paraId="59B77B90" w14:textId="77777777" w:rsidR="00103C86" w:rsidRPr="00103C86" w:rsidRDefault="00103C86" w:rsidP="00103C86">
      <w:pPr>
        <w:pStyle w:val="ListParagraph"/>
        <w:numPr>
          <w:ilvl w:val="0"/>
          <w:numId w:val="23"/>
        </w:numPr>
        <w:spacing w:before="0" w:after="60" w:line="240" w:lineRule="auto"/>
        <w:ind w:left="470" w:hanging="364"/>
        <w:contextualSpacing w:val="0"/>
      </w:pPr>
      <w:r w:rsidRPr="00103C86">
        <w:t>Facilitate technology transfer to third parties through specifying and implementing operational methodologies.</w:t>
      </w:r>
    </w:p>
    <w:p w14:paraId="6F0C1D73"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3ED2B253"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340FE335" w14:textId="77777777" w:rsidR="00957795" w:rsidRDefault="00957795" w:rsidP="00957795">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608C45EA"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062FDC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0AF422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0E89406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4278E292"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3298E07E"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2DE9195E"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627EEB96"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lastRenderedPageBreak/>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A20BB6D"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4C30796" w14:textId="77777777" w:rsidR="000B3207" w:rsidRPr="000B3207" w:rsidRDefault="000B3207" w:rsidP="000B3207">
      <w:pPr>
        <w:pStyle w:val="Heading4"/>
      </w:pPr>
      <w:r>
        <w:t>Essential</w:t>
      </w:r>
    </w:p>
    <w:p w14:paraId="1906C7C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42BFA29" w14:textId="77777777" w:rsidR="0052684E" w:rsidRPr="0052684E" w:rsidRDefault="0052684E" w:rsidP="0052684E">
      <w:pPr>
        <w:numPr>
          <w:ilvl w:val="0"/>
          <w:numId w:val="25"/>
        </w:numPr>
        <w:spacing w:before="0" w:after="60" w:line="240" w:lineRule="auto"/>
        <w:rPr>
          <w:szCs w:val="24"/>
        </w:rPr>
      </w:pPr>
      <w:r w:rsidRPr="0052684E">
        <w:rPr>
          <w:szCs w:val="24"/>
        </w:rPr>
        <w:t xml:space="preserve">A PhD in either </w:t>
      </w:r>
      <w:r>
        <w:rPr>
          <w:szCs w:val="24"/>
        </w:rPr>
        <w:t>M</w:t>
      </w:r>
      <w:r w:rsidRPr="0052684E">
        <w:rPr>
          <w:szCs w:val="24"/>
        </w:rPr>
        <w:t xml:space="preserve">athematics, </w:t>
      </w:r>
      <w:r>
        <w:rPr>
          <w:szCs w:val="24"/>
        </w:rPr>
        <w:t>S</w:t>
      </w:r>
      <w:r w:rsidRPr="0052684E">
        <w:rPr>
          <w:szCs w:val="24"/>
        </w:rPr>
        <w:t xml:space="preserve">tatistics, </w:t>
      </w:r>
      <w:r>
        <w:rPr>
          <w:szCs w:val="24"/>
        </w:rPr>
        <w:t>P</w:t>
      </w:r>
      <w:r w:rsidRPr="0052684E">
        <w:rPr>
          <w:szCs w:val="24"/>
        </w:rPr>
        <w:t xml:space="preserve">hysics, </w:t>
      </w:r>
      <w:r>
        <w:rPr>
          <w:szCs w:val="24"/>
        </w:rPr>
        <w:t>E</w:t>
      </w:r>
      <w:r w:rsidRPr="0052684E">
        <w:rPr>
          <w:szCs w:val="24"/>
        </w:rPr>
        <w:t xml:space="preserve">ngineering or </w:t>
      </w:r>
      <w:r>
        <w:rPr>
          <w:szCs w:val="24"/>
        </w:rPr>
        <w:t>C</w:t>
      </w:r>
      <w:r w:rsidRPr="0052684E">
        <w:rPr>
          <w:szCs w:val="24"/>
        </w:rPr>
        <w:t>omput</w:t>
      </w:r>
      <w:r>
        <w:rPr>
          <w:szCs w:val="24"/>
        </w:rPr>
        <w:t>er</w:t>
      </w:r>
      <w:r w:rsidRPr="0052684E">
        <w:rPr>
          <w:szCs w:val="24"/>
        </w:rPr>
        <w:t xml:space="preserve"> </w:t>
      </w:r>
      <w:r>
        <w:rPr>
          <w:szCs w:val="24"/>
        </w:rPr>
        <w:t>S</w:t>
      </w:r>
      <w:r w:rsidRPr="0052684E">
        <w:rPr>
          <w:szCs w:val="24"/>
        </w:rPr>
        <w:t>cience</w:t>
      </w:r>
      <w:r>
        <w:rPr>
          <w:szCs w:val="24"/>
        </w:rPr>
        <w:t>.</w:t>
      </w:r>
    </w:p>
    <w:p w14:paraId="1628C5F2" w14:textId="77777777" w:rsidR="0052684E" w:rsidRDefault="0052684E" w:rsidP="0052684E">
      <w:pPr>
        <w:numPr>
          <w:ilvl w:val="0"/>
          <w:numId w:val="25"/>
        </w:numPr>
        <w:tabs>
          <w:tab w:val="left" w:pos="360"/>
        </w:tabs>
        <w:autoSpaceDE w:val="0"/>
        <w:autoSpaceDN w:val="0"/>
        <w:spacing w:before="0" w:after="0" w:line="240" w:lineRule="auto"/>
        <w:rPr>
          <w:rFonts w:asciiTheme="minorHAnsi" w:hAnsiTheme="minorHAnsi" w:cstheme="minorHAnsi"/>
        </w:rPr>
      </w:pPr>
      <w:r w:rsidRPr="00E56E64">
        <w:rPr>
          <w:rFonts w:asciiTheme="minorHAnsi" w:hAnsiTheme="minorHAnsi" w:cstheme="minorHAnsi"/>
        </w:rPr>
        <w:t>Experience developing and implementing Deep Learning algorithms</w:t>
      </w:r>
      <w:r>
        <w:rPr>
          <w:rFonts w:asciiTheme="minorHAnsi" w:hAnsiTheme="minorHAnsi" w:cstheme="minorHAnsi"/>
        </w:rPr>
        <w:t>.</w:t>
      </w:r>
    </w:p>
    <w:p w14:paraId="353EA098" w14:textId="77777777" w:rsidR="0052684E" w:rsidRPr="009410B2" w:rsidRDefault="0052684E" w:rsidP="0052684E">
      <w:pPr>
        <w:numPr>
          <w:ilvl w:val="0"/>
          <w:numId w:val="25"/>
        </w:numPr>
        <w:tabs>
          <w:tab w:val="left" w:pos="360"/>
        </w:tabs>
        <w:autoSpaceDE w:val="0"/>
        <w:autoSpaceDN w:val="0"/>
        <w:spacing w:before="0" w:after="0" w:line="240" w:lineRule="auto"/>
        <w:rPr>
          <w:rFonts w:asciiTheme="minorHAnsi" w:hAnsiTheme="minorHAnsi" w:cstheme="minorHAnsi"/>
        </w:rPr>
      </w:pPr>
      <w:r w:rsidRPr="00E56E64">
        <w:rPr>
          <w:rFonts w:asciiTheme="minorHAnsi" w:hAnsiTheme="minorHAnsi" w:cstheme="minorHAnsi"/>
        </w:rPr>
        <w:t>Development experience using High Performance Computing tools and resources</w:t>
      </w:r>
      <w:r>
        <w:rPr>
          <w:rFonts w:asciiTheme="minorHAnsi" w:hAnsiTheme="minorHAnsi" w:cstheme="minorHAnsi"/>
        </w:rPr>
        <w:t>.</w:t>
      </w:r>
    </w:p>
    <w:p w14:paraId="3EA3AC3A" w14:textId="77777777" w:rsidR="00B50C20" w:rsidRPr="0052684E" w:rsidRDefault="0052684E" w:rsidP="00D06E61">
      <w:pPr>
        <w:numPr>
          <w:ilvl w:val="0"/>
          <w:numId w:val="25"/>
        </w:numPr>
        <w:spacing w:before="0" w:after="60" w:line="240" w:lineRule="auto"/>
        <w:rPr>
          <w:rFonts w:cs="Arial"/>
          <w:i/>
          <w:iCs/>
          <w:szCs w:val="24"/>
        </w:rPr>
      </w:pPr>
      <w:r w:rsidRPr="009C78C9">
        <w:rPr>
          <w:rFonts w:asciiTheme="minorHAnsi" w:eastAsia="Times New Roman" w:hAnsiTheme="minorHAnsi" w:cstheme="minorHAnsi"/>
          <w:color w:val="auto"/>
          <w:szCs w:val="24"/>
        </w:rPr>
        <w:t>The ability to work effectively as part of a multi-disciplinary, regionally dispersed research team, plus the motivation and discipline to carry out autonomous research</w:t>
      </w:r>
    </w:p>
    <w:p w14:paraId="28131213" w14:textId="77777777" w:rsidR="0052684E" w:rsidRPr="0052684E" w:rsidRDefault="0052684E" w:rsidP="0052684E">
      <w:pPr>
        <w:numPr>
          <w:ilvl w:val="0"/>
          <w:numId w:val="25"/>
        </w:numPr>
        <w:tabs>
          <w:tab w:val="left" w:pos="360"/>
        </w:tabs>
        <w:autoSpaceDE w:val="0"/>
        <w:autoSpaceDN w:val="0"/>
        <w:spacing w:before="0" w:after="0" w:line="240" w:lineRule="auto"/>
      </w:pPr>
      <w:r w:rsidRPr="0052684E">
        <w:rPr>
          <w:rFonts w:asciiTheme="minorHAnsi" w:hAnsiTheme="minorHAnsi" w:cstheme="minorHAnsi"/>
        </w:rPr>
        <w:t xml:space="preserve">A record of science innovation and creativity, plus the ability </w:t>
      </w:r>
      <w:r>
        <w:rPr>
          <w:rFonts w:asciiTheme="minorHAnsi" w:hAnsiTheme="minorHAnsi" w:cstheme="minorHAnsi"/>
        </w:rPr>
        <w:t>and</w:t>
      </w:r>
      <w:r w:rsidRPr="0052684E">
        <w:rPr>
          <w:rFonts w:asciiTheme="minorHAnsi" w:hAnsiTheme="minorHAnsi" w:cstheme="minorHAnsi"/>
        </w:rPr>
        <w:t xml:space="preserve"> willingness to incorporate novel ideas and approaches into scientific investigations.</w:t>
      </w:r>
    </w:p>
    <w:p w14:paraId="7EA9370B"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CB1A086" w14:textId="77777777" w:rsidR="0052684E" w:rsidRPr="0052684E" w:rsidRDefault="0052684E" w:rsidP="0052684E">
      <w:pPr>
        <w:numPr>
          <w:ilvl w:val="0"/>
          <w:numId w:val="26"/>
        </w:numPr>
        <w:tabs>
          <w:tab w:val="left" w:pos="360"/>
        </w:tabs>
        <w:autoSpaceDE w:val="0"/>
        <w:autoSpaceDN w:val="0"/>
        <w:spacing w:before="0" w:after="0" w:line="240" w:lineRule="auto"/>
        <w:rPr>
          <w:rFonts w:asciiTheme="minorHAnsi" w:hAnsiTheme="minorHAnsi" w:cstheme="minorHAnsi"/>
        </w:rPr>
      </w:pPr>
      <w:r w:rsidRPr="00E56E64">
        <w:rPr>
          <w:rFonts w:asciiTheme="minorHAnsi" w:hAnsiTheme="minorHAnsi" w:cstheme="minorHAnsi"/>
        </w:rPr>
        <w:t>Familiarity with image analysis and processing methods</w:t>
      </w:r>
    </w:p>
    <w:p w14:paraId="05681484" w14:textId="77777777" w:rsidR="0052684E" w:rsidRPr="0052684E" w:rsidRDefault="0052684E" w:rsidP="0052684E">
      <w:pPr>
        <w:numPr>
          <w:ilvl w:val="0"/>
          <w:numId w:val="26"/>
        </w:numPr>
        <w:tabs>
          <w:tab w:val="left" w:pos="360"/>
        </w:tabs>
        <w:autoSpaceDE w:val="0"/>
        <w:autoSpaceDN w:val="0"/>
        <w:spacing w:before="0" w:after="0" w:line="240" w:lineRule="auto"/>
        <w:rPr>
          <w:rFonts w:asciiTheme="minorHAnsi" w:hAnsiTheme="minorHAnsi" w:cstheme="minorHAnsi"/>
        </w:rPr>
      </w:pPr>
      <w:r w:rsidRPr="00E56E64">
        <w:rPr>
          <w:rFonts w:asciiTheme="minorHAnsi" w:hAnsiTheme="minorHAnsi" w:cstheme="minorHAnsi"/>
        </w:rPr>
        <w:t>Knowledge of the application of earth observation data</w:t>
      </w:r>
    </w:p>
    <w:p w14:paraId="04E7CBA5" w14:textId="77777777" w:rsidR="0052684E" w:rsidRPr="009410B2" w:rsidRDefault="0052684E" w:rsidP="0052684E">
      <w:pPr>
        <w:numPr>
          <w:ilvl w:val="0"/>
          <w:numId w:val="26"/>
        </w:numPr>
        <w:tabs>
          <w:tab w:val="left" w:pos="360"/>
        </w:tabs>
        <w:autoSpaceDE w:val="0"/>
        <w:autoSpaceDN w:val="0"/>
        <w:spacing w:before="0" w:after="0" w:line="240" w:lineRule="auto"/>
        <w:rPr>
          <w:rFonts w:asciiTheme="minorHAnsi" w:hAnsiTheme="minorHAnsi" w:cstheme="minorHAnsi"/>
        </w:rPr>
      </w:pPr>
      <w:r w:rsidRPr="009410B2">
        <w:rPr>
          <w:rFonts w:asciiTheme="minorHAnsi" w:eastAsia="Times New Roman" w:hAnsiTheme="minorHAnsi" w:cstheme="minorHAnsi"/>
          <w:color w:val="auto"/>
          <w:szCs w:val="24"/>
        </w:rPr>
        <w:t>Willingness to travel interstate for meetings and conferences</w:t>
      </w:r>
    </w:p>
    <w:p w14:paraId="4B7C3B8D" w14:textId="77777777" w:rsidR="00E673A0" w:rsidRPr="003044E2" w:rsidRDefault="00E673A0" w:rsidP="00E673A0">
      <w:pPr>
        <w:pStyle w:val="Boxedheading"/>
      </w:pPr>
      <w:r>
        <w:t>Special Requirements</w:t>
      </w:r>
    </w:p>
    <w:p w14:paraId="78057C6A" w14:textId="77777777" w:rsidR="00E673A0" w:rsidRDefault="00E673A0" w:rsidP="00E673A0">
      <w:pPr>
        <w:pStyle w:val="Boxedlistbullet"/>
        <w:numPr>
          <w:ilvl w:val="0"/>
          <w:numId w:val="0"/>
        </w:numPr>
        <w:ind w:left="227"/>
      </w:pPr>
      <w:r w:rsidRPr="00E673A0">
        <w:t xml:space="preserve">Appointment to this role </w:t>
      </w:r>
      <w:r w:rsidR="0085254F">
        <w:t>is</w:t>
      </w:r>
      <w:r w:rsidRPr="00E673A0">
        <w:t xml:space="preserve"> subject to </w:t>
      </w:r>
      <w:r w:rsidR="0085254F">
        <w:t xml:space="preserve">the following </w:t>
      </w:r>
      <w:r w:rsidRPr="00E673A0">
        <w:t>condition</w:t>
      </w:r>
      <w:r w:rsidR="0085254F">
        <w:t>:</w:t>
      </w:r>
      <w:r w:rsidRPr="00E673A0">
        <w:t xml:space="preserve"> </w:t>
      </w:r>
    </w:p>
    <w:p w14:paraId="0582F9CE" w14:textId="77777777" w:rsidR="003E5564" w:rsidRDefault="003E5564" w:rsidP="00E673A0">
      <w:pPr>
        <w:pStyle w:val="Boxedlistbullet"/>
        <w:numPr>
          <w:ilvl w:val="0"/>
          <w:numId w:val="0"/>
        </w:numPr>
        <w:ind w:left="227"/>
      </w:pPr>
    </w:p>
    <w:p w14:paraId="0CB5FABA" w14:textId="77777777" w:rsidR="00814ACE" w:rsidRPr="0085254F" w:rsidRDefault="00E673A0" w:rsidP="00E673A0">
      <w:pPr>
        <w:pStyle w:val="Boxedlistbullet"/>
        <w:spacing w:before="100" w:beforeAutospacing="1" w:after="100" w:afterAutospacing="1"/>
      </w:pPr>
      <w:r w:rsidRPr="0085254F">
        <w:t>The successful candidate will</w:t>
      </w:r>
      <w:r w:rsidR="00814ACE" w:rsidRPr="0085254F">
        <w:t xml:space="preserve"> be asked to </w:t>
      </w:r>
      <w:r w:rsidR="00D476E9" w:rsidRPr="0085254F">
        <w:t xml:space="preserve">obtain and provide evidence of a </w:t>
      </w:r>
      <w:r w:rsidR="00814ACE" w:rsidRPr="0085254F">
        <w:t xml:space="preserve">National </w:t>
      </w:r>
      <w:r w:rsidR="00D476E9" w:rsidRPr="0085254F">
        <w:t>P</w:t>
      </w:r>
      <w:r w:rsidR="00814ACE" w:rsidRPr="0085254F">
        <w:t xml:space="preserve">olice </w:t>
      </w:r>
      <w:r w:rsidR="00D476E9" w:rsidRPr="0085254F">
        <w:t>C</w:t>
      </w:r>
      <w:r w:rsidR="00814ACE" w:rsidRPr="0085254F">
        <w:t>heck</w:t>
      </w:r>
      <w:r w:rsidR="00D476E9" w:rsidRPr="0085254F">
        <w:t xml:space="preserve"> or equivalent</w:t>
      </w:r>
      <w:r w:rsidR="00814ACE" w:rsidRPr="0085254F">
        <w:t>. Please note that people with criminal records are not automatically deemed ineligible. Each application will be considered on its merits.</w:t>
      </w:r>
      <w:r w:rsidRPr="0085254F">
        <w:t xml:space="preserve"> </w:t>
      </w:r>
    </w:p>
    <w:p w14:paraId="3C606F76"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AA0DD0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684D3E19" w14:textId="77777777" w:rsidR="00B50C20" w:rsidRPr="00B50C20" w:rsidRDefault="00B50C20" w:rsidP="00D83C52">
      <w:pPr>
        <w:rPr>
          <w:bCs/>
          <w:szCs w:val="24"/>
        </w:rPr>
      </w:pPr>
    </w:p>
    <w:p w14:paraId="76542104" w14:textId="77777777" w:rsidR="00B50C20" w:rsidRPr="00B50C20" w:rsidRDefault="00B50C20" w:rsidP="002D3C70">
      <w:pPr>
        <w:spacing w:after="180"/>
        <w:rPr>
          <w:bCs/>
          <w:szCs w:val="24"/>
        </w:rPr>
      </w:pPr>
      <w:r w:rsidRPr="00B50C20">
        <w:rPr>
          <w:bCs/>
          <w:szCs w:val="24"/>
        </w:rPr>
        <w:t xml:space="preserve">Find out more about CSIRO </w:t>
      </w:r>
      <w:bookmarkEnd w:id="1"/>
      <w:r w:rsidR="002D3C70">
        <w:fldChar w:fldCharType="begin"/>
      </w:r>
      <w:r w:rsidR="002D3C70">
        <w:instrText xml:space="preserve"> HYPERLINK "https://www.data61.csiro.au/" </w:instrText>
      </w:r>
      <w:r w:rsidR="002D3C70">
        <w:fldChar w:fldCharType="separate"/>
      </w:r>
      <w:r w:rsidR="002D3C70" w:rsidRPr="005B7F1F">
        <w:rPr>
          <w:rStyle w:val="Hyperlink"/>
          <w:rFonts w:cs="Arial"/>
          <w:bCs/>
        </w:rPr>
        <w:t>Data61</w:t>
      </w:r>
      <w:r w:rsidR="002D3C70">
        <w:rPr>
          <w:rStyle w:val="Hyperlink"/>
          <w:rFonts w:cs="Arial"/>
          <w:bCs/>
        </w:rPr>
        <w:fldChar w:fldCharType="end"/>
      </w: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100B" w14:textId="77777777" w:rsidR="00576D7E" w:rsidRDefault="00576D7E" w:rsidP="000A377A">
      <w:r>
        <w:separator/>
      </w:r>
    </w:p>
  </w:endnote>
  <w:endnote w:type="continuationSeparator" w:id="0">
    <w:p w14:paraId="6DAD34EF" w14:textId="77777777" w:rsidR="00576D7E" w:rsidRDefault="00576D7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4511"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F8F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70541" w14:textId="77777777" w:rsidR="00576D7E" w:rsidRDefault="00576D7E" w:rsidP="000A377A">
      <w:r>
        <w:separator/>
      </w:r>
    </w:p>
  </w:footnote>
  <w:footnote w:type="continuationSeparator" w:id="0">
    <w:p w14:paraId="05C6E0EB" w14:textId="77777777" w:rsidR="00576D7E" w:rsidRDefault="00576D7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8D5F" w14:textId="77777777" w:rsidR="009511DD" w:rsidRDefault="002C3A19">
    <w:pPr>
      <w:rPr>
        <w:noProof/>
      </w:rPr>
    </w:pPr>
    <w:r>
      <w:rPr>
        <w:noProof/>
      </w:rPr>
      <w:drawing>
        <wp:anchor distT="0" distB="0" distL="114300" distR="114300" simplePos="0" relativeHeight="251663872" behindDoc="0" locked="0" layoutInCell="1" allowOverlap="1" wp14:anchorId="6096DB6A" wp14:editId="166C559D">
          <wp:simplePos x="0" y="0"/>
          <wp:positionH relativeFrom="column">
            <wp:posOffset>3810</wp:posOffset>
          </wp:positionH>
          <wp:positionV relativeFrom="paragraph">
            <wp:posOffset>92710</wp:posOffset>
          </wp:positionV>
          <wp:extent cx="145097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688975"/>
                  </a:xfrm>
                  <a:prstGeom prst="rect">
                    <a:avLst/>
                  </a:prstGeom>
                  <a:noFill/>
                </pic:spPr>
              </pic:pic>
            </a:graphicData>
          </a:graphic>
          <wp14:sizeRelH relativeFrom="page">
            <wp14:pctWidth>0</wp14:pctWidth>
          </wp14:sizeRelH>
          <wp14:sizeRelV relativeFrom="page">
            <wp14:pctHeight>0</wp14:pctHeight>
          </wp14:sizeRelV>
        </wp:anchor>
      </w:drawing>
    </w:r>
  </w:p>
  <w:p w14:paraId="6C3B3DE4" w14:textId="77777777" w:rsidR="002C3A19" w:rsidRDefault="002C3A19">
    <w:pPr>
      <w:rPr>
        <w:noProof/>
      </w:rPr>
    </w:pPr>
  </w:p>
  <w:p w14:paraId="37C23F80" w14:textId="77777777" w:rsidR="002C3A19" w:rsidRDefault="002C3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5E22A54"/>
    <w:multiLevelType w:val="singleLevel"/>
    <w:tmpl w:val="852C836E"/>
    <w:lvl w:ilvl="0">
      <w:start w:val="1"/>
      <w:numFmt w:val="decimal"/>
      <w:lvlText w:val="%1."/>
      <w:legacy w:legacy="1" w:legacySpace="0" w:legacyIndent="360"/>
      <w:lvlJc w:val="left"/>
      <w:pPr>
        <w:ind w:left="360" w:hanging="36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7056D5"/>
    <w:multiLevelType w:val="hybridMultilevel"/>
    <w:tmpl w:val="CD2829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9"/>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3C86"/>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438"/>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495"/>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19"/>
    <w:rsid w:val="002C3AC1"/>
    <w:rsid w:val="002D3B7D"/>
    <w:rsid w:val="002D3C70"/>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2684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6D7E"/>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5F7B2E"/>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790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54F"/>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215C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7057A0"/>
    <w:rsid w:val="007C7613"/>
    <w:rsid w:val="0083493E"/>
    <w:rsid w:val="00875004"/>
    <w:rsid w:val="00B33201"/>
    <w:rsid w:val="00B36C21"/>
    <w:rsid w:val="00CE292B"/>
    <w:rsid w:val="00D47F65"/>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31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6019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5</cp:revision>
  <cp:lastPrinted>2012-02-01T05:32:00Z</cp:lastPrinted>
  <dcterms:created xsi:type="dcterms:W3CDTF">2020-02-04T04:32:00Z</dcterms:created>
  <dcterms:modified xsi:type="dcterms:W3CDTF">2020-02-06T03:32:00Z</dcterms:modified>
</cp:coreProperties>
</file>