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7172701" w14:textId="77777777" w:rsidR="00332C06" w:rsidRPr="00674783" w:rsidRDefault="00CC201B" w:rsidP="00674783">
          <w:pPr>
            <w:pStyle w:val="Heading1"/>
          </w:pPr>
          <w:r>
            <w:t>Position Details</w:t>
          </w:r>
          <w:bookmarkEnd w:id="0"/>
        </w:p>
        <w:p w14:paraId="0E402F54" w14:textId="77777777" w:rsidR="006246C0" w:rsidRDefault="00DE7C89" w:rsidP="00B04E3F">
          <w:pPr>
            <w:pStyle w:val="Heading2"/>
          </w:pPr>
          <w:r>
            <w:t>Research Scientist</w:t>
          </w:r>
          <w:r w:rsidR="009F799F">
            <w:t>/Engineer</w:t>
          </w:r>
          <w:r w:rsidR="00CC201B">
            <w:t>- CSOF</w:t>
          </w:r>
          <w:r w:rsidR="00E03FDE">
            <w:t>7</w:t>
          </w:r>
        </w:p>
      </w:sdtContent>
    </w:sdt>
    <w:tbl>
      <w:tblPr>
        <w:tblStyle w:val="TableCSIRO"/>
        <w:tblW w:w="9474" w:type="dxa"/>
        <w:tblLook w:val="00A0" w:firstRow="1" w:lastRow="0" w:firstColumn="1" w:lastColumn="0" w:noHBand="0" w:noVBand="0"/>
      </w:tblPr>
      <w:tblGrid>
        <w:gridCol w:w="3856"/>
        <w:gridCol w:w="5618"/>
      </w:tblGrid>
      <w:tr w:rsidR="00452FD5" w:rsidRPr="0093721B" w14:paraId="57089CB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F64547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CE840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06FEEC6" w14:textId="77777777" w:rsidR="00CC201B" w:rsidRPr="00895102" w:rsidRDefault="00BB763A" w:rsidP="00D83C52">
            <w:pPr>
              <w:pStyle w:val="TableText"/>
              <w:rPr>
                <w:sz w:val="22"/>
              </w:rPr>
            </w:pPr>
            <w:r w:rsidRPr="00895102">
              <w:rPr>
                <w:sz w:val="22"/>
              </w:rPr>
              <w:t>Advertised Job Title</w:t>
            </w:r>
          </w:p>
        </w:tc>
        <w:tc>
          <w:tcPr>
            <w:tcW w:w="2965" w:type="pct"/>
          </w:tcPr>
          <w:p w14:paraId="6127C572" w14:textId="07914E08" w:rsidR="00CC201B" w:rsidRPr="00895102" w:rsidRDefault="009F799F"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895102">
              <w:rPr>
                <w:sz w:val="22"/>
              </w:rPr>
              <w:t>Research Scientist</w:t>
            </w:r>
            <w:r w:rsidR="00207E68" w:rsidRPr="00895102">
              <w:rPr>
                <w:sz w:val="22"/>
              </w:rPr>
              <w:t xml:space="preserve"> </w:t>
            </w:r>
            <w:r w:rsidR="00CE67E9" w:rsidRPr="00895102">
              <w:rPr>
                <w:sz w:val="22"/>
              </w:rPr>
              <w:t xml:space="preserve">- </w:t>
            </w:r>
            <w:r w:rsidR="00207E68" w:rsidRPr="00895102">
              <w:rPr>
                <w:sz w:val="22"/>
              </w:rPr>
              <w:t xml:space="preserve">Soil </w:t>
            </w:r>
            <w:r w:rsidR="00CE67E9" w:rsidRPr="00895102">
              <w:rPr>
                <w:sz w:val="22"/>
              </w:rPr>
              <w:t xml:space="preserve">Contaminant </w:t>
            </w:r>
            <w:r w:rsidR="00207E68" w:rsidRPr="00895102">
              <w:rPr>
                <w:sz w:val="22"/>
              </w:rPr>
              <w:t>C</w:t>
            </w:r>
            <w:r w:rsidR="00AA49FF" w:rsidRPr="00895102">
              <w:rPr>
                <w:sz w:val="22"/>
              </w:rPr>
              <w:t>hemist</w:t>
            </w:r>
          </w:p>
        </w:tc>
      </w:tr>
      <w:tr w:rsidR="00CC201B" w:rsidRPr="0093721B" w14:paraId="7DF8784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6AAD449" w14:textId="77777777" w:rsidR="00CC201B" w:rsidRPr="00895102" w:rsidRDefault="00BB763A" w:rsidP="00D83C52">
            <w:pPr>
              <w:pStyle w:val="TableText"/>
              <w:rPr>
                <w:sz w:val="22"/>
              </w:rPr>
            </w:pPr>
            <w:r w:rsidRPr="00895102">
              <w:rPr>
                <w:sz w:val="22"/>
              </w:rPr>
              <w:t>Job Reference</w:t>
            </w:r>
          </w:p>
        </w:tc>
        <w:tc>
          <w:tcPr>
            <w:tcW w:w="2965" w:type="pct"/>
          </w:tcPr>
          <w:p w14:paraId="629EB7A7" w14:textId="22CBC45E" w:rsidR="00CC201B" w:rsidRPr="00895102" w:rsidRDefault="00A5720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66002</w:t>
            </w:r>
          </w:p>
        </w:tc>
      </w:tr>
      <w:tr w:rsidR="00C45886" w:rsidRPr="0093721B" w14:paraId="4A28A2B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2B2A3D" w14:textId="77777777" w:rsidR="00C45886" w:rsidRPr="00895102" w:rsidRDefault="00C45886" w:rsidP="00D83C52">
            <w:pPr>
              <w:pStyle w:val="TableText"/>
              <w:rPr>
                <w:sz w:val="22"/>
              </w:rPr>
            </w:pPr>
            <w:r w:rsidRPr="00895102">
              <w:rPr>
                <w:sz w:val="22"/>
              </w:rPr>
              <w:t>Tenure</w:t>
            </w:r>
          </w:p>
        </w:tc>
        <w:tc>
          <w:tcPr>
            <w:tcW w:w="2965" w:type="pct"/>
          </w:tcPr>
          <w:p w14:paraId="5300361C" w14:textId="77777777" w:rsidR="00C45886" w:rsidRPr="00895102" w:rsidRDefault="005379CE" w:rsidP="00207E6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95102">
              <w:rPr>
                <w:sz w:val="22"/>
              </w:rPr>
              <w:t xml:space="preserve">Specified Term of </w:t>
            </w:r>
            <w:r w:rsidR="00207E68" w:rsidRPr="00895102">
              <w:rPr>
                <w:sz w:val="22"/>
              </w:rPr>
              <w:t>3 years</w:t>
            </w:r>
          </w:p>
        </w:tc>
      </w:tr>
      <w:tr w:rsidR="00C45886" w:rsidRPr="0093721B" w14:paraId="125981F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F8334F" w14:textId="77777777" w:rsidR="00C45886" w:rsidRPr="00895102" w:rsidRDefault="00C45886" w:rsidP="00D83C52">
            <w:pPr>
              <w:pStyle w:val="TableText"/>
              <w:rPr>
                <w:sz w:val="22"/>
              </w:rPr>
            </w:pPr>
            <w:r w:rsidRPr="00895102">
              <w:rPr>
                <w:sz w:val="22"/>
              </w:rPr>
              <w:t>Salary Range</w:t>
            </w:r>
          </w:p>
        </w:tc>
        <w:tc>
          <w:tcPr>
            <w:tcW w:w="2965" w:type="pct"/>
          </w:tcPr>
          <w:p w14:paraId="33D520D6" w14:textId="1DAA511B" w:rsidR="00C45886" w:rsidRPr="00895102"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95102">
              <w:rPr>
                <w:sz w:val="22"/>
              </w:rPr>
              <w:t>AU$</w:t>
            </w:r>
            <w:r w:rsidR="00A5720C">
              <w:rPr>
                <w:sz w:val="22"/>
              </w:rPr>
              <w:t>136,437</w:t>
            </w:r>
            <w:r w:rsidRPr="00895102">
              <w:rPr>
                <w:sz w:val="22"/>
              </w:rPr>
              <w:t>to AU$</w:t>
            </w:r>
            <w:r w:rsidR="00A5720C">
              <w:rPr>
                <w:sz w:val="22"/>
              </w:rPr>
              <w:t>150,956</w:t>
            </w:r>
            <w:r w:rsidRPr="00895102">
              <w:rPr>
                <w:sz w:val="22"/>
              </w:rPr>
              <w:t xml:space="preserve"> pa (pro-rata for part-time) + up to 15.4% superannuation</w:t>
            </w:r>
          </w:p>
        </w:tc>
      </w:tr>
      <w:tr w:rsidR="00926BE4" w:rsidRPr="0093721B" w14:paraId="08A0438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DCB55C" w14:textId="77777777" w:rsidR="00926BE4" w:rsidRPr="00895102" w:rsidRDefault="00926BE4" w:rsidP="00D83C52">
            <w:pPr>
              <w:pStyle w:val="TableText"/>
              <w:rPr>
                <w:sz w:val="22"/>
              </w:rPr>
            </w:pPr>
            <w:r w:rsidRPr="00895102">
              <w:rPr>
                <w:sz w:val="22"/>
              </w:rPr>
              <w:t>Location</w:t>
            </w:r>
            <w:r w:rsidR="00C45886" w:rsidRPr="00895102">
              <w:rPr>
                <w:sz w:val="22"/>
              </w:rPr>
              <w:t>(s)</w:t>
            </w:r>
          </w:p>
        </w:tc>
        <w:tc>
          <w:tcPr>
            <w:tcW w:w="2965" w:type="pct"/>
          </w:tcPr>
          <w:p w14:paraId="442633DB" w14:textId="77777777" w:rsidR="00926BE4" w:rsidRPr="00895102" w:rsidRDefault="00207E6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95102">
              <w:rPr>
                <w:sz w:val="22"/>
              </w:rPr>
              <w:t>Waite Campus, Adelaide</w:t>
            </w:r>
          </w:p>
        </w:tc>
      </w:tr>
      <w:tr w:rsidR="00926BE4" w:rsidRPr="0093721B" w14:paraId="6E03A60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4C871D" w14:textId="77777777" w:rsidR="00926BE4" w:rsidRPr="00895102" w:rsidRDefault="00926BE4" w:rsidP="00D83C52">
            <w:pPr>
              <w:pStyle w:val="TableText"/>
              <w:rPr>
                <w:sz w:val="22"/>
              </w:rPr>
            </w:pPr>
            <w:r w:rsidRPr="00895102">
              <w:rPr>
                <w:sz w:val="22"/>
              </w:rPr>
              <w:t>Relocation Assistance</w:t>
            </w:r>
          </w:p>
        </w:tc>
        <w:tc>
          <w:tcPr>
            <w:tcW w:w="2965" w:type="pct"/>
          </w:tcPr>
          <w:p w14:paraId="1DE825ED" w14:textId="77777777" w:rsidR="00926BE4" w:rsidRPr="00895102"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95102">
              <w:rPr>
                <w:sz w:val="22"/>
              </w:rPr>
              <w:t>Will be provided to the successful candidate if required</w:t>
            </w:r>
          </w:p>
        </w:tc>
      </w:tr>
      <w:tr w:rsidR="00926BE4" w:rsidRPr="0093721B" w14:paraId="3CF8B79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052579" w14:textId="77777777" w:rsidR="00926BE4" w:rsidRPr="00895102" w:rsidRDefault="00926BE4" w:rsidP="00D83C52">
            <w:pPr>
              <w:pStyle w:val="TableText"/>
              <w:rPr>
                <w:sz w:val="22"/>
              </w:rPr>
            </w:pPr>
            <w:r w:rsidRPr="00895102">
              <w:rPr>
                <w:sz w:val="22"/>
              </w:rPr>
              <w:t>Applications are open to</w:t>
            </w:r>
          </w:p>
        </w:tc>
        <w:tc>
          <w:tcPr>
            <w:tcW w:w="2965" w:type="pct"/>
          </w:tcPr>
          <w:p w14:paraId="697B5F02" w14:textId="77777777" w:rsidR="00926BE4" w:rsidRPr="00895102" w:rsidRDefault="00EA62ED" w:rsidP="0082142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895102">
              <w:rPr>
                <w:sz w:val="22"/>
              </w:rPr>
              <w:t>All Candidates</w:t>
            </w:r>
          </w:p>
        </w:tc>
      </w:tr>
      <w:tr w:rsidR="00C45886" w:rsidRPr="0093721B" w14:paraId="42C3695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A7792A" w14:textId="77777777" w:rsidR="00C45886" w:rsidRPr="00895102" w:rsidRDefault="00C45886" w:rsidP="00D83C52">
            <w:pPr>
              <w:pStyle w:val="TableText"/>
              <w:rPr>
                <w:sz w:val="22"/>
              </w:rPr>
            </w:pPr>
            <w:r w:rsidRPr="00895102">
              <w:rPr>
                <w:sz w:val="22"/>
              </w:rPr>
              <w:t>Position reports to the</w:t>
            </w:r>
          </w:p>
        </w:tc>
        <w:tc>
          <w:tcPr>
            <w:tcW w:w="2965" w:type="pct"/>
          </w:tcPr>
          <w:p w14:paraId="2FE01647" w14:textId="4E900449" w:rsidR="00C45886" w:rsidRPr="00895102" w:rsidRDefault="00207E6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95102">
              <w:rPr>
                <w:sz w:val="22"/>
              </w:rPr>
              <w:t>Principal Research Scientist</w:t>
            </w:r>
          </w:p>
        </w:tc>
      </w:tr>
      <w:tr w:rsidR="00926BE4" w:rsidRPr="0093721B" w14:paraId="365EC44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AD6714" w14:textId="77777777" w:rsidR="00926BE4" w:rsidRPr="00895102" w:rsidRDefault="00926BE4" w:rsidP="00D83C52">
            <w:pPr>
              <w:pStyle w:val="TableText"/>
              <w:rPr>
                <w:sz w:val="22"/>
              </w:rPr>
            </w:pPr>
            <w:r w:rsidRPr="00895102">
              <w:rPr>
                <w:sz w:val="22"/>
              </w:rPr>
              <w:t>Client Focus – Internal</w:t>
            </w:r>
          </w:p>
        </w:tc>
        <w:tc>
          <w:tcPr>
            <w:tcW w:w="2965" w:type="pct"/>
          </w:tcPr>
          <w:p w14:paraId="60584BBF" w14:textId="77777777" w:rsidR="00926BE4" w:rsidRPr="0089510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95102">
              <w:rPr>
                <w:sz w:val="22"/>
              </w:rPr>
              <w:t>0%</w:t>
            </w:r>
          </w:p>
        </w:tc>
      </w:tr>
      <w:tr w:rsidR="00926BE4" w:rsidRPr="0093721B" w14:paraId="08C0958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9D25EB" w14:textId="77777777" w:rsidR="00926BE4" w:rsidRPr="00895102" w:rsidRDefault="00926BE4" w:rsidP="00D83C52">
            <w:pPr>
              <w:pStyle w:val="TableText"/>
              <w:rPr>
                <w:sz w:val="22"/>
              </w:rPr>
            </w:pPr>
            <w:r w:rsidRPr="00895102">
              <w:rPr>
                <w:sz w:val="22"/>
              </w:rPr>
              <w:t>Client Focus – External</w:t>
            </w:r>
          </w:p>
        </w:tc>
        <w:tc>
          <w:tcPr>
            <w:tcW w:w="2965" w:type="pct"/>
          </w:tcPr>
          <w:p w14:paraId="63C49CCF" w14:textId="025D7B08" w:rsidR="00926BE4" w:rsidRPr="00895102" w:rsidRDefault="00BD1C9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95102">
              <w:rPr>
                <w:sz w:val="22"/>
              </w:rPr>
              <w:t>100</w:t>
            </w:r>
            <w:r w:rsidR="00F54F83" w:rsidRPr="00895102">
              <w:rPr>
                <w:sz w:val="22"/>
              </w:rPr>
              <w:t>%</w:t>
            </w:r>
          </w:p>
        </w:tc>
      </w:tr>
      <w:tr w:rsidR="00194B1C" w:rsidRPr="0093721B" w14:paraId="4D899F2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353E33" w14:textId="77777777" w:rsidR="00194B1C" w:rsidRPr="00895102" w:rsidRDefault="00C45886" w:rsidP="00D83C52">
            <w:pPr>
              <w:pStyle w:val="TableText"/>
              <w:rPr>
                <w:sz w:val="22"/>
              </w:rPr>
            </w:pPr>
            <w:r w:rsidRPr="00895102">
              <w:rPr>
                <w:sz w:val="22"/>
              </w:rPr>
              <w:t>Number of Direct Reports</w:t>
            </w:r>
          </w:p>
        </w:tc>
        <w:tc>
          <w:tcPr>
            <w:tcW w:w="2965" w:type="pct"/>
          </w:tcPr>
          <w:p w14:paraId="18A0026C" w14:textId="298FA289" w:rsidR="00194B1C" w:rsidRPr="00895102" w:rsidRDefault="00E315D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1-2</w:t>
            </w:r>
          </w:p>
        </w:tc>
      </w:tr>
      <w:tr w:rsidR="00194B1C" w:rsidRPr="0093721B" w14:paraId="7B23D1D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AC9F86" w14:textId="77777777" w:rsidR="00194B1C" w:rsidRPr="00895102" w:rsidRDefault="00C45886" w:rsidP="00D83C52">
            <w:pPr>
              <w:pStyle w:val="TableText"/>
              <w:rPr>
                <w:sz w:val="22"/>
              </w:rPr>
            </w:pPr>
            <w:r w:rsidRPr="00895102">
              <w:rPr>
                <w:sz w:val="22"/>
              </w:rPr>
              <w:t>Enquire about this job</w:t>
            </w:r>
          </w:p>
        </w:tc>
        <w:tc>
          <w:tcPr>
            <w:tcW w:w="2965" w:type="pct"/>
          </w:tcPr>
          <w:p w14:paraId="06CD4CA3" w14:textId="24ABF347" w:rsidR="004A146C" w:rsidRPr="002E5D32" w:rsidRDefault="00235914" w:rsidP="002E5D32">
            <w:pPr>
              <w:pStyle w:val="TableText"/>
              <w:cnfStyle w:val="000000000000" w:firstRow="0" w:lastRow="0" w:firstColumn="0" w:lastColumn="0" w:oddVBand="0" w:evenVBand="0" w:oddHBand="0" w:evenHBand="0" w:firstRowFirstColumn="0" w:firstRowLastColumn="0" w:lastRowFirstColumn="0" w:lastRowLastColumn="0"/>
            </w:pPr>
            <w:r w:rsidRPr="00895102">
              <w:rPr>
                <w:sz w:val="22"/>
              </w:rPr>
              <w:t xml:space="preserve">Jason Kirby </w:t>
            </w:r>
            <w:r w:rsidR="00F54F83" w:rsidRPr="00895102">
              <w:rPr>
                <w:sz w:val="22"/>
              </w:rPr>
              <w:t>via email at</w:t>
            </w:r>
            <w:r w:rsidRPr="00895102">
              <w:rPr>
                <w:sz w:val="22"/>
              </w:rPr>
              <w:t xml:space="preserve"> </w:t>
            </w:r>
            <w:hyperlink r:id="rId11" w:history="1">
              <w:r w:rsidRPr="00895102">
                <w:rPr>
                  <w:rStyle w:val="Hyperlink"/>
                  <w:sz w:val="22"/>
                </w:rPr>
                <w:t>jason.kirby@csiro.au</w:t>
              </w:r>
            </w:hyperlink>
            <w:r w:rsidRPr="00895102">
              <w:rPr>
                <w:rStyle w:val="Hyperlink"/>
                <w:sz w:val="22"/>
              </w:rPr>
              <w:t xml:space="preserve"> </w:t>
            </w:r>
          </w:p>
          <w:p w14:paraId="00709C2B" w14:textId="6CEBCF91" w:rsidR="00A5720C" w:rsidRPr="0082142C" w:rsidRDefault="00A5720C" w:rsidP="002E5D32">
            <w:pPr>
              <w:pStyle w:val="TableBullet"/>
              <w:numPr>
                <w:ilvl w:val="0"/>
                <w:numId w:val="0"/>
              </w:numPr>
              <w:cnfStyle w:val="000000000000" w:firstRow="0" w:lastRow="0" w:firstColumn="0" w:lastColumn="0" w:oddVBand="0" w:evenVBand="0" w:oddHBand="0" w:evenHBand="0" w:firstRowFirstColumn="0" w:firstRowLastColumn="0" w:lastRowFirstColumn="0" w:lastRowLastColumn="0"/>
            </w:pPr>
            <w:r>
              <w:rPr>
                <w:rFonts w:asciiTheme="minorHAnsi" w:hAnsiTheme="minorHAnsi" w:cstheme="minorHAnsi"/>
                <w:bCs/>
                <w:i/>
                <w:szCs w:val="18"/>
              </w:rPr>
              <w:t>Please do not email your application directly to Jason Kirby. Applications received via this method will not be considered.</w:t>
            </w:r>
          </w:p>
        </w:tc>
      </w:tr>
      <w:tr w:rsidR="00194B1C" w:rsidRPr="0093721B" w14:paraId="72F7C1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363C77" w14:textId="77777777" w:rsidR="00194B1C" w:rsidRPr="00895102" w:rsidRDefault="00C45886" w:rsidP="00D83C52">
            <w:pPr>
              <w:pStyle w:val="TableText"/>
              <w:rPr>
                <w:sz w:val="22"/>
              </w:rPr>
            </w:pPr>
            <w:r w:rsidRPr="00895102">
              <w:rPr>
                <w:sz w:val="22"/>
              </w:rPr>
              <w:t>How to apply</w:t>
            </w:r>
          </w:p>
        </w:tc>
        <w:tc>
          <w:tcPr>
            <w:tcW w:w="2965" w:type="pct"/>
          </w:tcPr>
          <w:p w14:paraId="43BA5CF3" w14:textId="77777777" w:rsidR="00F54F83" w:rsidRPr="0089510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95102">
              <w:rPr>
                <w:sz w:val="22"/>
              </w:rPr>
              <w:t>Apply online a</w:t>
            </w:r>
            <w:r w:rsidR="006F78A3" w:rsidRPr="00895102">
              <w:rPr>
                <w:sz w:val="22"/>
              </w:rPr>
              <w:t xml:space="preserve">t  </w:t>
            </w:r>
            <w:hyperlink r:id="rId12" w:history="1">
              <w:r w:rsidR="006F78A3" w:rsidRPr="00895102">
                <w:rPr>
                  <w:rStyle w:val="Hyperlink"/>
                  <w:sz w:val="22"/>
                </w:rPr>
                <w:t>https://jobs.csiro.au/</w:t>
              </w:r>
            </w:hyperlink>
            <w:r w:rsidR="006F78A3" w:rsidRPr="00895102">
              <w:rPr>
                <w:sz w:val="22"/>
              </w:rPr>
              <w:t xml:space="preserve"> </w:t>
            </w:r>
          </w:p>
          <w:p w14:paraId="5F8CA733" w14:textId="77777777" w:rsidR="00CB4BEC" w:rsidRPr="0089510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95102">
              <w:rPr>
                <w:sz w:val="22"/>
              </w:rPr>
              <w:t xml:space="preserve">Internal applicants please apply via </w:t>
            </w:r>
            <w:r w:rsidRPr="00895102">
              <w:rPr>
                <w:b/>
                <w:sz w:val="22"/>
              </w:rPr>
              <w:t>Jobs Central</w:t>
            </w:r>
          </w:p>
          <w:p w14:paraId="31F72FF6" w14:textId="77777777" w:rsidR="00194B1C" w:rsidRPr="0089510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95102">
              <w:rPr>
                <w:sz w:val="22"/>
              </w:rPr>
              <w:t xml:space="preserve">If you experience difficulties when applying, please email </w:t>
            </w:r>
            <w:hyperlink r:id="rId13" w:history="1">
              <w:r w:rsidRPr="00895102">
                <w:rPr>
                  <w:rStyle w:val="Hyperlink"/>
                  <w:sz w:val="22"/>
                </w:rPr>
                <w:t>careers.online@csiro.au</w:t>
              </w:r>
            </w:hyperlink>
            <w:r w:rsidRPr="00895102">
              <w:rPr>
                <w:sz w:val="22"/>
              </w:rPr>
              <w:t xml:space="preserve"> or call 1300 984 220.</w:t>
            </w:r>
          </w:p>
        </w:tc>
      </w:tr>
    </w:tbl>
    <w:p w14:paraId="2AA036A9" w14:textId="77777777" w:rsidR="00A5720C" w:rsidRDefault="00A5720C" w:rsidP="00D06E61">
      <w:pPr>
        <w:pStyle w:val="Heading3"/>
        <w:spacing w:after="0"/>
      </w:pPr>
    </w:p>
    <w:p w14:paraId="2BE03341" w14:textId="77777777" w:rsidR="00A5720C" w:rsidRDefault="00A5720C">
      <w:pPr>
        <w:spacing w:before="0" w:after="0" w:line="240" w:lineRule="auto"/>
        <w:rPr>
          <w:rFonts w:cs="Arial"/>
          <w:b/>
          <w:bCs/>
          <w:color w:val="auto"/>
          <w:sz w:val="26"/>
          <w:szCs w:val="26"/>
        </w:rPr>
      </w:pPr>
      <w:r>
        <w:br w:type="page"/>
      </w:r>
    </w:p>
    <w:p w14:paraId="4ECECEC8" w14:textId="5F5DC876" w:rsidR="006246C0" w:rsidRPr="00674783" w:rsidRDefault="00B50C20" w:rsidP="00D06E61">
      <w:pPr>
        <w:pStyle w:val="Heading3"/>
        <w:spacing w:after="0"/>
      </w:pPr>
      <w:r>
        <w:lastRenderedPageBreak/>
        <w:t>Role Overview</w:t>
      </w:r>
    </w:p>
    <w:p w14:paraId="2C0E1AA3" w14:textId="77777777" w:rsidR="00A5720C" w:rsidRPr="00EA3A4A" w:rsidRDefault="00A5720C" w:rsidP="00A5720C">
      <w:pPr>
        <w:spacing w:beforeLines="60" w:before="144" w:afterLines="60" w:after="144"/>
        <w:rPr>
          <w:rFonts w:asciiTheme="majorHAnsi" w:hAnsiTheme="majorHAnsi" w:cstheme="majorHAnsi"/>
          <w:szCs w:val="24"/>
        </w:rPr>
      </w:pPr>
      <w:bookmarkStart w:id="1" w:name="_Toc341085720"/>
      <w:r w:rsidRPr="00EA3A4A">
        <w:rPr>
          <w:rFonts w:asciiTheme="majorHAnsi" w:hAnsiTheme="majorHAnsi" w:cstheme="majorHAnsi"/>
          <w:szCs w:val="24"/>
        </w:rPr>
        <w:t xml:space="preserve">The Commonwealth Scientific and Industrial Research Agency (CSIRO) is Australia premier research agency. Our purpose is to solve the greatest challenges facing Australia and globally through innovative science and technology. A major challenge facing Australia is how to help create and support future industries and jobs by collaborating to boost innovation performance and balancing growth and sustainability. </w:t>
      </w:r>
    </w:p>
    <w:p w14:paraId="6EDFB2AF" w14:textId="77777777" w:rsidR="000F040B" w:rsidRPr="00EA3A4A" w:rsidRDefault="000F040B" w:rsidP="000F040B">
      <w:pPr>
        <w:spacing w:before="180"/>
        <w:rPr>
          <w:rFonts w:asciiTheme="majorHAnsi" w:hAnsiTheme="majorHAnsi" w:cstheme="majorHAnsi"/>
          <w:szCs w:val="24"/>
        </w:rPr>
      </w:pPr>
      <w:r w:rsidRPr="00EA3A4A">
        <w:rPr>
          <w:rFonts w:asciiTheme="majorHAnsi" w:hAnsiTheme="majorHAnsi" w:cstheme="majorHAnsi"/>
          <w:szCs w:val="24"/>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602FF3C3" w14:textId="79340432" w:rsidR="0087698A" w:rsidRPr="00EA3A4A" w:rsidRDefault="0087698A" w:rsidP="00DF3A3B">
      <w:pPr>
        <w:spacing w:beforeLines="60" w:before="144" w:afterLines="60" w:after="144"/>
        <w:rPr>
          <w:rFonts w:asciiTheme="majorHAnsi" w:hAnsiTheme="majorHAnsi" w:cstheme="majorHAnsi"/>
          <w:color w:val="000000" w:themeColor="text1"/>
          <w:szCs w:val="24"/>
        </w:rPr>
      </w:pPr>
      <w:r w:rsidRPr="00EA3A4A">
        <w:rPr>
          <w:rFonts w:asciiTheme="majorHAnsi" w:hAnsiTheme="majorHAnsi" w:cstheme="majorHAnsi"/>
          <w:color w:val="000000" w:themeColor="text1"/>
          <w:szCs w:val="24"/>
        </w:rPr>
        <w:t>CSIRO Land and Water is delivering the knowledge and innovation needed to underpin the sustainable management of our land, water, and ecosystem biodiversity assets. Through an integrated systems research approach, we provide the information and technologies required by government, industry and the Australian and international communities to protect, restore, and manage natural and built environments.</w:t>
      </w:r>
    </w:p>
    <w:p w14:paraId="36168447" w14:textId="04EB70F4" w:rsidR="0087698A" w:rsidRPr="00EA3A4A" w:rsidRDefault="0087698A" w:rsidP="00DF3A3B">
      <w:pPr>
        <w:spacing w:beforeLines="60" w:before="144" w:afterLines="60" w:after="144"/>
        <w:rPr>
          <w:rFonts w:asciiTheme="majorHAnsi" w:hAnsiTheme="majorHAnsi" w:cstheme="majorHAnsi"/>
          <w:szCs w:val="24"/>
        </w:rPr>
      </w:pPr>
      <w:r w:rsidRPr="00EA3A4A">
        <w:rPr>
          <w:rFonts w:asciiTheme="majorHAnsi" w:hAnsiTheme="majorHAnsi" w:cstheme="majorHAnsi"/>
          <w:szCs w:val="24"/>
        </w:rPr>
        <w:t xml:space="preserve">The </w:t>
      </w:r>
      <w:r w:rsidR="00A5720C" w:rsidRPr="00EA3A4A">
        <w:rPr>
          <w:rFonts w:asciiTheme="majorHAnsi" w:hAnsiTheme="majorHAnsi" w:cstheme="majorHAnsi"/>
          <w:szCs w:val="24"/>
        </w:rPr>
        <w:t>Research Scientist</w:t>
      </w:r>
      <w:r w:rsidR="007664EE" w:rsidRPr="00EA3A4A">
        <w:rPr>
          <w:rFonts w:asciiTheme="majorHAnsi" w:hAnsiTheme="majorHAnsi" w:cstheme="majorHAnsi"/>
          <w:szCs w:val="24"/>
        </w:rPr>
        <w:t xml:space="preserve"> </w:t>
      </w:r>
      <w:r w:rsidRPr="00EA3A4A">
        <w:rPr>
          <w:rFonts w:asciiTheme="majorHAnsi" w:hAnsiTheme="majorHAnsi" w:cstheme="majorHAnsi"/>
          <w:szCs w:val="24"/>
        </w:rPr>
        <w:t xml:space="preserve">will join CSIRO’s Land and Water Business Unit in the </w:t>
      </w:r>
      <w:r w:rsidRPr="00EA3A4A">
        <w:rPr>
          <w:rFonts w:asciiTheme="majorHAnsi" w:hAnsiTheme="majorHAnsi" w:cstheme="majorHAnsi"/>
          <w:b/>
          <w:bCs/>
          <w:szCs w:val="24"/>
        </w:rPr>
        <w:t>Industry Environments Program</w:t>
      </w:r>
      <w:r w:rsidRPr="00EA3A4A">
        <w:rPr>
          <w:rFonts w:asciiTheme="majorHAnsi" w:hAnsiTheme="majorHAnsi" w:cstheme="majorHAnsi"/>
          <w:szCs w:val="24"/>
        </w:rPr>
        <w:t xml:space="preserve">. The </w:t>
      </w:r>
      <w:r w:rsidRPr="00EA3A4A">
        <w:rPr>
          <w:rFonts w:asciiTheme="majorHAnsi" w:eastAsiaTheme="minorEastAsia" w:hAnsiTheme="majorHAnsi" w:cstheme="majorHAnsi"/>
          <w:color w:val="000000" w:themeColor="text1"/>
          <w:kern w:val="24"/>
          <w:szCs w:val="24"/>
        </w:rPr>
        <w:t xml:space="preserve">Industry Environments Program delivers environmental management and biotechnology solutions to ensure industry sustainability, clean productive futures, reduced environmental legacy, effective mitigation strategies and protection of human health and the environment. </w:t>
      </w:r>
    </w:p>
    <w:p w14:paraId="18DD790D" w14:textId="11ED05F2" w:rsidR="00284301" w:rsidRPr="00EA3A4A" w:rsidRDefault="0087698A" w:rsidP="00DF3A3B">
      <w:pPr>
        <w:spacing w:beforeLines="60" w:before="144" w:afterLines="60" w:after="144" w:line="259" w:lineRule="auto"/>
        <w:rPr>
          <w:rFonts w:asciiTheme="majorHAnsi" w:eastAsiaTheme="minorHAnsi" w:hAnsiTheme="majorHAnsi" w:cstheme="majorHAnsi"/>
          <w:bCs/>
          <w:szCs w:val="24"/>
          <w:lang w:eastAsia="en-US"/>
        </w:rPr>
      </w:pPr>
      <w:r w:rsidRPr="00EA3A4A">
        <w:rPr>
          <w:rFonts w:asciiTheme="majorHAnsi" w:hAnsiTheme="majorHAnsi" w:cstheme="majorHAnsi"/>
          <w:szCs w:val="24"/>
        </w:rPr>
        <w:t xml:space="preserve">The </w:t>
      </w:r>
      <w:r w:rsidR="00A5720C" w:rsidRPr="00EA3A4A">
        <w:rPr>
          <w:rFonts w:asciiTheme="majorHAnsi" w:hAnsiTheme="majorHAnsi" w:cstheme="majorHAnsi"/>
          <w:szCs w:val="24"/>
        </w:rPr>
        <w:t>Research Scientist</w:t>
      </w:r>
      <w:r w:rsidR="007664EE" w:rsidRPr="00EA3A4A">
        <w:rPr>
          <w:rFonts w:asciiTheme="majorHAnsi" w:hAnsiTheme="majorHAnsi" w:cstheme="majorHAnsi"/>
          <w:szCs w:val="24"/>
        </w:rPr>
        <w:t xml:space="preserve"> </w:t>
      </w:r>
      <w:r w:rsidRPr="00EA3A4A">
        <w:rPr>
          <w:rFonts w:asciiTheme="majorHAnsi" w:hAnsiTheme="majorHAnsi" w:cstheme="majorHAnsi"/>
          <w:szCs w:val="24"/>
        </w:rPr>
        <w:t xml:space="preserve">will </w:t>
      </w:r>
      <w:r w:rsidRPr="00EA3A4A">
        <w:rPr>
          <w:rFonts w:asciiTheme="majorHAnsi" w:hAnsiTheme="majorHAnsi" w:cstheme="majorHAnsi"/>
          <w:bCs/>
          <w:szCs w:val="24"/>
        </w:rPr>
        <w:t xml:space="preserve">join </w:t>
      </w:r>
      <w:r w:rsidR="007664EE" w:rsidRPr="00EA3A4A">
        <w:rPr>
          <w:rFonts w:asciiTheme="majorHAnsi" w:hAnsiTheme="majorHAnsi" w:cstheme="majorHAnsi"/>
          <w:bCs/>
          <w:szCs w:val="24"/>
        </w:rPr>
        <w:t xml:space="preserve">the </w:t>
      </w:r>
      <w:r w:rsidRPr="00EA3A4A">
        <w:rPr>
          <w:rFonts w:asciiTheme="majorHAnsi" w:hAnsiTheme="majorHAnsi" w:cstheme="majorHAnsi"/>
          <w:b/>
          <w:szCs w:val="24"/>
        </w:rPr>
        <w:t xml:space="preserve">Environmental Assessment and Technologies Group </w:t>
      </w:r>
      <w:r w:rsidRPr="00EA3A4A">
        <w:rPr>
          <w:rFonts w:asciiTheme="majorHAnsi" w:hAnsiTheme="majorHAnsi" w:cstheme="majorHAnsi"/>
          <w:bCs/>
          <w:szCs w:val="24"/>
        </w:rPr>
        <w:t>with national and international recognised scientists</w:t>
      </w:r>
      <w:r w:rsidR="00E315DE">
        <w:rPr>
          <w:rFonts w:asciiTheme="majorHAnsi" w:hAnsiTheme="majorHAnsi" w:cstheme="majorHAnsi"/>
          <w:bCs/>
          <w:szCs w:val="24"/>
        </w:rPr>
        <w:t>,</w:t>
      </w:r>
      <w:r w:rsidRPr="00EA3A4A">
        <w:rPr>
          <w:rFonts w:asciiTheme="majorHAnsi" w:hAnsiTheme="majorHAnsi" w:cstheme="majorHAnsi"/>
          <w:bCs/>
          <w:szCs w:val="24"/>
        </w:rPr>
        <w:t xml:space="preserve"> with a proven track record of industry, government and community</w:t>
      </w:r>
      <w:r w:rsidR="007664EE" w:rsidRPr="00EA3A4A">
        <w:rPr>
          <w:rFonts w:asciiTheme="majorHAnsi" w:hAnsiTheme="majorHAnsi" w:cstheme="majorHAnsi"/>
          <w:bCs/>
          <w:szCs w:val="24"/>
        </w:rPr>
        <w:t xml:space="preserve"> outcomes and </w:t>
      </w:r>
      <w:r w:rsidRPr="00EA3A4A">
        <w:rPr>
          <w:rFonts w:asciiTheme="majorHAnsi" w:hAnsiTheme="majorHAnsi" w:cstheme="majorHAnsi"/>
          <w:bCs/>
          <w:szCs w:val="24"/>
        </w:rPr>
        <w:t>impact</w:t>
      </w:r>
      <w:r w:rsidR="00E315DE">
        <w:rPr>
          <w:rFonts w:asciiTheme="majorHAnsi" w:hAnsiTheme="majorHAnsi" w:cstheme="majorHAnsi"/>
          <w:bCs/>
          <w:szCs w:val="24"/>
        </w:rPr>
        <w:t>.</w:t>
      </w:r>
      <w:r w:rsidRPr="00EA3A4A">
        <w:rPr>
          <w:rFonts w:asciiTheme="majorHAnsi" w:hAnsiTheme="majorHAnsi" w:cstheme="majorHAnsi"/>
          <w:bCs/>
          <w:szCs w:val="24"/>
        </w:rPr>
        <w:t xml:space="preserve"> The Group</w:t>
      </w:r>
      <w:r w:rsidR="00AA49FF" w:rsidRPr="00EA3A4A">
        <w:rPr>
          <w:rFonts w:asciiTheme="majorHAnsi" w:hAnsiTheme="majorHAnsi" w:cstheme="majorHAnsi"/>
          <w:bCs/>
          <w:szCs w:val="24"/>
        </w:rPr>
        <w:t xml:space="preserve"> undertakes research that </w:t>
      </w:r>
      <w:r w:rsidR="007664EE" w:rsidRPr="00EA3A4A">
        <w:rPr>
          <w:rFonts w:asciiTheme="majorHAnsi" w:eastAsiaTheme="minorHAnsi" w:hAnsiTheme="majorHAnsi" w:cstheme="majorHAnsi"/>
          <w:bCs/>
          <w:szCs w:val="24"/>
          <w:lang w:eastAsia="en-US"/>
        </w:rPr>
        <w:t xml:space="preserve">determines the environmental footprint of industry and new chemicals via multiple lines of evidence to support sustainable developments, environmental protection, social responsibility, and economic growth. </w:t>
      </w:r>
    </w:p>
    <w:p w14:paraId="720ED368" w14:textId="55D080D8" w:rsidR="0087698A" w:rsidRPr="00EA3A4A" w:rsidRDefault="00A5720C" w:rsidP="00DF3A3B">
      <w:pPr>
        <w:spacing w:beforeLines="60" w:before="144" w:afterLines="60" w:after="144"/>
        <w:rPr>
          <w:rFonts w:asciiTheme="majorHAnsi" w:hAnsiTheme="majorHAnsi" w:cstheme="majorHAnsi"/>
          <w:szCs w:val="24"/>
        </w:rPr>
      </w:pPr>
      <w:r w:rsidRPr="00EA3A4A">
        <w:rPr>
          <w:rFonts w:asciiTheme="majorHAnsi" w:hAnsiTheme="majorHAnsi" w:cstheme="majorHAnsi"/>
          <w:bCs/>
          <w:szCs w:val="24"/>
        </w:rPr>
        <w:t>The</w:t>
      </w:r>
      <w:r w:rsidR="00AA49FF" w:rsidRPr="00EA3A4A">
        <w:rPr>
          <w:rFonts w:asciiTheme="majorHAnsi" w:hAnsiTheme="majorHAnsi" w:cstheme="majorHAnsi"/>
          <w:bCs/>
          <w:szCs w:val="24"/>
        </w:rPr>
        <w:t xml:space="preserve"> </w:t>
      </w:r>
      <w:r w:rsidR="0087698A" w:rsidRPr="00EA3A4A">
        <w:rPr>
          <w:rFonts w:asciiTheme="majorHAnsi" w:hAnsiTheme="majorHAnsi" w:cstheme="majorHAnsi"/>
          <w:bCs/>
          <w:szCs w:val="24"/>
        </w:rPr>
        <w:t xml:space="preserve">Soil </w:t>
      </w:r>
      <w:r w:rsidR="00562489" w:rsidRPr="00EA3A4A">
        <w:rPr>
          <w:rFonts w:asciiTheme="majorHAnsi" w:hAnsiTheme="majorHAnsi" w:cstheme="majorHAnsi"/>
          <w:bCs/>
          <w:szCs w:val="24"/>
        </w:rPr>
        <w:t xml:space="preserve">Contaminant </w:t>
      </w:r>
      <w:r w:rsidR="00AA49FF" w:rsidRPr="00EA3A4A">
        <w:rPr>
          <w:rFonts w:asciiTheme="majorHAnsi" w:hAnsiTheme="majorHAnsi" w:cstheme="majorHAnsi"/>
          <w:bCs/>
          <w:szCs w:val="24"/>
        </w:rPr>
        <w:t>Chemist</w:t>
      </w:r>
      <w:r w:rsidR="008746B2" w:rsidRPr="00EA3A4A">
        <w:rPr>
          <w:rFonts w:asciiTheme="majorHAnsi" w:hAnsiTheme="majorHAnsi" w:cstheme="majorHAnsi"/>
          <w:szCs w:val="24"/>
        </w:rPr>
        <w:t xml:space="preserve"> main research areas </w:t>
      </w:r>
      <w:r w:rsidRPr="00EA3A4A">
        <w:rPr>
          <w:rFonts w:asciiTheme="majorHAnsi" w:hAnsiTheme="majorHAnsi" w:cstheme="majorHAnsi"/>
          <w:szCs w:val="24"/>
        </w:rPr>
        <w:t>will be</w:t>
      </w:r>
      <w:r w:rsidR="008746B2" w:rsidRPr="00EA3A4A">
        <w:rPr>
          <w:rFonts w:asciiTheme="majorHAnsi" w:hAnsiTheme="majorHAnsi" w:cstheme="majorHAnsi"/>
          <w:szCs w:val="24"/>
        </w:rPr>
        <w:t>:</w:t>
      </w:r>
    </w:p>
    <w:p w14:paraId="5A5007D6" w14:textId="37D4F93B" w:rsidR="0087698A" w:rsidRPr="00EA3A4A" w:rsidRDefault="0087698A" w:rsidP="00DF3A3B">
      <w:pPr>
        <w:pStyle w:val="ListParagraph"/>
        <w:numPr>
          <w:ilvl w:val="0"/>
          <w:numId w:val="35"/>
        </w:numPr>
        <w:spacing w:beforeLines="60" w:before="144" w:afterLines="60" w:after="144" w:line="240" w:lineRule="auto"/>
        <w:rPr>
          <w:rFonts w:asciiTheme="majorHAnsi" w:hAnsiTheme="majorHAnsi" w:cstheme="majorHAnsi"/>
          <w:bCs/>
          <w:szCs w:val="24"/>
        </w:rPr>
      </w:pPr>
      <w:r w:rsidRPr="00EA3A4A">
        <w:rPr>
          <w:rFonts w:asciiTheme="majorHAnsi" w:hAnsiTheme="majorHAnsi" w:cstheme="majorHAnsi"/>
          <w:bCs/>
          <w:szCs w:val="24"/>
        </w:rPr>
        <w:t xml:space="preserve">To deliver </w:t>
      </w:r>
      <w:r w:rsidR="00BD1C9D" w:rsidRPr="00EA3A4A">
        <w:rPr>
          <w:rFonts w:asciiTheme="majorHAnsi" w:hAnsiTheme="majorHAnsi" w:cstheme="majorHAnsi"/>
          <w:bCs/>
          <w:szCs w:val="24"/>
        </w:rPr>
        <w:t xml:space="preserve">on </w:t>
      </w:r>
      <w:r w:rsidR="008746B2" w:rsidRPr="00EA3A4A">
        <w:rPr>
          <w:rFonts w:asciiTheme="majorHAnsi" w:hAnsiTheme="majorHAnsi" w:cstheme="majorHAnsi"/>
          <w:bCs/>
          <w:szCs w:val="24"/>
        </w:rPr>
        <w:t xml:space="preserve">research </w:t>
      </w:r>
      <w:r w:rsidRPr="00EA3A4A">
        <w:rPr>
          <w:rFonts w:asciiTheme="majorHAnsi" w:hAnsiTheme="majorHAnsi" w:cstheme="majorHAnsi"/>
          <w:bCs/>
          <w:szCs w:val="24"/>
        </w:rPr>
        <w:t xml:space="preserve">projects in relation to </w:t>
      </w:r>
      <w:r w:rsidR="008746B2" w:rsidRPr="00EA3A4A">
        <w:rPr>
          <w:rFonts w:asciiTheme="majorHAnsi" w:hAnsiTheme="majorHAnsi" w:cstheme="majorHAnsi"/>
          <w:bCs/>
          <w:szCs w:val="24"/>
        </w:rPr>
        <w:t xml:space="preserve">CSIRO’s </w:t>
      </w:r>
      <w:r w:rsidR="00AA49FF" w:rsidRPr="00EA3A4A">
        <w:rPr>
          <w:rFonts w:asciiTheme="majorHAnsi" w:hAnsiTheme="majorHAnsi" w:cstheme="majorHAnsi"/>
          <w:bCs/>
          <w:szCs w:val="24"/>
        </w:rPr>
        <w:t>P</w:t>
      </w:r>
      <w:r w:rsidR="00AA49FF" w:rsidRPr="00EA3A4A">
        <w:rPr>
          <w:rFonts w:asciiTheme="majorHAnsi" w:hAnsiTheme="majorHAnsi" w:cstheme="majorHAnsi"/>
          <w:color w:val="3C4043"/>
          <w:szCs w:val="24"/>
          <w:shd w:val="clear" w:color="auto" w:fill="FFFFFF"/>
        </w:rPr>
        <w:t xml:space="preserve">er- and Poly-fluoroalkyl substances (PFAS) </w:t>
      </w:r>
      <w:r w:rsidR="008746B2" w:rsidRPr="00EA3A4A">
        <w:rPr>
          <w:rFonts w:asciiTheme="majorHAnsi" w:hAnsiTheme="majorHAnsi" w:cstheme="majorHAnsi"/>
          <w:bCs/>
          <w:szCs w:val="24"/>
        </w:rPr>
        <w:t>initiative – sources, fate</w:t>
      </w:r>
      <w:r w:rsidR="00BD1C9D" w:rsidRPr="00EA3A4A">
        <w:rPr>
          <w:rFonts w:asciiTheme="majorHAnsi" w:hAnsiTheme="majorHAnsi" w:cstheme="majorHAnsi"/>
          <w:bCs/>
          <w:szCs w:val="24"/>
        </w:rPr>
        <w:t xml:space="preserve"> and behaviour in terrestrial environments. </w:t>
      </w:r>
    </w:p>
    <w:p w14:paraId="2A42E624" w14:textId="3AEBB10A" w:rsidR="008746B2" w:rsidRPr="00EA3A4A" w:rsidRDefault="0087698A" w:rsidP="00DF3A3B">
      <w:pPr>
        <w:pStyle w:val="ListParagraph"/>
        <w:numPr>
          <w:ilvl w:val="0"/>
          <w:numId w:val="35"/>
        </w:numPr>
        <w:spacing w:beforeLines="60" w:before="144" w:afterLines="60" w:after="144" w:line="240" w:lineRule="auto"/>
        <w:rPr>
          <w:rFonts w:asciiTheme="majorHAnsi" w:hAnsiTheme="majorHAnsi" w:cstheme="majorHAnsi"/>
          <w:bCs/>
          <w:szCs w:val="24"/>
        </w:rPr>
      </w:pPr>
      <w:r w:rsidRPr="00EA3A4A">
        <w:rPr>
          <w:rFonts w:asciiTheme="majorHAnsi" w:hAnsiTheme="majorHAnsi" w:cstheme="majorHAnsi"/>
          <w:bCs/>
          <w:szCs w:val="24"/>
        </w:rPr>
        <w:t>To</w:t>
      </w:r>
      <w:r w:rsidR="00BD1C9D" w:rsidRPr="00EA3A4A">
        <w:rPr>
          <w:rFonts w:asciiTheme="majorHAnsi" w:hAnsiTheme="majorHAnsi" w:cstheme="majorHAnsi"/>
          <w:bCs/>
          <w:szCs w:val="24"/>
        </w:rPr>
        <w:t xml:space="preserve"> </w:t>
      </w:r>
      <w:r w:rsidRPr="00EA3A4A">
        <w:rPr>
          <w:rFonts w:asciiTheme="majorHAnsi" w:hAnsiTheme="majorHAnsi" w:cstheme="majorHAnsi"/>
          <w:bCs/>
          <w:szCs w:val="24"/>
        </w:rPr>
        <w:t xml:space="preserve">develop and </w:t>
      </w:r>
      <w:r w:rsidR="0063602B" w:rsidRPr="00EA3A4A">
        <w:rPr>
          <w:rFonts w:asciiTheme="majorHAnsi" w:hAnsiTheme="majorHAnsi" w:cstheme="majorHAnsi"/>
          <w:bCs/>
          <w:szCs w:val="24"/>
        </w:rPr>
        <w:t xml:space="preserve">secure </w:t>
      </w:r>
      <w:r w:rsidRPr="00EA3A4A">
        <w:rPr>
          <w:rFonts w:asciiTheme="majorHAnsi" w:hAnsiTheme="majorHAnsi" w:cstheme="majorHAnsi"/>
          <w:bCs/>
          <w:szCs w:val="24"/>
        </w:rPr>
        <w:t xml:space="preserve">new projects in </w:t>
      </w:r>
      <w:r w:rsidR="008746B2" w:rsidRPr="00EA3A4A">
        <w:rPr>
          <w:rFonts w:asciiTheme="majorHAnsi" w:hAnsiTheme="majorHAnsi" w:cstheme="majorHAnsi"/>
          <w:bCs/>
          <w:szCs w:val="24"/>
        </w:rPr>
        <w:t xml:space="preserve">relation to CSIRO’s Legacy initiative </w:t>
      </w:r>
      <w:r w:rsidR="00BD1C9D" w:rsidRPr="00EA3A4A">
        <w:rPr>
          <w:rFonts w:asciiTheme="majorHAnsi" w:hAnsiTheme="majorHAnsi" w:cstheme="majorHAnsi"/>
          <w:bCs/>
          <w:szCs w:val="24"/>
        </w:rPr>
        <w:t>(</w:t>
      </w:r>
      <w:r w:rsidR="007664EE" w:rsidRPr="00EA3A4A">
        <w:rPr>
          <w:rFonts w:asciiTheme="majorHAnsi" w:hAnsiTheme="majorHAnsi" w:cstheme="majorHAnsi"/>
          <w:bCs/>
          <w:szCs w:val="24"/>
        </w:rPr>
        <w:t xml:space="preserve">waste, </w:t>
      </w:r>
      <w:r w:rsidR="00BD1C9D" w:rsidRPr="00EA3A4A">
        <w:rPr>
          <w:rFonts w:asciiTheme="majorHAnsi" w:hAnsiTheme="majorHAnsi" w:cstheme="majorHAnsi"/>
          <w:bCs/>
          <w:szCs w:val="24"/>
        </w:rPr>
        <w:t>industrial, gas and mining industr</w:t>
      </w:r>
      <w:r w:rsidR="007664EE" w:rsidRPr="00EA3A4A">
        <w:rPr>
          <w:rFonts w:asciiTheme="majorHAnsi" w:hAnsiTheme="majorHAnsi" w:cstheme="majorHAnsi"/>
          <w:bCs/>
          <w:szCs w:val="24"/>
        </w:rPr>
        <w:t>ies</w:t>
      </w:r>
      <w:r w:rsidR="00BD1C9D" w:rsidRPr="00EA3A4A">
        <w:rPr>
          <w:rFonts w:asciiTheme="majorHAnsi" w:hAnsiTheme="majorHAnsi" w:cstheme="majorHAnsi"/>
          <w:bCs/>
          <w:szCs w:val="24"/>
        </w:rPr>
        <w:t>) - baseline assessments, environmental risk assessment, remediation and rehabilitation, decommissioning and closure</w:t>
      </w:r>
      <w:r w:rsidR="00EA3A4A">
        <w:rPr>
          <w:rFonts w:asciiTheme="majorHAnsi" w:hAnsiTheme="majorHAnsi" w:cstheme="majorHAnsi"/>
          <w:bCs/>
          <w:szCs w:val="24"/>
        </w:rPr>
        <w:t>)</w:t>
      </w:r>
      <w:r w:rsidR="00BD1C9D" w:rsidRPr="00EA3A4A">
        <w:rPr>
          <w:rFonts w:asciiTheme="majorHAnsi" w:hAnsiTheme="majorHAnsi" w:cstheme="majorHAnsi"/>
          <w:bCs/>
          <w:szCs w:val="24"/>
        </w:rPr>
        <w:t>.</w:t>
      </w:r>
    </w:p>
    <w:p w14:paraId="2B8C1846" w14:textId="0B2D274A" w:rsidR="00BD1C9D" w:rsidRPr="00EA3A4A" w:rsidRDefault="00BD1C9D" w:rsidP="00DF3A3B">
      <w:pPr>
        <w:pStyle w:val="ListParagraph"/>
        <w:numPr>
          <w:ilvl w:val="0"/>
          <w:numId w:val="35"/>
        </w:numPr>
        <w:spacing w:beforeLines="60" w:before="144" w:afterLines="60" w:after="144" w:line="240" w:lineRule="auto"/>
        <w:rPr>
          <w:rFonts w:cs="Calibri"/>
          <w:bCs/>
          <w:szCs w:val="24"/>
        </w:rPr>
      </w:pPr>
      <w:bookmarkStart w:id="2" w:name="_Hlk33447822"/>
      <w:r w:rsidRPr="00EA3A4A">
        <w:rPr>
          <w:rFonts w:asciiTheme="majorHAnsi" w:hAnsiTheme="majorHAnsi" w:cstheme="majorHAnsi"/>
          <w:bCs/>
          <w:szCs w:val="24"/>
        </w:rPr>
        <w:t xml:space="preserve">To identify, initiate and </w:t>
      </w:r>
      <w:r w:rsidR="008342BF" w:rsidRPr="00EA3A4A">
        <w:rPr>
          <w:rFonts w:asciiTheme="majorHAnsi" w:hAnsiTheme="majorHAnsi" w:cstheme="majorHAnsi"/>
          <w:bCs/>
          <w:szCs w:val="24"/>
        </w:rPr>
        <w:t xml:space="preserve">secure </w:t>
      </w:r>
      <w:r w:rsidRPr="00EA3A4A">
        <w:rPr>
          <w:rFonts w:cs="Calibri"/>
          <w:bCs/>
          <w:szCs w:val="24"/>
        </w:rPr>
        <w:t xml:space="preserve">new research projects in relation to managing chemicals of potential </w:t>
      </w:r>
      <w:r w:rsidR="0063602B" w:rsidRPr="00EA3A4A">
        <w:rPr>
          <w:rFonts w:cs="Calibri"/>
          <w:bCs/>
          <w:szCs w:val="24"/>
        </w:rPr>
        <w:t xml:space="preserve">environmental </w:t>
      </w:r>
      <w:r w:rsidRPr="00EA3A4A">
        <w:rPr>
          <w:rFonts w:cs="Calibri"/>
          <w:bCs/>
          <w:szCs w:val="24"/>
        </w:rPr>
        <w:t>concern.</w:t>
      </w:r>
    </w:p>
    <w:bookmarkEnd w:id="2"/>
    <w:p w14:paraId="3AE74BD1" w14:textId="4E289FB7" w:rsidR="00AC3EFD" w:rsidRDefault="00AC3EFD">
      <w:pPr>
        <w:spacing w:before="0" w:after="0" w:line="240" w:lineRule="auto"/>
        <w:rPr>
          <w:rFonts w:cs="Arial"/>
          <w:b/>
          <w:bCs/>
          <w:color w:val="auto"/>
          <w:sz w:val="26"/>
          <w:szCs w:val="26"/>
        </w:rPr>
      </w:pPr>
    </w:p>
    <w:p w14:paraId="3B173559" w14:textId="37A7C96E" w:rsidR="00B50C20" w:rsidRPr="00B50C20" w:rsidRDefault="00B50C20" w:rsidP="00B50C20">
      <w:pPr>
        <w:pStyle w:val="Heading3"/>
      </w:pPr>
      <w:r w:rsidRPr="00B50C20">
        <w:lastRenderedPageBreak/>
        <w:t>Duties and Key Result Areas:</w:t>
      </w:r>
      <w:r w:rsidR="003E5564">
        <w:t xml:space="preserve">  </w:t>
      </w:r>
    </w:p>
    <w:p w14:paraId="70FB73E8" w14:textId="304A8063" w:rsidR="00C46FC4" w:rsidRPr="0082142C" w:rsidRDefault="00C46FC4" w:rsidP="00EA3A4A">
      <w:pPr>
        <w:pStyle w:val="ListParagraph"/>
        <w:numPr>
          <w:ilvl w:val="0"/>
          <w:numId w:val="27"/>
        </w:numPr>
        <w:rPr>
          <w:szCs w:val="24"/>
        </w:rPr>
      </w:pPr>
      <w:bookmarkStart w:id="3" w:name="_Hlk33447582"/>
      <w:r w:rsidRPr="00CF0682">
        <w:rPr>
          <w:szCs w:val="24"/>
        </w:rPr>
        <w:t xml:space="preserve">Lead and conduct laboratory and field-based research and development </w:t>
      </w:r>
      <w:r w:rsidR="004A3A58" w:rsidRPr="00CF0682">
        <w:rPr>
          <w:szCs w:val="24"/>
        </w:rPr>
        <w:t xml:space="preserve">of </w:t>
      </w:r>
      <w:r w:rsidRPr="006F4CEA">
        <w:rPr>
          <w:szCs w:val="24"/>
        </w:rPr>
        <w:t>projects related to management</w:t>
      </w:r>
      <w:r w:rsidR="004A3A58" w:rsidRPr="00E315DE">
        <w:rPr>
          <w:szCs w:val="24"/>
        </w:rPr>
        <w:t xml:space="preserve"> and </w:t>
      </w:r>
      <w:r w:rsidRPr="00E315DE">
        <w:rPr>
          <w:szCs w:val="24"/>
        </w:rPr>
        <w:t xml:space="preserve">remediation of contaminants of </w:t>
      </w:r>
      <w:r w:rsidR="004A3A58" w:rsidRPr="0082142C">
        <w:rPr>
          <w:szCs w:val="24"/>
        </w:rPr>
        <w:t xml:space="preserve">potential </w:t>
      </w:r>
      <w:r w:rsidRPr="0082142C">
        <w:rPr>
          <w:szCs w:val="24"/>
        </w:rPr>
        <w:t xml:space="preserve">concern (especially PFAS) in terrestrial </w:t>
      </w:r>
      <w:r w:rsidR="004A3A58" w:rsidRPr="0082142C">
        <w:rPr>
          <w:szCs w:val="24"/>
        </w:rPr>
        <w:t>environments and</w:t>
      </w:r>
      <w:r w:rsidRPr="0082142C">
        <w:rPr>
          <w:szCs w:val="24"/>
        </w:rPr>
        <w:t xml:space="preserve"> associated legacy activities.</w:t>
      </w:r>
    </w:p>
    <w:bookmarkEnd w:id="3"/>
    <w:p w14:paraId="799A814A" w14:textId="7C46B49D" w:rsidR="00C46FC4" w:rsidRPr="00EA3A4A" w:rsidRDefault="00C46FC4" w:rsidP="00EA3A4A">
      <w:pPr>
        <w:pStyle w:val="ListParagraph"/>
        <w:numPr>
          <w:ilvl w:val="0"/>
          <w:numId w:val="27"/>
        </w:numPr>
        <w:rPr>
          <w:szCs w:val="24"/>
        </w:rPr>
      </w:pPr>
      <w:r w:rsidRPr="0082142C">
        <w:rPr>
          <w:szCs w:val="24"/>
        </w:rPr>
        <w:t xml:space="preserve">Identify, develop and secure future project opportunities, and lead </w:t>
      </w:r>
      <w:r w:rsidR="004A3A58" w:rsidRPr="00EA3A4A">
        <w:rPr>
          <w:szCs w:val="24"/>
        </w:rPr>
        <w:t xml:space="preserve">contaminant </w:t>
      </w:r>
      <w:r w:rsidRPr="00EA3A4A">
        <w:rPr>
          <w:szCs w:val="24"/>
        </w:rPr>
        <w:t xml:space="preserve">research projects to address national and international needs. </w:t>
      </w:r>
    </w:p>
    <w:p w14:paraId="34F59153" w14:textId="0A8362D7" w:rsidR="004A3A58" w:rsidRPr="00EA3A4A" w:rsidRDefault="004A3A58" w:rsidP="00EA3A4A">
      <w:pPr>
        <w:pStyle w:val="ListParagraph"/>
        <w:numPr>
          <w:ilvl w:val="0"/>
          <w:numId w:val="27"/>
        </w:numPr>
        <w:rPr>
          <w:szCs w:val="24"/>
        </w:rPr>
      </w:pPr>
      <w:r w:rsidRPr="00EA3A4A">
        <w:rPr>
          <w:szCs w:val="24"/>
        </w:rPr>
        <w:t xml:space="preserve">Act as a trusted advisor, utilising knowledge of client’s business and understanding of their underlying needs. </w:t>
      </w:r>
    </w:p>
    <w:p w14:paraId="057F03CB" w14:textId="77777777" w:rsidR="004A3A58" w:rsidRPr="00E315DE" w:rsidRDefault="004A3A58" w:rsidP="00EA3A4A">
      <w:pPr>
        <w:pStyle w:val="ListParagraph"/>
        <w:numPr>
          <w:ilvl w:val="0"/>
          <w:numId w:val="27"/>
        </w:numPr>
        <w:rPr>
          <w:szCs w:val="24"/>
        </w:rPr>
      </w:pPr>
      <w:r w:rsidRPr="00CF0682">
        <w:rPr>
          <w:szCs w:val="24"/>
        </w:rPr>
        <w:t>Communicate openly, effectively and respectfully with all staff, clients and suppliers in the interests of good business practice, collaboration and enhancement of CSIRO’s reputation.</w:t>
      </w:r>
    </w:p>
    <w:p w14:paraId="5E71F39E" w14:textId="16544B1D" w:rsidR="0063602B" w:rsidRPr="0082142C" w:rsidRDefault="00C46FC4" w:rsidP="00EA3A4A">
      <w:pPr>
        <w:pStyle w:val="ListParagraph"/>
        <w:numPr>
          <w:ilvl w:val="0"/>
          <w:numId w:val="27"/>
        </w:numPr>
        <w:rPr>
          <w:szCs w:val="24"/>
        </w:rPr>
      </w:pPr>
      <w:bookmarkStart w:id="4" w:name="_Hlk33447751"/>
      <w:r w:rsidRPr="0082142C">
        <w:rPr>
          <w:szCs w:val="24"/>
        </w:rPr>
        <w:t>Work as part of a multi-disciplinary often regionally dispersed research team, to carry out tasks in collaboration with other team members (internal and external). This may involve supervision of staff and students.</w:t>
      </w:r>
    </w:p>
    <w:bookmarkEnd w:id="4"/>
    <w:p w14:paraId="06CC7AFE" w14:textId="38064F19" w:rsidR="0063602B" w:rsidRPr="00EA3A4A" w:rsidRDefault="0063602B" w:rsidP="00EA3A4A">
      <w:pPr>
        <w:pStyle w:val="ListParagraph"/>
        <w:numPr>
          <w:ilvl w:val="0"/>
          <w:numId w:val="27"/>
        </w:numPr>
        <w:rPr>
          <w:szCs w:val="24"/>
        </w:rPr>
      </w:pPr>
      <w:r w:rsidRPr="0082142C">
        <w:rPr>
          <w:szCs w:val="24"/>
        </w:rPr>
        <w:t xml:space="preserve">Lead and supervise staff to ensure that experiments </w:t>
      </w:r>
      <w:r w:rsidR="004A3A58" w:rsidRPr="0082142C">
        <w:rPr>
          <w:szCs w:val="24"/>
        </w:rPr>
        <w:t xml:space="preserve">and studies </w:t>
      </w:r>
      <w:r w:rsidRPr="00EA3A4A">
        <w:rPr>
          <w:szCs w:val="24"/>
        </w:rPr>
        <w:t>are established in accordance with the research design and are completed within the agree timeframes and budget</w:t>
      </w:r>
      <w:r w:rsidR="00562489" w:rsidRPr="00EA3A4A">
        <w:rPr>
          <w:szCs w:val="24"/>
        </w:rPr>
        <w:t>, and that staff careers are nurtured and developed</w:t>
      </w:r>
      <w:r w:rsidRPr="00EA3A4A">
        <w:rPr>
          <w:szCs w:val="24"/>
        </w:rPr>
        <w:t>.</w:t>
      </w:r>
    </w:p>
    <w:p w14:paraId="681D8334" w14:textId="41A70CF6" w:rsidR="00C46FC4" w:rsidRPr="00EA3A4A" w:rsidRDefault="0063602B" w:rsidP="00EA3A4A">
      <w:pPr>
        <w:pStyle w:val="ListParagraph"/>
        <w:numPr>
          <w:ilvl w:val="0"/>
          <w:numId w:val="27"/>
        </w:numPr>
        <w:rPr>
          <w:szCs w:val="24"/>
        </w:rPr>
      </w:pPr>
      <w:r w:rsidRPr="00EA3A4A">
        <w:rPr>
          <w:szCs w:val="24"/>
        </w:rPr>
        <w:t>Effective c</w:t>
      </w:r>
      <w:r w:rsidR="00C46FC4" w:rsidRPr="00EA3A4A">
        <w:rPr>
          <w:szCs w:val="24"/>
        </w:rPr>
        <w:t>ommunicat</w:t>
      </w:r>
      <w:r w:rsidR="00562489" w:rsidRPr="00EA3A4A">
        <w:rPr>
          <w:szCs w:val="24"/>
        </w:rPr>
        <w:t>ion</w:t>
      </w:r>
      <w:r w:rsidR="00C46FC4" w:rsidRPr="00EA3A4A">
        <w:rPr>
          <w:szCs w:val="24"/>
        </w:rPr>
        <w:t xml:space="preserve"> </w:t>
      </w:r>
      <w:r w:rsidR="004A3A58" w:rsidRPr="00EA3A4A">
        <w:rPr>
          <w:szCs w:val="24"/>
        </w:rPr>
        <w:t xml:space="preserve">of research </w:t>
      </w:r>
      <w:r w:rsidR="00C46FC4" w:rsidRPr="00EA3A4A">
        <w:rPr>
          <w:szCs w:val="24"/>
        </w:rPr>
        <w:t xml:space="preserve">findings to </w:t>
      </w:r>
      <w:r w:rsidR="002E4746" w:rsidRPr="00EA3A4A">
        <w:rPr>
          <w:szCs w:val="24"/>
        </w:rPr>
        <w:t>a r</w:t>
      </w:r>
      <w:r w:rsidR="00C46FC4" w:rsidRPr="00EA3A4A">
        <w:rPr>
          <w:szCs w:val="24"/>
        </w:rPr>
        <w:t xml:space="preserve">ange of stakeholders including </w:t>
      </w:r>
      <w:r w:rsidR="002E4746" w:rsidRPr="00EA3A4A">
        <w:rPr>
          <w:szCs w:val="24"/>
        </w:rPr>
        <w:t xml:space="preserve">industry, </w:t>
      </w:r>
      <w:r w:rsidR="00C46FC4" w:rsidRPr="00B82CB3">
        <w:rPr>
          <w:szCs w:val="24"/>
        </w:rPr>
        <w:t>government agencies, and community.</w:t>
      </w:r>
    </w:p>
    <w:p w14:paraId="4DBFC319" w14:textId="78AB4CC4" w:rsidR="00C46FC4" w:rsidRPr="00B82CB3" w:rsidRDefault="00C46FC4" w:rsidP="00EA3A4A">
      <w:pPr>
        <w:pStyle w:val="ListParagraph"/>
        <w:numPr>
          <w:ilvl w:val="0"/>
          <w:numId w:val="27"/>
        </w:numPr>
        <w:rPr>
          <w:szCs w:val="24"/>
        </w:rPr>
      </w:pPr>
      <w:r w:rsidRPr="00B82CB3">
        <w:rPr>
          <w:szCs w:val="24"/>
        </w:rPr>
        <w:t xml:space="preserve">Contribute to the development and implementation of </w:t>
      </w:r>
      <w:r w:rsidR="00562489" w:rsidRPr="00B82CB3">
        <w:rPr>
          <w:szCs w:val="24"/>
        </w:rPr>
        <w:t xml:space="preserve">the </w:t>
      </w:r>
      <w:r w:rsidRPr="00B82CB3">
        <w:rPr>
          <w:szCs w:val="24"/>
        </w:rPr>
        <w:t>Group</w:t>
      </w:r>
      <w:r w:rsidR="00562489" w:rsidRPr="00B82CB3">
        <w:rPr>
          <w:szCs w:val="24"/>
        </w:rPr>
        <w:t xml:space="preserve"> and Program’s</w:t>
      </w:r>
      <w:r w:rsidR="004A3A58" w:rsidRPr="00B82CB3">
        <w:rPr>
          <w:szCs w:val="24"/>
        </w:rPr>
        <w:t xml:space="preserve"> s</w:t>
      </w:r>
      <w:r w:rsidRPr="00B82CB3">
        <w:rPr>
          <w:szCs w:val="24"/>
        </w:rPr>
        <w:t>trategic directions and goals</w:t>
      </w:r>
      <w:r w:rsidR="004A3A58" w:rsidRPr="00B82CB3">
        <w:rPr>
          <w:szCs w:val="24"/>
        </w:rPr>
        <w:t>;</w:t>
      </w:r>
      <w:r w:rsidRPr="00B82CB3">
        <w:rPr>
          <w:szCs w:val="24"/>
        </w:rPr>
        <w:t xml:space="preserve"> and alignment with CSIRO’s research strategy. </w:t>
      </w:r>
    </w:p>
    <w:p w14:paraId="50AC6CA0" w14:textId="3F1559A9" w:rsidR="00C46FC4" w:rsidRPr="00EA3A4A" w:rsidRDefault="00C46FC4" w:rsidP="00EA3A4A">
      <w:pPr>
        <w:pStyle w:val="ListParagraph"/>
        <w:numPr>
          <w:ilvl w:val="0"/>
          <w:numId w:val="27"/>
        </w:numPr>
        <w:rPr>
          <w:szCs w:val="24"/>
        </w:rPr>
      </w:pPr>
      <w:r w:rsidRPr="00B82CB3">
        <w:rPr>
          <w:szCs w:val="24"/>
        </w:rPr>
        <w:t>Adhere to the spirit and practice of CSIRO’s Values, Health, Safety and Environment plans</w:t>
      </w:r>
      <w:r w:rsidR="0063602B" w:rsidRPr="00B82CB3">
        <w:rPr>
          <w:szCs w:val="24"/>
        </w:rPr>
        <w:t xml:space="preserve">, Inclusion and </w:t>
      </w:r>
      <w:r w:rsidRPr="00B82CB3">
        <w:rPr>
          <w:szCs w:val="24"/>
        </w:rPr>
        <w:t xml:space="preserve">Diversity </w:t>
      </w:r>
      <w:r w:rsidR="0063602B" w:rsidRPr="00B82CB3">
        <w:rPr>
          <w:szCs w:val="24"/>
        </w:rPr>
        <w:t>policies and procedures</w:t>
      </w:r>
      <w:r w:rsidR="004A3A58" w:rsidRPr="00B82CB3">
        <w:rPr>
          <w:szCs w:val="24"/>
        </w:rPr>
        <w:t xml:space="preserve">, </w:t>
      </w:r>
      <w:r w:rsidR="0063602B" w:rsidRPr="00B82CB3">
        <w:rPr>
          <w:szCs w:val="24"/>
        </w:rPr>
        <w:t>Zero Harm goals</w:t>
      </w:r>
      <w:r w:rsidR="004A3A58" w:rsidRPr="00B82CB3">
        <w:rPr>
          <w:szCs w:val="24"/>
        </w:rPr>
        <w:t>,</w:t>
      </w:r>
      <w:r w:rsidR="0063602B" w:rsidRPr="00B82CB3">
        <w:rPr>
          <w:szCs w:val="24"/>
        </w:rPr>
        <w:t xml:space="preserve"> and Making Safety Personal Goals.</w:t>
      </w:r>
    </w:p>
    <w:p w14:paraId="01D0081A" w14:textId="77777777" w:rsidR="00C46FC4" w:rsidRPr="00B82CB3" w:rsidRDefault="00C46FC4" w:rsidP="00EA3A4A">
      <w:pPr>
        <w:pStyle w:val="ListParagraph"/>
        <w:numPr>
          <w:ilvl w:val="0"/>
          <w:numId w:val="27"/>
        </w:numPr>
        <w:rPr>
          <w:szCs w:val="24"/>
        </w:rPr>
      </w:pPr>
      <w:r w:rsidRPr="00B82CB3">
        <w:rPr>
          <w:szCs w:val="24"/>
        </w:rPr>
        <w:t>Undertake appropriate risk assessments of new projects, identify risk mitigation measures and comply with safe operating procedures to work safely with hazardous chemicals without compromising own and others’ safety.</w:t>
      </w:r>
    </w:p>
    <w:p w14:paraId="24D375FC" w14:textId="7FD66895" w:rsidR="00C46FC4" w:rsidRPr="00B82CB3" w:rsidRDefault="00C46FC4" w:rsidP="00EA3A4A">
      <w:pPr>
        <w:pStyle w:val="ListParagraph"/>
        <w:numPr>
          <w:ilvl w:val="0"/>
          <w:numId w:val="27"/>
        </w:numPr>
        <w:rPr>
          <w:szCs w:val="24"/>
        </w:rPr>
      </w:pPr>
      <w:r w:rsidRPr="00B82CB3">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0CA2D9C"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7445CBC" w14:textId="77777777" w:rsidR="00B50C20" w:rsidRPr="00EA4133" w:rsidRDefault="00B50C20" w:rsidP="00EA4133">
          <w:pPr>
            <w:pStyle w:val="ListParagraph"/>
            <w:numPr>
              <w:ilvl w:val="0"/>
              <w:numId w:val="27"/>
            </w:numPr>
            <w:rPr>
              <w:szCs w:val="24"/>
            </w:rPr>
          </w:pPr>
          <w:r w:rsidRPr="00EA4133">
            <w:rPr>
              <w:b/>
              <w:szCs w:val="24"/>
            </w:rPr>
            <w:t xml:space="preserve">Teamwork and Collaboration: </w:t>
          </w:r>
          <w:r w:rsidR="00EA4133" w:rsidRPr="00EA4133">
            <w:rPr>
              <w:szCs w:val="24"/>
            </w:rPr>
            <w:t xml:space="preserve">Creates and fosters an environment in which there is a high level of cooperation within and between teams. Facilitates positive team relationships to build interactions across Business Units and the organisation. </w:t>
          </w:r>
        </w:p>
        <w:p w14:paraId="44A698CD"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4640C31E"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A4133" w:rsidRPr="00EA4133">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3D8A3D26"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EA4133" w:rsidRPr="00EA4133">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7B58C02E" w14:textId="77777777" w:rsidR="00F77622" w:rsidRPr="00FE5B79" w:rsidRDefault="00B50C20" w:rsidP="00FE5B79">
          <w:pPr>
            <w:pStyle w:val="ListParagraph"/>
            <w:numPr>
              <w:ilvl w:val="0"/>
              <w:numId w:val="27"/>
            </w:numPr>
            <w:rPr>
              <w:szCs w:val="24"/>
            </w:rPr>
          </w:pPr>
          <w:r w:rsidRPr="00FE5B79">
            <w:rPr>
              <w:b/>
              <w:szCs w:val="24"/>
            </w:rPr>
            <w:lastRenderedPageBreak/>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6D19BB3"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EA4133" w:rsidRPr="00EA4133">
            <w:rPr>
              <w:bCs/>
              <w:iCs/>
              <w:szCs w:val="24"/>
            </w:rPr>
            <w:t>Is flexible in response to external change or when faced with external constraints. Identifies and promotes the opportunities arising as a result of change.</w:t>
          </w:r>
        </w:p>
      </w:sdtContent>
    </w:sdt>
    <w:p w14:paraId="024EE697" w14:textId="2C947BB8" w:rsidR="00B50C20" w:rsidRDefault="00B50C20" w:rsidP="00D83C52">
      <w:pPr>
        <w:pStyle w:val="Heading2"/>
        <w:rPr>
          <w:b/>
          <w:iCs w:val="0"/>
          <w:color w:val="auto"/>
          <w:sz w:val="26"/>
          <w:szCs w:val="26"/>
        </w:rPr>
      </w:pPr>
      <w:r w:rsidRPr="00B50C20">
        <w:rPr>
          <w:b/>
          <w:iCs w:val="0"/>
          <w:color w:val="auto"/>
          <w:sz w:val="26"/>
          <w:szCs w:val="26"/>
        </w:rPr>
        <w:t>Selection Criteria</w:t>
      </w:r>
    </w:p>
    <w:p w14:paraId="27F0EA0D" w14:textId="58A6D8A0" w:rsidR="000B3207" w:rsidRDefault="000B3207" w:rsidP="000B3207">
      <w:pPr>
        <w:pStyle w:val="Heading4"/>
        <w:rPr>
          <w:szCs w:val="24"/>
        </w:rPr>
      </w:pPr>
      <w:r w:rsidRPr="00CF0682">
        <w:rPr>
          <w:szCs w:val="24"/>
        </w:rPr>
        <w:t>Essential</w:t>
      </w:r>
      <w:r w:rsidR="00444B93" w:rsidRPr="00CF0682">
        <w:rPr>
          <w:szCs w:val="24"/>
        </w:rPr>
        <w:t xml:space="preserve"> criteria</w:t>
      </w:r>
    </w:p>
    <w:p w14:paraId="62D44C70" w14:textId="77777777" w:rsidR="0030196E" w:rsidRPr="00B50C20" w:rsidRDefault="0030196E" w:rsidP="0030196E">
      <w:pPr>
        <w:rPr>
          <w:i/>
          <w:iCs/>
          <w:szCs w:val="24"/>
        </w:rPr>
      </w:pPr>
      <w:r w:rsidRPr="00B50C20">
        <w:rPr>
          <w:i/>
          <w:iCs/>
          <w:szCs w:val="24"/>
        </w:rPr>
        <w:t>Under CSIRO policy only those who meet all essential criteria can be appointed.</w:t>
      </w:r>
    </w:p>
    <w:p w14:paraId="579E2E3F" w14:textId="4EFC2886" w:rsidR="001A6C7B" w:rsidRPr="005337DA" w:rsidRDefault="001A6C7B" w:rsidP="001A6C7B">
      <w:pPr>
        <w:numPr>
          <w:ilvl w:val="0"/>
          <w:numId w:val="37"/>
        </w:numPr>
        <w:spacing w:before="0" w:after="60" w:line="240" w:lineRule="auto"/>
        <w:rPr>
          <w:rFonts w:cs="Calibri"/>
          <w:szCs w:val="24"/>
        </w:rPr>
      </w:pPr>
      <w:r w:rsidRPr="005337DA">
        <w:rPr>
          <w:rFonts w:cs="Calibri"/>
          <w:szCs w:val="24"/>
        </w:rPr>
        <w:t>A doctorate in a relevant discipline area, such as soil chemistry, soil contaminant science, environmental chemistry or organic / inorganic chemistry</w:t>
      </w:r>
      <w:r w:rsidR="004A146C">
        <w:rPr>
          <w:rFonts w:cs="Calibri"/>
          <w:szCs w:val="24"/>
        </w:rPr>
        <w:t xml:space="preserve"> </w:t>
      </w:r>
      <w:r w:rsidR="004A146C" w:rsidRPr="004A146C">
        <w:rPr>
          <w:rFonts w:cs="Calibri"/>
          <w:szCs w:val="24"/>
        </w:rPr>
        <w:t>or qualification and research experience which, taken together, are equivalent to this educational standard.</w:t>
      </w:r>
    </w:p>
    <w:p w14:paraId="435CBBD2" w14:textId="11128021" w:rsidR="001A6C7B" w:rsidRDefault="001A6C7B" w:rsidP="001A6C7B">
      <w:pPr>
        <w:numPr>
          <w:ilvl w:val="0"/>
          <w:numId w:val="37"/>
        </w:numPr>
        <w:spacing w:before="0" w:after="60" w:line="240" w:lineRule="auto"/>
        <w:jc w:val="both"/>
        <w:rPr>
          <w:rStyle w:val="Emphasis"/>
          <w:rFonts w:asciiTheme="minorHAnsi" w:hAnsiTheme="minorHAnsi" w:cs="Arial"/>
          <w:bCs/>
          <w:i w:val="0"/>
          <w:iCs/>
          <w:color w:val="000000" w:themeColor="text1"/>
          <w:szCs w:val="24"/>
        </w:rPr>
      </w:pPr>
      <w:r w:rsidRPr="005337DA">
        <w:rPr>
          <w:rFonts w:cs="Calibri"/>
          <w:szCs w:val="24"/>
        </w:rPr>
        <w:t>Demonstrated experience in initiating, securing, and delivering on research projects to determine the sources, fate and behaviour of contaminants in terrestrial</w:t>
      </w:r>
      <w:r w:rsidR="002E444D">
        <w:rPr>
          <w:rFonts w:cs="Calibri"/>
          <w:szCs w:val="24"/>
        </w:rPr>
        <w:t xml:space="preserve"> environments.</w:t>
      </w:r>
    </w:p>
    <w:p w14:paraId="7B0E50C6" w14:textId="5F561955" w:rsidR="00477FB4" w:rsidRPr="00EA3A4A" w:rsidRDefault="00DD17A7" w:rsidP="00CF0682">
      <w:pPr>
        <w:numPr>
          <w:ilvl w:val="0"/>
          <w:numId w:val="37"/>
        </w:numPr>
        <w:tabs>
          <w:tab w:val="clear" w:pos="360"/>
        </w:tabs>
        <w:spacing w:before="0" w:after="60" w:line="240" w:lineRule="auto"/>
        <w:jc w:val="both"/>
        <w:rPr>
          <w:rStyle w:val="Emphasis"/>
          <w:rFonts w:asciiTheme="minorHAnsi" w:hAnsiTheme="minorHAnsi" w:cs="Arial"/>
          <w:bCs/>
          <w:i w:val="0"/>
          <w:iCs/>
          <w:color w:val="000000" w:themeColor="text1"/>
          <w:szCs w:val="24"/>
        </w:rPr>
      </w:pPr>
      <w:r w:rsidRPr="00EA3A4A">
        <w:rPr>
          <w:rStyle w:val="Emphasis"/>
          <w:rFonts w:asciiTheme="minorHAnsi" w:hAnsiTheme="minorHAnsi" w:cs="Arial"/>
          <w:bCs/>
          <w:i w:val="0"/>
          <w:iCs/>
          <w:color w:val="000000" w:themeColor="text1"/>
          <w:szCs w:val="24"/>
        </w:rPr>
        <w:t xml:space="preserve">Demonstrated </w:t>
      </w:r>
      <w:r w:rsidR="004A3A58" w:rsidRPr="00EA3A4A">
        <w:rPr>
          <w:rStyle w:val="Emphasis"/>
          <w:rFonts w:asciiTheme="minorHAnsi" w:hAnsiTheme="minorHAnsi" w:cs="Arial"/>
          <w:bCs/>
          <w:i w:val="0"/>
          <w:iCs/>
          <w:color w:val="000000" w:themeColor="text1"/>
          <w:szCs w:val="24"/>
        </w:rPr>
        <w:t>knowledge o</w:t>
      </w:r>
      <w:r w:rsidR="00331F2D" w:rsidRPr="00EA3A4A">
        <w:rPr>
          <w:rStyle w:val="Emphasis"/>
          <w:rFonts w:asciiTheme="minorHAnsi" w:hAnsiTheme="minorHAnsi" w:cs="Arial"/>
          <w:bCs/>
          <w:i w:val="0"/>
          <w:iCs/>
          <w:color w:val="000000" w:themeColor="text1"/>
          <w:szCs w:val="24"/>
        </w:rPr>
        <w:t xml:space="preserve">n </w:t>
      </w:r>
      <w:r w:rsidR="00231947" w:rsidRPr="00EA3A4A">
        <w:rPr>
          <w:rStyle w:val="Emphasis"/>
          <w:rFonts w:asciiTheme="minorHAnsi" w:hAnsiTheme="minorHAnsi" w:cs="Arial"/>
          <w:bCs/>
          <w:i w:val="0"/>
          <w:iCs/>
          <w:color w:val="000000" w:themeColor="text1"/>
          <w:szCs w:val="24"/>
        </w:rPr>
        <w:t xml:space="preserve">the </w:t>
      </w:r>
      <w:r w:rsidR="00DF3A3B" w:rsidRPr="00EA3A4A">
        <w:rPr>
          <w:rStyle w:val="Emphasis"/>
          <w:rFonts w:asciiTheme="minorHAnsi" w:hAnsiTheme="minorHAnsi" w:cs="Arial"/>
          <w:bCs/>
          <w:i w:val="0"/>
          <w:iCs/>
          <w:color w:val="000000" w:themeColor="text1"/>
          <w:szCs w:val="24"/>
        </w:rPr>
        <w:t xml:space="preserve">source, </w:t>
      </w:r>
      <w:r w:rsidR="00444B93" w:rsidRPr="00EA3A4A">
        <w:rPr>
          <w:rStyle w:val="Emphasis"/>
          <w:rFonts w:asciiTheme="minorHAnsi" w:hAnsiTheme="minorHAnsi" w:cs="Arial"/>
          <w:bCs/>
          <w:i w:val="0"/>
          <w:iCs/>
          <w:color w:val="000000" w:themeColor="text1"/>
          <w:szCs w:val="24"/>
        </w:rPr>
        <w:t>fate</w:t>
      </w:r>
      <w:r w:rsidR="00DF3A3B" w:rsidRPr="00EA3A4A">
        <w:rPr>
          <w:rStyle w:val="Emphasis"/>
          <w:rFonts w:asciiTheme="minorHAnsi" w:hAnsiTheme="minorHAnsi" w:cs="Arial"/>
          <w:bCs/>
          <w:i w:val="0"/>
          <w:iCs/>
          <w:color w:val="000000" w:themeColor="text1"/>
          <w:szCs w:val="24"/>
        </w:rPr>
        <w:t xml:space="preserve"> and </w:t>
      </w:r>
      <w:bookmarkStart w:id="5" w:name="_Hlk33449112"/>
      <w:r w:rsidR="004A3A58" w:rsidRPr="00EA3A4A">
        <w:rPr>
          <w:rStyle w:val="Emphasis"/>
          <w:rFonts w:asciiTheme="minorHAnsi" w:hAnsiTheme="minorHAnsi" w:cs="Arial"/>
          <w:bCs/>
          <w:i w:val="0"/>
          <w:iCs/>
          <w:color w:val="000000" w:themeColor="text1"/>
          <w:szCs w:val="24"/>
        </w:rPr>
        <w:t xml:space="preserve">behaviour of </w:t>
      </w:r>
      <w:r w:rsidR="00444B93" w:rsidRPr="00EA3A4A">
        <w:rPr>
          <w:rStyle w:val="Emphasis"/>
          <w:rFonts w:asciiTheme="minorHAnsi" w:hAnsiTheme="minorHAnsi" w:cs="Arial"/>
          <w:bCs/>
          <w:i w:val="0"/>
          <w:iCs/>
          <w:color w:val="000000" w:themeColor="text1"/>
          <w:szCs w:val="24"/>
        </w:rPr>
        <w:t xml:space="preserve">contaminants </w:t>
      </w:r>
      <w:r w:rsidR="004A3A58" w:rsidRPr="00EA3A4A">
        <w:rPr>
          <w:rStyle w:val="Emphasis"/>
          <w:rFonts w:asciiTheme="minorHAnsi" w:hAnsiTheme="minorHAnsi" w:cs="Arial"/>
          <w:bCs/>
          <w:i w:val="0"/>
          <w:iCs/>
          <w:color w:val="000000" w:themeColor="text1"/>
          <w:szCs w:val="24"/>
        </w:rPr>
        <w:t>(organic and</w:t>
      </w:r>
      <w:r w:rsidR="00477FB4" w:rsidRPr="00EA3A4A">
        <w:rPr>
          <w:rStyle w:val="Emphasis"/>
          <w:rFonts w:asciiTheme="minorHAnsi" w:hAnsiTheme="minorHAnsi" w:cs="Arial"/>
          <w:bCs/>
          <w:i w:val="0"/>
          <w:iCs/>
          <w:color w:val="000000" w:themeColor="text1"/>
          <w:szCs w:val="24"/>
        </w:rPr>
        <w:t>/or</w:t>
      </w:r>
      <w:r w:rsidR="004A3A58" w:rsidRPr="00EA3A4A">
        <w:rPr>
          <w:rStyle w:val="Emphasis"/>
          <w:rFonts w:asciiTheme="minorHAnsi" w:hAnsiTheme="minorHAnsi" w:cs="Arial"/>
          <w:bCs/>
          <w:i w:val="0"/>
          <w:iCs/>
          <w:color w:val="000000" w:themeColor="text1"/>
          <w:szCs w:val="24"/>
        </w:rPr>
        <w:t xml:space="preserve"> inorganic)</w:t>
      </w:r>
      <w:r w:rsidR="00111C54">
        <w:rPr>
          <w:rStyle w:val="Emphasis"/>
          <w:rFonts w:asciiTheme="minorHAnsi" w:hAnsiTheme="minorHAnsi" w:cs="Arial"/>
          <w:bCs/>
          <w:i w:val="0"/>
          <w:iCs/>
          <w:color w:val="000000" w:themeColor="text1"/>
          <w:szCs w:val="24"/>
        </w:rPr>
        <w:t>,</w:t>
      </w:r>
      <w:bookmarkEnd w:id="5"/>
      <w:r w:rsidR="0030196E">
        <w:rPr>
          <w:rStyle w:val="Emphasis"/>
          <w:rFonts w:asciiTheme="minorHAnsi" w:hAnsiTheme="minorHAnsi" w:cs="Arial"/>
          <w:bCs/>
          <w:i w:val="0"/>
          <w:iCs/>
          <w:color w:val="000000" w:themeColor="text1"/>
          <w:szCs w:val="24"/>
        </w:rPr>
        <w:t xml:space="preserve"> and</w:t>
      </w:r>
      <w:r w:rsidR="007664EE" w:rsidRPr="00EA3A4A">
        <w:rPr>
          <w:rStyle w:val="Emphasis"/>
          <w:rFonts w:asciiTheme="minorHAnsi" w:hAnsiTheme="minorHAnsi" w:cs="Arial"/>
          <w:bCs/>
          <w:i w:val="0"/>
          <w:iCs/>
          <w:color w:val="000000" w:themeColor="text1"/>
          <w:szCs w:val="24"/>
        </w:rPr>
        <w:t xml:space="preserve"> </w:t>
      </w:r>
      <w:r w:rsidRPr="00EA3A4A">
        <w:rPr>
          <w:rStyle w:val="Emphasis"/>
          <w:rFonts w:asciiTheme="minorHAnsi" w:hAnsiTheme="minorHAnsi" w:cs="Arial"/>
          <w:bCs/>
          <w:i w:val="0"/>
          <w:iCs/>
          <w:color w:val="000000" w:themeColor="text1"/>
          <w:szCs w:val="24"/>
        </w:rPr>
        <w:t>management and mitigation of contaminants in terrestrial environments.</w:t>
      </w:r>
    </w:p>
    <w:p w14:paraId="7F87E841" w14:textId="12811634" w:rsidR="00231947" w:rsidRPr="00EA3A4A" w:rsidRDefault="00231947" w:rsidP="00E918A6">
      <w:pPr>
        <w:pStyle w:val="ListParagraph"/>
        <w:numPr>
          <w:ilvl w:val="0"/>
          <w:numId w:val="37"/>
        </w:numPr>
        <w:spacing w:beforeLines="60" w:before="144" w:afterLines="60" w:after="144" w:line="240" w:lineRule="auto"/>
        <w:rPr>
          <w:rStyle w:val="Emphasis"/>
          <w:rFonts w:cs="Calibri"/>
          <w:bCs/>
          <w:i w:val="0"/>
          <w:szCs w:val="24"/>
        </w:rPr>
      </w:pPr>
      <w:r w:rsidRPr="00EA3A4A">
        <w:rPr>
          <w:rStyle w:val="Emphasis"/>
          <w:rFonts w:asciiTheme="minorHAnsi" w:hAnsiTheme="minorHAnsi"/>
          <w:i w:val="0"/>
          <w:szCs w:val="24"/>
        </w:rPr>
        <w:t xml:space="preserve">A record of science innovation and creativity, </w:t>
      </w:r>
      <w:r w:rsidR="00A04210" w:rsidRPr="00EA3A4A">
        <w:rPr>
          <w:rStyle w:val="Emphasis"/>
          <w:rFonts w:asciiTheme="minorHAnsi" w:hAnsiTheme="minorHAnsi"/>
          <w:i w:val="0"/>
          <w:szCs w:val="24"/>
        </w:rPr>
        <w:t>development of research strateg</w:t>
      </w:r>
      <w:r w:rsidR="007664EE" w:rsidRPr="00EA3A4A">
        <w:rPr>
          <w:rStyle w:val="Emphasis"/>
          <w:rFonts w:asciiTheme="minorHAnsi" w:hAnsiTheme="minorHAnsi"/>
          <w:i w:val="0"/>
          <w:szCs w:val="24"/>
        </w:rPr>
        <w:t>ies</w:t>
      </w:r>
      <w:r w:rsidR="00A04210" w:rsidRPr="00EA3A4A">
        <w:rPr>
          <w:rStyle w:val="Emphasis"/>
          <w:rFonts w:asciiTheme="minorHAnsi" w:hAnsiTheme="minorHAnsi"/>
          <w:i w:val="0"/>
          <w:szCs w:val="24"/>
        </w:rPr>
        <w:t xml:space="preserve">, </w:t>
      </w:r>
      <w:r w:rsidRPr="00EA3A4A">
        <w:rPr>
          <w:rStyle w:val="Emphasis"/>
          <w:rFonts w:asciiTheme="minorHAnsi" w:hAnsiTheme="minorHAnsi"/>
          <w:i w:val="0"/>
          <w:szCs w:val="24"/>
        </w:rPr>
        <w:t>plus the ability &amp; willingness to incorporate novel ideas and approaches into scientific investigations</w:t>
      </w:r>
      <w:r w:rsidRPr="00EA3A4A">
        <w:rPr>
          <w:rStyle w:val="Emphasis"/>
          <w:rFonts w:asciiTheme="minorHAnsi" w:hAnsiTheme="minorHAnsi" w:cs="Arial"/>
          <w:i w:val="0"/>
          <w:szCs w:val="24"/>
        </w:rPr>
        <w:t>.</w:t>
      </w:r>
    </w:p>
    <w:p w14:paraId="3C29D113" w14:textId="4668C1B3" w:rsidR="00477FB4" w:rsidRPr="00EA3A4A" w:rsidRDefault="00477FB4" w:rsidP="003D0F00">
      <w:pPr>
        <w:pStyle w:val="ListParagraph"/>
        <w:numPr>
          <w:ilvl w:val="0"/>
          <w:numId w:val="37"/>
        </w:numPr>
        <w:tabs>
          <w:tab w:val="clear" w:pos="360"/>
        </w:tabs>
        <w:spacing w:beforeLines="60" w:before="144" w:afterLines="60" w:after="144" w:line="240" w:lineRule="auto"/>
        <w:jc w:val="both"/>
        <w:rPr>
          <w:rFonts w:asciiTheme="minorHAnsi" w:hAnsiTheme="minorHAnsi" w:cs="Arial"/>
          <w:bCs/>
          <w:iCs/>
          <w:color w:val="000000" w:themeColor="text1"/>
          <w:szCs w:val="24"/>
        </w:rPr>
      </w:pPr>
      <w:r w:rsidRPr="00EA3A4A">
        <w:rPr>
          <w:rFonts w:asciiTheme="minorHAnsi" w:hAnsiTheme="minorHAnsi" w:cs="Arial"/>
          <w:bCs/>
          <w:iCs/>
          <w:color w:val="000000" w:themeColor="text1"/>
          <w:szCs w:val="24"/>
        </w:rPr>
        <w:t>Highly developed written and oral communication skills</w:t>
      </w:r>
      <w:r w:rsidR="00231947" w:rsidRPr="00EA3A4A">
        <w:rPr>
          <w:rFonts w:asciiTheme="minorHAnsi" w:hAnsiTheme="minorHAnsi" w:cs="Arial"/>
          <w:bCs/>
          <w:iCs/>
          <w:color w:val="000000" w:themeColor="text1"/>
          <w:szCs w:val="24"/>
        </w:rPr>
        <w:t>;</w:t>
      </w:r>
      <w:r w:rsidRPr="00EA3A4A">
        <w:rPr>
          <w:rFonts w:asciiTheme="minorHAnsi" w:hAnsiTheme="minorHAnsi" w:cs="Arial"/>
          <w:bCs/>
          <w:iCs/>
          <w:color w:val="000000" w:themeColor="text1"/>
          <w:szCs w:val="24"/>
        </w:rPr>
        <w:t xml:space="preserve"> and experience in taking research outcomes to publication. </w:t>
      </w:r>
    </w:p>
    <w:p w14:paraId="4625F507" w14:textId="47529D31" w:rsidR="00331F2D" w:rsidRPr="00EA3A4A" w:rsidRDefault="00111C54" w:rsidP="00451659">
      <w:pPr>
        <w:numPr>
          <w:ilvl w:val="0"/>
          <w:numId w:val="37"/>
        </w:numPr>
        <w:tabs>
          <w:tab w:val="clear" w:pos="360"/>
        </w:tabs>
        <w:spacing w:before="60" w:after="60" w:line="240" w:lineRule="auto"/>
        <w:jc w:val="both"/>
        <w:rPr>
          <w:rFonts w:asciiTheme="minorHAnsi" w:hAnsiTheme="minorHAnsi" w:cstheme="minorHAnsi"/>
          <w:szCs w:val="24"/>
        </w:rPr>
      </w:pPr>
      <w:r>
        <w:rPr>
          <w:rFonts w:asciiTheme="minorHAnsi" w:hAnsiTheme="minorHAnsi" w:cstheme="minorHAnsi"/>
          <w:szCs w:val="24"/>
        </w:rPr>
        <w:t>Demonstrated a</w:t>
      </w:r>
      <w:r w:rsidR="00331F2D" w:rsidRPr="00EA3A4A">
        <w:rPr>
          <w:rFonts w:asciiTheme="minorHAnsi" w:hAnsiTheme="minorHAnsi" w:cstheme="minorHAnsi"/>
          <w:szCs w:val="24"/>
        </w:rPr>
        <w:t xml:space="preserve">bility to network/collaborate </w:t>
      </w:r>
      <w:r w:rsidR="00DF3A3B" w:rsidRPr="00EA3A4A">
        <w:rPr>
          <w:rFonts w:asciiTheme="minorHAnsi" w:hAnsiTheme="minorHAnsi" w:cstheme="minorHAnsi"/>
          <w:szCs w:val="24"/>
        </w:rPr>
        <w:t xml:space="preserve">with a range of internal and external stakeholders to </w:t>
      </w:r>
      <w:r w:rsidR="00331F2D" w:rsidRPr="00EA3A4A">
        <w:rPr>
          <w:rFonts w:asciiTheme="minorHAnsi" w:hAnsiTheme="minorHAnsi" w:cstheme="minorHAnsi"/>
          <w:szCs w:val="24"/>
        </w:rPr>
        <w:t>achieve science outcomes</w:t>
      </w:r>
      <w:r w:rsidR="00DF3A3B" w:rsidRPr="00EA3A4A">
        <w:rPr>
          <w:rFonts w:asciiTheme="minorHAnsi" w:hAnsiTheme="minorHAnsi" w:cstheme="minorHAnsi"/>
          <w:szCs w:val="24"/>
        </w:rPr>
        <w:t xml:space="preserve"> and impact.</w:t>
      </w:r>
    </w:p>
    <w:p w14:paraId="69C7E826" w14:textId="071DBCD4" w:rsidR="00DD17A7" w:rsidRPr="00EA3A4A" w:rsidRDefault="002D30E8" w:rsidP="00451659">
      <w:pPr>
        <w:numPr>
          <w:ilvl w:val="0"/>
          <w:numId w:val="37"/>
        </w:numPr>
        <w:tabs>
          <w:tab w:val="clear" w:pos="360"/>
        </w:tabs>
        <w:spacing w:before="60" w:after="60" w:line="240" w:lineRule="auto"/>
        <w:jc w:val="both"/>
        <w:rPr>
          <w:rFonts w:asciiTheme="minorHAnsi" w:hAnsiTheme="minorHAnsi" w:cstheme="minorHAnsi"/>
          <w:szCs w:val="24"/>
        </w:rPr>
      </w:pPr>
      <w:r>
        <w:rPr>
          <w:rFonts w:asciiTheme="minorHAnsi" w:hAnsiTheme="minorHAnsi" w:cs="Arial"/>
          <w:bCs/>
          <w:iCs/>
          <w:color w:val="000000" w:themeColor="text1"/>
          <w:szCs w:val="24"/>
        </w:rPr>
        <w:t>The a</w:t>
      </w:r>
      <w:bookmarkStart w:id="6" w:name="_GoBack"/>
      <w:bookmarkEnd w:id="6"/>
      <w:r w:rsidR="00231947" w:rsidRPr="00EA3A4A">
        <w:rPr>
          <w:rFonts w:asciiTheme="minorHAnsi" w:hAnsiTheme="minorHAnsi" w:cs="Arial"/>
          <w:bCs/>
          <w:iCs/>
          <w:color w:val="000000" w:themeColor="text1"/>
          <w:szCs w:val="24"/>
        </w:rPr>
        <w:t>bility to adhere to Health, Safety and Environment</w:t>
      </w:r>
      <w:r w:rsidR="00331F2D" w:rsidRPr="00EA3A4A">
        <w:rPr>
          <w:rFonts w:asciiTheme="minorHAnsi" w:hAnsiTheme="minorHAnsi" w:cs="Arial"/>
          <w:bCs/>
          <w:iCs/>
          <w:color w:val="000000" w:themeColor="text1"/>
          <w:szCs w:val="24"/>
        </w:rPr>
        <w:t xml:space="preserve"> procedure and policies, </w:t>
      </w:r>
      <w:r w:rsidR="00231947" w:rsidRPr="00EA3A4A">
        <w:rPr>
          <w:rFonts w:asciiTheme="minorHAnsi" w:hAnsiTheme="minorHAnsi" w:cs="Arial"/>
          <w:bCs/>
          <w:iCs/>
          <w:color w:val="000000" w:themeColor="text1"/>
          <w:szCs w:val="24"/>
        </w:rPr>
        <w:t>Inclusion and Diversity</w:t>
      </w:r>
      <w:r w:rsidR="00331F2D" w:rsidRPr="00EA3A4A">
        <w:rPr>
          <w:rFonts w:asciiTheme="minorHAnsi" w:hAnsiTheme="minorHAnsi" w:cs="Arial"/>
          <w:bCs/>
          <w:iCs/>
          <w:color w:val="000000" w:themeColor="text1"/>
          <w:szCs w:val="24"/>
        </w:rPr>
        <w:t xml:space="preserve"> commitments and Integrity of Science Excellence.</w:t>
      </w:r>
    </w:p>
    <w:p w14:paraId="4A9A28E2" w14:textId="45500183" w:rsidR="00B50C20" w:rsidRPr="00CF0682" w:rsidRDefault="00331F2D" w:rsidP="00D83C52">
      <w:pPr>
        <w:pStyle w:val="Heading2"/>
        <w:rPr>
          <w:rFonts w:asciiTheme="majorHAnsi" w:eastAsiaTheme="majorEastAsia" w:hAnsiTheme="majorHAnsi" w:cstheme="majorBidi"/>
          <w:b/>
          <w:color w:val="757579" w:themeColor="accent3"/>
          <w:sz w:val="24"/>
          <w:szCs w:val="24"/>
        </w:rPr>
      </w:pPr>
      <w:r w:rsidRPr="00CF0682">
        <w:rPr>
          <w:rFonts w:asciiTheme="majorHAnsi" w:eastAsiaTheme="majorEastAsia" w:hAnsiTheme="majorHAnsi" w:cstheme="majorBidi"/>
          <w:b/>
          <w:color w:val="757579" w:themeColor="accent3"/>
          <w:sz w:val="24"/>
          <w:szCs w:val="24"/>
        </w:rPr>
        <w:t>D</w:t>
      </w:r>
      <w:r w:rsidR="00B50C20" w:rsidRPr="00CF0682">
        <w:rPr>
          <w:rFonts w:asciiTheme="majorHAnsi" w:eastAsiaTheme="majorEastAsia" w:hAnsiTheme="majorHAnsi" w:cstheme="majorBidi"/>
          <w:b/>
          <w:color w:val="757579" w:themeColor="accent3"/>
          <w:sz w:val="24"/>
          <w:szCs w:val="24"/>
        </w:rPr>
        <w:t>esirable</w:t>
      </w:r>
      <w:r w:rsidRPr="00CF0682">
        <w:rPr>
          <w:rFonts w:asciiTheme="majorHAnsi" w:eastAsiaTheme="majorEastAsia" w:hAnsiTheme="majorHAnsi" w:cstheme="majorBidi"/>
          <w:b/>
          <w:color w:val="757579" w:themeColor="accent3"/>
          <w:sz w:val="24"/>
          <w:szCs w:val="24"/>
        </w:rPr>
        <w:t xml:space="preserve"> criteria</w:t>
      </w:r>
      <w:r w:rsidR="00B50C20" w:rsidRPr="00CF0682">
        <w:rPr>
          <w:rFonts w:asciiTheme="majorHAnsi" w:eastAsiaTheme="majorEastAsia" w:hAnsiTheme="majorHAnsi" w:cstheme="majorBidi"/>
          <w:b/>
          <w:color w:val="757579" w:themeColor="accent3"/>
          <w:sz w:val="24"/>
          <w:szCs w:val="24"/>
        </w:rPr>
        <w:t>:</w:t>
      </w:r>
    </w:p>
    <w:p w14:paraId="61DCA08A" w14:textId="72CFA3CC" w:rsidR="00331F2D" w:rsidRPr="00EA3A4A" w:rsidRDefault="00DF3A3B" w:rsidP="00331F2D">
      <w:pPr>
        <w:numPr>
          <w:ilvl w:val="0"/>
          <w:numId w:val="38"/>
        </w:numPr>
        <w:spacing w:before="0" w:after="60" w:line="240" w:lineRule="auto"/>
        <w:jc w:val="both"/>
        <w:rPr>
          <w:rStyle w:val="Emphasis"/>
          <w:rFonts w:asciiTheme="minorHAnsi" w:hAnsiTheme="minorHAnsi" w:cs="Arial"/>
          <w:bCs/>
          <w:i w:val="0"/>
          <w:iCs/>
          <w:color w:val="000000" w:themeColor="text1"/>
          <w:szCs w:val="24"/>
        </w:rPr>
      </w:pPr>
      <w:r w:rsidRPr="00CF0682">
        <w:rPr>
          <w:iCs/>
          <w:szCs w:val="24"/>
        </w:rPr>
        <w:t xml:space="preserve">Understanding of the sources, </w:t>
      </w:r>
      <w:r w:rsidR="00331F2D" w:rsidRPr="00CF0682">
        <w:rPr>
          <w:iCs/>
          <w:szCs w:val="24"/>
        </w:rPr>
        <w:t xml:space="preserve">fate, </w:t>
      </w:r>
      <w:r w:rsidRPr="00CF0682">
        <w:rPr>
          <w:iCs/>
          <w:szCs w:val="24"/>
        </w:rPr>
        <w:t xml:space="preserve">and </w:t>
      </w:r>
      <w:r w:rsidR="00331F2D" w:rsidRPr="00EA3A4A">
        <w:rPr>
          <w:rStyle w:val="Emphasis"/>
          <w:rFonts w:asciiTheme="minorHAnsi" w:hAnsiTheme="minorHAnsi" w:cs="Arial"/>
          <w:bCs/>
          <w:i w:val="0"/>
          <w:iCs/>
          <w:color w:val="000000" w:themeColor="text1"/>
          <w:szCs w:val="24"/>
        </w:rPr>
        <w:t xml:space="preserve">behaviour of </w:t>
      </w:r>
      <w:r w:rsidR="009A5409" w:rsidRPr="00EA3A4A">
        <w:rPr>
          <w:rStyle w:val="Emphasis"/>
          <w:rFonts w:asciiTheme="minorHAnsi" w:hAnsiTheme="minorHAnsi" w:cs="Arial"/>
          <w:bCs/>
          <w:i w:val="0"/>
          <w:iCs/>
          <w:color w:val="000000" w:themeColor="text1"/>
          <w:szCs w:val="24"/>
        </w:rPr>
        <w:t xml:space="preserve">contaminants of emerging concerns, including </w:t>
      </w:r>
      <w:r w:rsidR="00331F2D" w:rsidRPr="00EA3A4A">
        <w:rPr>
          <w:rStyle w:val="Emphasis"/>
          <w:rFonts w:asciiTheme="minorHAnsi" w:hAnsiTheme="minorHAnsi" w:cs="Arial"/>
          <w:bCs/>
          <w:i w:val="0"/>
          <w:iCs/>
          <w:color w:val="000000" w:themeColor="text1"/>
          <w:szCs w:val="24"/>
        </w:rPr>
        <w:t xml:space="preserve">PFAS in terrestrial environments. </w:t>
      </w:r>
    </w:p>
    <w:p w14:paraId="242CDA80" w14:textId="74CC201D" w:rsidR="00B50C20" w:rsidRPr="00EA3A4A" w:rsidRDefault="00A04210" w:rsidP="00A04210">
      <w:pPr>
        <w:numPr>
          <w:ilvl w:val="0"/>
          <w:numId w:val="38"/>
        </w:numPr>
        <w:spacing w:before="0" w:after="60" w:line="240" w:lineRule="auto"/>
        <w:jc w:val="both"/>
        <w:rPr>
          <w:rFonts w:asciiTheme="minorHAnsi" w:hAnsiTheme="minorHAnsi" w:cs="Arial"/>
          <w:bCs/>
          <w:iCs/>
          <w:color w:val="000000" w:themeColor="text1"/>
          <w:szCs w:val="24"/>
        </w:rPr>
      </w:pPr>
      <w:r w:rsidRPr="00EA3A4A">
        <w:rPr>
          <w:rStyle w:val="Emphasis"/>
          <w:rFonts w:asciiTheme="minorHAnsi" w:hAnsiTheme="minorHAnsi" w:cs="Arial"/>
          <w:bCs/>
          <w:i w:val="0"/>
          <w:iCs/>
          <w:color w:val="000000" w:themeColor="text1"/>
          <w:szCs w:val="24"/>
        </w:rPr>
        <w:t xml:space="preserve">Experience in </w:t>
      </w:r>
      <w:r w:rsidR="00DF3A3B" w:rsidRPr="00EA3A4A">
        <w:rPr>
          <w:rStyle w:val="Emphasis"/>
          <w:rFonts w:asciiTheme="minorHAnsi" w:hAnsiTheme="minorHAnsi" w:cs="Arial"/>
          <w:bCs/>
          <w:i w:val="0"/>
          <w:iCs/>
          <w:color w:val="000000" w:themeColor="text1"/>
          <w:szCs w:val="24"/>
        </w:rPr>
        <w:t xml:space="preserve">undertaking </w:t>
      </w:r>
      <w:r w:rsidRPr="00EA3A4A">
        <w:rPr>
          <w:rStyle w:val="Emphasis"/>
          <w:rFonts w:asciiTheme="minorHAnsi" w:hAnsiTheme="minorHAnsi" w:cs="Arial"/>
          <w:bCs/>
          <w:i w:val="0"/>
          <w:iCs/>
          <w:color w:val="000000" w:themeColor="text1"/>
          <w:szCs w:val="24"/>
        </w:rPr>
        <w:t xml:space="preserve">chemical risk assessments in terrestrial environments. </w:t>
      </w:r>
      <w:r w:rsidR="00B50C20" w:rsidRPr="00CF0682">
        <w:rPr>
          <w:iCs/>
          <w:szCs w:val="24"/>
        </w:rPr>
        <w:t xml:space="preserve"> </w:t>
      </w:r>
    </w:p>
    <w:p w14:paraId="1A76B53B" w14:textId="77777777" w:rsidR="009A5409" w:rsidRPr="00EA3A4A" w:rsidRDefault="00DF3A3B" w:rsidP="00F07AD3">
      <w:pPr>
        <w:numPr>
          <w:ilvl w:val="0"/>
          <w:numId w:val="38"/>
        </w:numPr>
        <w:spacing w:before="0" w:after="60" w:line="240" w:lineRule="auto"/>
        <w:jc w:val="both"/>
        <w:rPr>
          <w:rStyle w:val="Emphasis"/>
          <w:rFonts w:asciiTheme="minorHAnsi" w:hAnsiTheme="minorHAnsi" w:cs="Arial"/>
          <w:bCs/>
          <w:i w:val="0"/>
          <w:iCs/>
          <w:color w:val="000000" w:themeColor="text1"/>
          <w:szCs w:val="24"/>
        </w:rPr>
      </w:pPr>
      <w:r w:rsidRPr="00EA3A4A">
        <w:rPr>
          <w:rStyle w:val="Emphasis"/>
          <w:rFonts w:asciiTheme="minorHAnsi" w:hAnsiTheme="minorHAnsi" w:cs="Arial"/>
          <w:bCs/>
          <w:i w:val="0"/>
          <w:iCs/>
          <w:color w:val="000000" w:themeColor="text1"/>
          <w:szCs w:val="24"/>
        </w:rPr>
        <w:t>Knowledge o</w:t>
      </w:r>
      <w:r w:rsidR="007664EE" w:rsidRPr="00EA3A4A">
        <w:rPr>
          <w:rStyle w:val="Emphasis"/>
          <w:rFonts w:asciiTheme="minorHAnsi" w:hAnsiTheme="minorHAnsi" w:cs="Arial"/>
          <w:bCs/>
          <w:i w:val="0"/>
          <w:iCs/>
          <w:color w:val="000000" w:themeColor="text1"/>
          <w:szCs w:val="24"/>
        </w:rPr>
        <w:t xml:space="preserve">n the </w:t>
      </w:r>
      <w:r w:rsidRPr="00EA3A4A">
        <w:rPr>
          <w:rStyle w:val="Emphasis"/>
          <w:rFonts w:asciiTheme="minorHAnsi" w:hAnsiTheme="minorHAnsi" w:cs="Arial"/>
          <w:bCs/>
          <w:i w:val="0"/>
          <w:iCs/>
          <w:color w:val="000000" w:themeColor="text1"/>
          <w:szCs w:val="24"/>
        </w:rPr>
        <w:t xml:space="preserve">integration of soil process on the fate, behaviour and </w:t>
      </w:r>
      <w:r w:rsidR="007664EE" w:rsidRPr="00EA3A4A">
        <w:rPr>
          <w:rStyle w:val="Emphasis"/>
          <w:rFonts w:asciiTheme="minorHAnsi" w:hAnsiTheme="minorHAnsi" w:cs="Arial"/>
          <w:bCs/>
          <w:i w:val="0"/>
          <w:iCs/>
          <w:color w:val="000000" w:themeColor="text1"/>
          <w:szCs w:val="24"/>
        </w:rPr>
        <w:t xml:space="preserve">availability </w:t>
      </w:r>
      <w:r w:rsidRPr="00EA3A4A">
        <w:rPr>
          <w:rStyle w:val="Emphasis"/>
          <w:rFonts w:asciiTheme="minorHAnsi" w:hAnsiTheme="minorHAnsi" w:cs="Arial"/>
          <w:bCs/>
          <w:i w:val="0"/>
          <w:iCs/>
          <w:color w:val="000000" w:themeColor="text1"/>
          <w:szCs w:val="24"/>
        </w:rPr>
        <w:t>of contaminants in terrestrial environments.</w:t>
      </w:r>
    </w:p>
    <w:p w14:paraId="7C59694E" w14:textId="1EE36651" w:rsidR="00DF3A3B" w:rsidRPr="00EA3A4A" w:rsidRDefault="009A5409" w:rsidP="00F07AD3">
      <w:pPr>
        <w:numPr>
          <w:ilvl w:val="0"/>
          <w:numId w:val="38"/>
        </w:numPr>
        <w:spacing w:before="0" w:after="60" w:line="240" w:lineRule="auto"/>
        <w:jc w:val="both"/>
        <w:rPr>
          <w:rFonts w:asciiTheme="minorHAnsi" w:hAnsiTheme="minorHAnsi" w:cs="Arial"/>
          <w:bCs/>
          <w:iCs/>
          <w:color w:val="000000" w:themeColor="text1"/>
          <w:szCs w:val="24"/>
        </w:rPr>
      </w:pPr>
      <w:r w:rsidRPr="00EA3A4A">
        <w:rPr>
          <w:rStyle w:val="Emphasis"/>
          <w:rFonts w:asciiTheme="minorHAnsi" w:hAnsiTheme="minorHAnsi" w:cs="Arial"/>
          <w:bCs/>
          <w:i w:val="0"/>
          <w:iCs/>
          <w:color w:val="000000" w:themeColor="text1"/>
          <w:szCs w:val="24"/>
        </w:rPr>
        <w:t xml:space="preserve">Demonstrated experience in strong networks with national and/or international scientific community in the relevant field.  </w:t>
      </w:r>
      <w:r w:rsidR="00DF3A3B" w:rsidRPr="00EA3A4A">
        <w:rPr>
          <w:rStyle w:val="Emphasis"/>
          <w:rFonts w:asciiTheme="minorHAnsi" w:hAnsiTheme="minorHAnsi" w:cs="Arial"/>
          <w:bCs/>
          <w:i w:val="0"/>
          <w:iCs/>
          <w:color w:val="000000" w:themeColor="text1"/>
          <w:szCs w:val="24"/>
        </w:rPr>
        <w:t xml:space="preserve"> </w:t>
      </w:r>
    </w:p>
    <w:p w14:paraId="67C73518" w14:textId="77777777" w:rsidR="00E673A0" w:rsidRPr="003044E2" w:rsidRDefault="00E673A0" w:rsidP="00E673A0">
      <w:pPr>
        <w:pStyle w:val="Boxedheading"/>
      </w:pPr>
      <w:r>
        <w:t>Special Requirements</w:t>
      </w:r>
    </w:p>
    <w:p w14:paraId="604CB654" w14:textId="77777777" w:rsidR="00E673A0" w:rsidRPr="00235914" w:rsidRDefault="00E673A0" w:rsidP="00E673A0">
      <w:pPr>
        <w:pStyle w:val="Boxedlistbullet"/>
        <w:numPr>
          <w:ilvl w:val="0"/>
          <w:numId w:val="0"/>
        </w:numPr>
        <w:ind w:left="227"/>
      </w:pPr>
      <w:r w:rsidRPr="00235914">
        <w:t>Appointment to this role may be subject to conditions including provision of a national police check as well as other security/medical/character clearance requirements.</w:t>
      </w:r>
    </w:p>
    <w:p w14:paraId="2F4359F5"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45DECCB4"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6A9B0214" w14:textId="77777777" w:rsidR="00B50C20" w:rsidRPr="00B50C20" w:rsidRDefault="00B50C20" w:rsidP="00D83C52">
      <w:pPr>
        <w:spacing w:after="180"/>
        <w:rPr>
          <w:bCs/>
          <w:szCs w:val="24"/>
        </w:rPr>
      </w:pPr>
      <w:r w:rsidRPr="00B50C20">
        <w:rPr>
          <w:bCs/>
          <w:szCs w:val="24"/>
        </w:rPr>
        <w:t xml:space="preserve">Find out more about CSIRO </w:t>
      </w:r>
      <w:hyperlink r:id="rId15" w:tooltip="Land &amp; Water- CSIRO Website" w:history="1">
        <w:r w:rsidRPr="00B50C20">
          <w:rPr>
            <w:rStyle w:val="Hyperlink"/>
            <w:rFonts w:cs="Arial"/>
            <w:bCs/>
            <w:szCs w:val="24"/>
          </w:rPr>
          <w:t>Land and Water</w:t>
        </w:r>
      </w:hyperlink>
      <w:bookmarkEnd w:id="1"/>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49196" w14:textId="77777777" w:rsidR="00402F5D" w:rsidRDefault="00402F5D" w:rsidP="000A377A">
      <w:r>
        <w:separator/>
      </w:r>
    </w:p>
  </w:endnote>
  <w:endnote w:type="continuationSeparator" w:id="0">
    <w:p w14:paraId="5F77989C" w14:textId="77777777" w:rsidR="00402F5D" w:rsidRDefault="00402F5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FE83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8B3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DEA00" w14:textId="77777777" w:rsidR="00402F5D" w:rsidRDefault="00402F5D" w:rsidP="000A377A">
      <w:r>
        <w:separator/>
      </w:r>
    </w:p>
  </w:footnote>
  <w:footnote w:type="continuationSeparator" w:id="0">
    <w:p w14:paraId="7CC1F718" w14:textId="77777777" w:rsidR="00402F5D" w:rsidRDefault="00402F5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22D2" w14:textId="77777777" w:rsidR="009511DD" w:rsidRDefault="00ED212D">
    <w:r>
      <w:rPr>
        <w:noProof/>
      </w:rPr>
      <w:drawing>
        <wp:anchor distT="0" distB="71755" distL="114300" distR="360045" simplePos="0" relativeHeight="251661824" behindDoc="1" locked="1" layoutInCell="1" allowOverlap="1" wp14:anchorId="4E01CD25" wp14:editId="3627EA32">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C9A17FB"/>
    <w:multiLevelType w:val="hybridMultilevel"/>
    <w:tmpl w:val="A366FDFA"/>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6051C1"/>
    <w:multiLevelType w:val="hybridMultilevel"/>
    <w:tmpl w:val="A366FDFA"/>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D15FF6"/>
    <w:multiLevelType w:val="hybridMultilevel"/>
    <w:tmpl w:val="32D0A432"/>
    <w:lvl w:ilvl="0" w:tplc="C00E8DA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D43427"/>
    <w:multiLevelType w:val="hybridMultilevel"/>
    <w:tmpl w:val="D0B2B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6"/>
  </w:num>
  <w:num w:numId="15">
    <w:abstractNumId w:val="31"/>
  </w:num>
  <w:num w:numId="16">
    <w:abstractNumId w:val="27"/>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0"/>
  </w:num>
  <w:num w:numId="26">
    <w:abstractNumId w:val="19"/>
  </w:num>
  <w:num w:numId="27">
    <w:abstractNumId w:val="25"/>
  </w:num>
  <w:num w:numId="28">
    <w:abstractNumId w:val="23"/>
  </w:num>
  <w:num w:numId="29">
    <w:abstractNumId w:val="10"/>
  </w:num>
  <w:num w:numId="30">
    <w:abstractNumId w:val="23"/>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28"/>
  </w:num>
  <w:num w:numId="36">
    <w:abstractNumId w:val="10"/>
  </w:num>
  <w:num w:numId="37">
    <w:abstractNumId w:val="20"/>
  </w:num>
  <w:num w:numId="38">
    <w:abstractNumId w:val="2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900"/>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D10"/>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1C54"/>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65EA"/>
    <w:rsid w:val="00157237"/>
    <w:rsid w:val="00160EDD"/>
    <w:rsid w:val="00165B87"/>
    <w:rsid w:val="00166253"/>
    <w:rsid w:val="001666E4"/>
    <w:rsid w:val="00170ECD"/>
    <w:rsid w:val="00173AA0"/>
    <w:rsid w:val="0017592E"/>
    <w:rsid w:val="00177421"/>
    <w:rsid w:val="001777DA"/>
    <w:rsid w:val="00177D5B"/>
    <w:rsid w:val="001803E7"/>
    <w:rsid w:val="001820E5"/>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A6C7B"/>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07E68"/>
    <w:rsid w:val="00210066"/>
    <w:rsid w:val="00211F83"/>
    <w:rsid w:val="00215BF0"/>
    <w:rsid w:val="00220541"/>
    <w:rsid w:val="00221772"/>
    <w:rsid w:val="00223A3E"/>
    <w:rsid w:val="00226B78"/>
    <w:rsid w:val="002276C2"/>
    <w:rsid w:val="00227E97"/>
    <w:rsid w:val="00230C09"/>
    <w:rsid w:val="00231947"/>
    <w:rsid w:val="00232562"/>
    <w:rsid w:val="0023459E"/>
    <w:rsid w:val="00235914"/>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0E8"/>
    <w:rsid w:val="002D3B7D"/>
    <w:rsid w:val="002D4444"/>
    <w:rsid w:val="002D4EB9"/>
    <w:rsid w:val="002D561B"/>
    <w:rsid w:val="002D7151"/>
    <w:rsid w:val="002E1686"/>
    <w:rsid w:val="002E444D"/>
    <w:rsid w:val="002E4746"/>
    <w:rsid w:val="002E5D32"/>
    <w:rsid w:val="002E7993"/>
    <w:rsid w:val="002E7F4C"/>
    <w:rsid w:val="002F1011"/>
    <w:rsid w:val="002F11DD"/>
    <w:rsid w:val="002F5428"/>
    <w:rsid w:val="002F5A1D"/>
    <w:rsid w:val="00300022"/>
    <w:rsid w:val="003000AF"/>
    <w:rsid w:val="00301857"/>
    <w:rsid w:val="0030196E"/>
    <w:rsid w:val="00301D22"/>
    <w:rsid w:val="00302A74"/>
    <w:rsid w:val="00302E16"/>
    <w:rsid w:val="003034EE"/>
    <w:rsid w:val="00304225"/>
    <w:rsid w:val="00304364"/>
    <w:rsid w:val="00305F35"/>
    <w:rsid w:val="003130B1"/>
    <w:rsid w:val="003161B3"/>
    <w:rsid w:val="00323510"/>
    <w:rsid w:val="00324CBE"/>
    <w:rsid w:val="0032678A"/>
    <w:rsid w:val="00326E7A"/>
    <w:rsid w:val="0032738E"/>
    <w:rsid w:val="00331F2D"/>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5F63"/>
    <w:rsid w:val="003560AE"/>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4F6D"/>
    <w:rsid w:val="003A51F7"/>
    <w:rsid w:val="003A66A5"/>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2F5D"/>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4B93"/>
    <w:rsid w:val="00450665"/>
    <w:rsid w:val="00450E31"/>
    <w:rsid w:val="00452AD5"/>
    <w:rsid w:val="00452FD5"/>
    <w:rsid w:val="004532E1"/>
    <w:rsid w:val="00457D8D"/>
    <w:rsid w:val="00471C6C"/>
    <w:rsid w:val="00477FB4"/>
    <w:rsid w:val="004831C1"/>
    <w:rsid w:val="0048681F"/>
    <w:rsid w:val="00486F57"/>
    <w:rsid w:val="004923E1"/>
    <w:rsid w:val="0049442F"/>
    <w:rsid w:val="004968B7"/>
    <w:rsid w:val="004A0776"/>
    <w:rsid w:val="004A0A0C"/>
    <w:rsid w:val="004A146C"/>
    <w:rsid w:val="004A17CE"/>
    <w:rsid w:val="004A3A58"/>
    <w:rsid w:val="004B0907"/>
    <w:rsid w:val="004B1289"/>
    <w:rsid w:val="004B32F5"/>
    <w:rsid w:val="004B600D"/>
    <w:rsid w:val="004B654B"/>
    <w:rsid w:val="004B759B"/>
    <w:rsid w:val="004C03B7"/>
    <w:rsid w:val="004C318D"/>
    <w:rsid w:val="004C4E15"/>
    <w:rsid w:val="004C67B0"/>
    <w:rsid w:val="004C79ED"/>
    <w:rsid w:val="004D1978"/>
    <w:rsid w:val="004D1D41"/>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0296"/>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2489"/>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602B"/>
    <w:rsid w:val="006409FE"/>
    <w:rsid w:val="00640A4D"/>
    <w:rsid w:val="006422CC"/>
    <w:rsid w:val="0064494E"/>
    <w:rsid w:val="00645540"/>
    <w:rsid w:val="00645E30"/>
    <w:rsid w:val="0065288A"/>
    <w:rsid w:val="00652E72"/>
    <w:rsid w:val="00654515"/>
    <w:rsid w:val="00656AA1"/>
    <w:rsid w:val="00656DC6"/>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4CEA"/>
    <w:rsid w:val="006F5B28"/>
    <w:rsid w:val="006F78A3"/>
    <w:rsid w:val="00701531"/>
    <w:rsid w:val="00702DF5"/>
    <w:rsid w:val="00704622"/>
    <w:rsid w:val="007049D5"/>
    <w:rsid w:val="007107B7"/>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4E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142C"/>
    <w:rsid w:val="0082282B"/>
    <w:rsid w:val="00822B8F"/>
    <w:rsid w:val="008254E6"/>
    <w:rsid w:val="00825539"/>
    <w:rsid w:val="00825B0A"/>
    <w:rsid w:val="00825C40"/>
    <w:rsid w:val="0082654C"/>
    <w:rsid w:val="00830449"/>
    <w:rsid w:val="008304CB"/>
    <w:rsid w:val="008327A9"/>
    <w:rsid w:val="00833FEB"/>
    <w:rsid w:val="008342BF"/>
    <w:rsid w:val="008359CF"/>
    <w:rsid w:val="00836437"/>
    <w:rsid w:val="00836449"/>
    <w:rsid w:val="00837C72"/>
    <w:rsid w:val="008442A9"/>
    <w:rsid w:val="00845986"/>
    <w:rsid w:val="008527B4"/>
    <w:rsid w:val="008539A2"/>
    <w:rsid w:val="008540C7"/>
    <w:rsid w:val="00855CE2"/>
    <w:rsid w:val="00860158"/>
    <w:rsid w:val="00860751"/>
    <w:rsid w:val="0086179C"/>
    <w:rsid w:val="00864CD4"/>
    <w:rsid w:val="00864D76"/>
    <w:rsid w:val="00864EB5"/>
    <w:rsid w:val="008673F1"/>
    <w:rsid w:val="00867AF1"/>
    <w:rsid w:val="0087055E"/>
    <w:rsid w:val="008716FB"/>
    <w:rsid w:val="00871DD0"/>
    <w:rsid w:val="008746B2"/>
    <w:rsid w:val="0087674F"/>
    <w:rsid w:val="0087698A"/>
    <w:rsid w:val="00876CFA"/>
    <w:rsid w:val="008772C9"/>
    <w:rsid w:val="00877E46"/>
    <w:rsid w:val="00881475"/>
    <w:rsid w:val="008823CF"/>
    <w:rsid w:val="0088367A"/>
    <w:rsid w:val="00884007"/>
    <w:rsid w:val="00885B33"/>
    <w:rsid w:val="00890A6B"/>
    <w:rsid w:val="00892801"/>
    <w:rsid w:val="00892976"/>
    <w:rsid w:val="00895102"/>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0C"/>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409"/>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210"/>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5720C"/>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12F"/>
    <w:rsid w:val="00A9388F"/>
    <w:rsid w:val="00A96E38"/>
    <w:rsid w:val="00A97373"/>
    <w:rsid w:val="00AA31C4"/>
    <w:rsid w:val="00AA49FF"/>
    <w:rsid w:val="00AA624B"/>
    <w:rsid w:val="00AB05E4"/>
    <w:rsid w:val="00AB0982"/>
    <w:rsid w:val="00AB11EF"/>
    <w:rsid w:val="00AB2322"/>
    <w:rsid w:val="00AB2CA5"/>
    <w:rsid w:val="00AB5AB2"/>
    <w:rsid w:val="00AB5C46"/>
    <w:rsid w:val="00AB6542"/>
    <w:rsid w:val="00AB7207"/>
    <w:rsid w:val="00AC323C"/>
    <w:rsid w:val="00AC3EED"/>
    <w:rsid w:val="00AC3EF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2CB3"/>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C9D"/>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46FC4"/>
    <w:rsid w:val="00C505DB"/>
    <w:rsid w:val="00C52E4B"/>
    <w:rsid w:val="00C54709"/>
    <w:rsid w:val="00C6293F"/>
    <w:rsid w:val="00C64ABC"/>
    <w:rsid w:val="00C64D51"/>
    <w:rsid w:val="00C65D46"/>
    <w:rsid w:val="00C661DC"/>
    <w:rsid w:val="00C67E8A"/>
    <w:rsid w:val="00C71880"/>
    <w:rsid w:val="00C71CB5"/>
    <w:rsid w:val="00C72F41"/>
    <w:rsid w:val="00C76220"/>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67E9"/>
    <w:rsid w:val="00CE7C9F"/>
    <w:rsid w:val="00CF068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3A9"/>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FE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7A7"/>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3A3B"/>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15DE"/>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3A4A"/>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34E2"/>
    <w:rsid w:val="00F04B29"/>
    <w:rsid w:val="00F04CE7"/>
    <w:rsid w:val="00F04FE1"/>
    <w:rsid w:val="00F058A1"/>
    <w:rsid w:val="00F05D9B"/>
    <w:rsid w:val="00F07016"/>
    <w:rsid w:val="00F10F3D"/>
    <w:rsid w:val="00F111D6"/>
    <w:rsid w:val="00F13329"/>
    <w:rsid w:val="00F15C2B"/>
    <w:rsid w:val="00F17DA6"/>
    <w:rsid w:val="00F219DF"/>
    <w:rsid w:val="00F23B51"/>
    <w:rsid w:val="00F24034"/>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B1000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lead">
    <w:name w:val="lead"/>
    <w:basedOn w:val="Normal"/>
    <w:rsid w:val="0087698A"/>
    <w:pPr>
      <w:spacing w:before="100" w:beforeAutospacing="1" w:after="100" w:afterAutospacing="1" w:line="240" w:lineRule="auto"/>
    </w:pPr>
    <w:rPr>
      <w:rFonts w:ascii="Times New Roman" w:eastAsia="Times New Roman" w:hAnsi="Times New Roman"/>
      <w:color w:val="auto"/>
      <w:szCs w:val="24"/>
    </w:rPr>
  </w:style>
  <w:style w:type="paragraph" w:styleId="NormalWeb">
    <w:name w:val="Normal (Web)"/>
    <w:basedOn w:val="Normal"/>
    <w:uiPriority w:val="99"/>
    <w:semiHidden/>
    <w:unhideWhenUsed/>
    <w:rsid w:val="0087698A"/>
    <w:pPr>
      <w:spacing w:before="100" w:beforeAutospacing="1" w:after="100" w:afterAutospacing="1" w:line="240" w:lineRule="auto"/>
    </w:pPr>
    <w:rPr>
      <w:rFonts w:ascii="Times New Roman" w:eastAsia="Times New Roman" w:hAnsi="Times New Roman"/>
      <w:color w:val="auto"/>
      <w:szCs w:val="24"/>
    </w:rPr>
  </w:style>
  <w:style w:type="character" w:styleId="Strong">
    <w:name w:val="Strong"/>
    <w:qFormat/>
    <w:rsid w:val="00444B93"/>
    <w:rPr>
      <w:rFonts w:cs="Times New Roman"/>
      <w:b/>
    </w:rPr>
  </w:style>
  <w:style w:type="character" w:styleId="CommentReference">
    <w:name w:val="annotation reference"/>
    <w:basedOn w:val="DefaultParagraphFont"/>
    <w:semiHidden/>
    <w:unhideWhenUsed/>
    <w:rsid w:val="00A5720C"/>
    <w:rPr>
      <w:sz w:val="16"/>
      <w:szCs w:val="16"/>
    </w:rPr>
  </w:style>
  <w:style w:type="paragraph" w:styleId="CommentText">
    <w:name w:val="annotation text"/>
    <w:basedOn w:val="Normal"/>
    <w:link w:val="CommentTextChar"/>
    <w:semiHidden/>
    <w:unhideWhenUsed/>
    <w:rsid w:val="00A5720C"/>
    <w:pPr>
      <w:spacing w:line="240" w:lineRule="auto"/>
    </w:pPr>
    <w:rPr>
      <w:sz w:val="20"/>
      <w:szCs w:val="20"/>
    </w:rPr>
  </w:style>
  <w:style w:type="character" w:customStyle="1" w:styleId="CommentTextChar">
    <w:name w:val="Comment Text Char"/>
    <w:basedOn w:val="DefaultParagraphFont"/>
    <w:link w:val="CommentText"/>
    <w:semiHidden/>
    <w:rsid w:val="00A5720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5720C"/>
    <w:rPr>
      <w:b/>
      <w:bCs/>
    </w:rPr>
  </w:style>
  <w:style w:type="character" w:customStyle="1" w:styleId="CommentSubjectChar">
    <w:name w:val="Comment Subject Char"/>
    <w:basedOn w:val="CommentTextChar"/>
    <w:link w:val="CommentSubject"/>
    <w:semiHidden/>
    <w:rsid w:val="00A5720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26294744">
      <w:bodyDiv w:val="1"/>
      <w:marLeft w:val="0"/>
      <w:marRight w:val="0"/>
      <w:marTop w:val="0"/>
      <w:marBottom w:val="0"/>
      <w:divBdr>
        <w:top w:val="none" w:sz="0" w:space="0" w:color="auto"/>
        <w:left w:val="none" w:sz="0" w:space="0" w:color="auto"/>
        <w:bottom w:val="none" w:sz="0" w:space="0" w:color="auto"/>
        <w:right w:val="none" w:sz="0" w:space="0" w:color="auto"/>
      </w:divBdr>
    </w:div>
    <w:div w:id="1056002508">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 w:id="20569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son.kirby@csiro.au" TargetMode="External"/><Relationship Id="rId5" Type="http://schemas.openxmlformats.org/officeDocument/2006/relationships/numbering" Target="numbering.xml"/><Relationship Id="rId15" Type="http://schemas.openxmlformats.org/officeDocument/2006/relationships/hyperlink" Target="https://www.csiro.au/en/Research/LW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5418E"/>
    <w:rsid w:val="00064278"/>
    <w:rsid w:val="001561B4"/>
    <w:rsid w:val="0019205C"/>
    <w:rsid w:val="003C6F9C"/>
    <w:rsid w:val="00414F94"/>
    <w:rsid w:val="007C7613"/>
    <w:rsid w:val="0083493E"/>
    <w:rsid w:val="00875004"/>
    <w:rsid w:val="008E066C"/>
    <w:rsid w:val="00971418"/>
    <w:rsid w:val="009B0D57"/>
    <w:rsid w:val="00B33201"/>
    <w:rsid w:val="00B36C21"/>
    <w:rsid w:val="00D40601"/>
    <w:rsid w:val="00D47B4A"/>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3D7DC-EB2A-42EA-9E11-7BB3C3A0DF1B}">
  <ds:schemaRefs>
    <ds:schemaRef ds:uri="http://schemas.microsoft.com/office/infopath/2007/PartnerControls"/>
    <ds:schemaRef ds:uri="http://purl.org/dc/elements/1.1/"/>
    <ds:schemaRef ds:uri="http://schemas.microsoft.com/office/2006/metadata/properties"/>
    <ds:schemaRef ds:uri="d731c216-4847-40b9-9cc1-07675d6a1b95"/>
    <ds:schemaRef ds:uri="850cd0c5-34cb-451e-bc90-918567b3d760"/>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8125711-9B9E-4CE5-85F2-F44611AD1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F54426-30E7-43E9-8ECE-FA17A7D8C7EF}">
  <ds:schemaRefs>
    <ds:schemaRef ds:uri="http://schemas.microsoft.com/sharepoint/v3/contenttype/forms"/>
  </ds:schemaRefs>
</ds:datastoreItem>
</file>

<file path=customXml/itemProps4.xml><?xml version="1.0" encoding="utf-8"?>
<ds:datastoreItem xmlns:ds="http://schemas.openxmlformats.org/officeDocument/2006/customXml" ds:itemID="{2F970681-42D3-47DC-A51F-102E2FC1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5</Pages>
  <Words>1279</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9672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(Talent, St. Lucia)</cp:lastModifiedBy>
  <cp:revision>3</cp:revision>
  <cp:lastPrinted>2012-02-01T05:32:00Z</cp:lastPrinted>
  <dcterms:created xsi:type="dcterms:W3CDTF">2020-04-07T00:54:00Z</dcterms:created>
  <dcterms:modified xsi:type="dcterms:W3CDTF">2020-04-07T01:00:00Z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