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Locked"/>
        <w:placeholder>
          <w:docPart w:val="DefaultPlaceholder_-1854013440"/>
        </w:placeholder>
      </w:sdtPr>
      <w:sdtEndPr/>
      <w:sdtContent>
        <w:p w14:paraId="45CE8F98" w14:textId="77777777" w:rsidR="00332C06" w:rsidRPr="00674783" w:rsidRDefault="00CC201B" w:rsidP="00674783">
          <w:pPr>
            <w:pStyle w:val="Heading1"/>
          </w:pPr>
          <w:r>
            <w:t>Position Details</w:t>
          </w:r>
          <w:bookmarkEnd w:id="0"/>
        </w:p>
        <w:p w14:paraId="206797BB" w14:textId="77777777" w:rsidR="006246C0" w:rsidRDefault="00085CF5" w:rsidP="00B04E3F">
          <w:pPr>
            <w:pStyle w:val="Heading2"/>
          </w:pPr>
          <w:r>
            <w:t>Research</w:t>
          </w:r>
          <w:r w:rsidR="00D92D8B">
            <w:t xml:space="preserve"> Management –</w:t>
          </w:r>
          <w:r w:rsidR="00CC201B">
            <w:t xml:space="preserve"> CSOF</w:t>
          </w:r>
          <w:r w:rsidR="00D92D8B">
            <w:t>7</w:t>
          </w:r>
        </w:p>
      </w:sdtContent>
    </w:sdt>
    <w:tbl>
      <w:tblPr>
        <w:tblStyle w:val="TableCSIRO"/>
        <w:tblW w:w="9474" w:type="dxa"/>
        <w:tblLook w:val="00A0" w:firstRow="1" w:lastRow="0" w:firstColumn="1" w:lastColumn="0" w:noHBand="0" w:noVBand="0"/>
      </w:tblPr>
      <w:tblGrid>
        <w:gridCol w:w="3856"/>
        <w:gridCol w:w="5618"/>
      </w:tblGrid>
      <w:tr w:rsidR="00452FD5" w:rsidRPr="0093721B" w14:paraId="1D22244C" w14:textId="77777777" w:rsidTr="00452FD5">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4134AEC9"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3ABFD94F" w14:textId="77777777" w:rsidTr="00CC201B">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2035" w:type="pct"/>
          </w:tcPr>
          <w:p w14:paraId="41D731D4" w14:textId="77777777" w:rsidR="00CC201B" w:rsidRPr="0093721B" w:rsidRDefault="00BB763A" w:rsidP="00D83C52">
            <w:pPr>
              <w:pStyle w:val="TableText"/>
              <w:rPr>
                <w:sz w:val="22"/>
              </w:rPr>
            </w:pPr>
            <w:r w:rsidRPr="0093721B">
              <w:rPr>
                <w:sz w:val="22"/>
              </w:rPr>
              <w:t>Advertised Job Title</w:t>
            </w:r>
          </w:p>
        </w:tc>
        <w:tc>
          <w:tcPr>
            <w:tcW w:w="2965" w:type="pct"/>
          </w:tcPr>
          <w:p w14:paraId="779F7106" w14:textId="740ADE5D" w:rsidR="00CC201B" w:rsidRPr="0093721B" w:rsidRDefault="00085CF5"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DC306E">
              <w:rPr>
                <w:sz w:val="22"/>
              </w:rPr>
              <w:t>Research</w:t>
            </w:r>
            <w:r w:rsidR="002D31BB" w:rsidRPr="00DC306E">
              <w:rPr>
                <w:sz w:val="22"/>
              </w:rPr>
              <w:t xml:space="preserve"> Manager – </w:t>
            </w:r>
            <w:r w:rsidR="009B7737" w:rsidRPr="00DC306E">
              <w:rPr>
                <w:sz w:val="22"/>
              </w:rPr>
              <w:t>Mammalian</w:t>
            </w:r>
            <w:r w:rsidR="009B7737">
              <w:rPr>
                <w:sz w:val="22"/>
              </w:rPr>
              <w:t xml:space="preserve"> protein cGMP Facility</w:t>
            </w:r>
            <w:r w:rsidR="009B7737" w:rsidRPr="005F5E0E">
              <w:rPr>
                <w:sz w:val="22"/>
              </w:rPr>
              <w:t xml:space="preserve"> </w:t>
            </w:r>
            <w:r w:rsidR="009B7737">
              <w:rPr>
                <w:sz w:val="22"/>
              </w:rPr>
              <w:t>Head</w:t>
            </w:r>
          </w:p>
        </w:tc>
      </w:tr>
      <w:tr w:rsidR="00CC201B" w:rsidRPr="0093721B" w14:paraId="1660EFFF" w14:textId="77777777" w:rsidTr="00BB763A">
        <w:trPr>
          <w:trHeight w:val="337"/>
        </w:trPr>
        <w:tc>
          <w:tcPr>
            <w:cnfStyle w:val="001000000000" w:firstRow="0" w:lastRow="0" w:firstColumn="1" w:lastColumn="0" w:oddVBand="0" w:evenVBand="0" w:oddHBand="0" w:evenHBand="0" w:firstRowFirstColumn="0" w:firstRowLastColumn="0" w:lastRowFirstColumn="0" w:lastRowLastColumn="0"/>
            <w:tcW w:w="2035" w:type="pct"/>
          </w:tcPr>
          <w:p w14:paraId="6D00755A" w14:textId="77777777" w:rsidR="00CC201B" w:rsidRPr="0093721B" w:rsidRDefault="00BB763A" w:rsidP="00D83C52">
            <w:pPr>
              <w:pStyle w:val="TableText"/>
              <w:rPr>
                <w:sz w:val="22"/>
              </w:rPr>
            </w:pPr>
            <w:r w:rsidRPr="0093721B">
              <w:rPr>
                <w:sz w:val="22"/>
              </w:rPr>
              <w:t>Job Reference</w:t>
            </w:r>
          </w:p>
        </w:tc>
        <w:tc>
          <w:tcPr>
            <w:tcW w:w="2965" w:type="pct"/>
          </w:tcPr>
          <w:p w14:paraId="45A2ECBD" w14:textId="4DB793DC" w:rsidR="00CC201B" w:rsidRPr="0093721B" w:rsidRDefault="009B7737"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66436</w:t>
            </w:r>
          </w:p>
        </w:tc>
      </w:tr>
      <w:tr w:rsidR="00C45886" w:rsidRPr="0093721B" w14:paraId="49D1C019"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FE3BB3E" w14:textId="77777777" w:rsidR="00C45886" w:rsidRPr="0093721B" w:rsidRDefault="00C45886" w:rsidP="00D83C52">
            <w:pPr>
              <w:pStyle w:val="TableText"/>
              <w:rPr>
                <w:sz w:val="22"/>
              </w:rPr>
            </w:pPr>
            <w:r w:rsidRPr="0093721B">
              <w:rPr>
                <w:sz w:val="22"/>
              </w:rPr>
              <w:t>Tenure</w:t>
            </w:r>
          </w:p>
        </w:tc>
        <w:tc>
          <w:tcPr>
            <w:tcW w:w="2965" w:type="pct"/>
          </w:tcPr>
          <w:p w14:paraId="7E92F670" w14:textId="02C8F3A5"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Indefinite</w:t>
            </w:r>
          </w:p>
          <w:p w14:paraId="67051A60" w14:textId="5BF7B6BA"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ull-time</w:t>
            </w:r>
          </w:p>
        </w:tc>
      </w:tr>
      <w:tr w:rsidR="00C45886" w:rsidRPr="0093721B" w14:paraId="29C24C38"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0EC35627" w14:textId="77777777" w:rsidR="00C45886" w:rsidRPr="0093721B" w:rsidRDefault="00C45886" w:rsidP="00D83C52">
            <w:pPr>
              <w:pStyle w:val="TableText"/>
              <w:rPr>
                <w:sz w:val="22"/>
              </w:rPr>
            </w:pPr>
            <w:r w:rsidRPr="0093721B">
              <w:rPr>
                <w:sz w:val="22"/>
              </w:rPr>
              <w:t>Salary Range</w:t>
            </w:r>
          </w:p>
        </w:tc>
        <w:tc>
          <w:tcPr>
            <w:tcW w:w="2965" w:type="pct"/>
          </w:tcPr>
          <w:p w14:paraId="432097D2" w14:textId="77777777" w:rsidR="009B7737" w:rsidRPr="00143A4C" w:rsidRDefault="009B7737" w:rsidP="009B7737">
            <w:pPr>
              <w:spacing w:before="60" w:after="60"/>
              <w:cnfStyle w:val="000000000000" w:firstRow="0" w:lastRow="0" w:firstColumn="0" w:lastColumn="0" w:oddVBand="0" w:evenVBand="0" w:oddHBand="0" w:evenHBand="0" w:firstRowFirstColumn="0" w:firstRowLastColumn="0" w:lastRowFirstColumn="0" w:lastRowLastColumn="0"/>
              <w:rPr>
                <w:sz w:val="22"/>
              </w:rPr>
            </w:pPr>
            <w:r w:rsidRPr="00143A4C">
              <w:rPr>
                <w:sz w:val="22"/>
              </w:rPr>
              <w:t xml:space="preserve">CSOF7 - AU $136,437 to AU $150,956 pa </w:t>
            </w:r>
            <w:r>
              <w:rPr>
                <w:sz w:val="22"/>
              </w:rPr>
              <w:t>(pro-rata for part-time)</w:t>
            </w:r>
            <w:r w:rsidRPr="00143A4C">
              <w:rPr>
                <w:sz w:val="22"/>
              </w:rPr>
              <w:t xml:space="preserve"> + up to 15.4% superannuation</w:t>
            </w:r>
          </w:p>
          <w:p w14:paraId="76CCCC30" w14:textId="546D1A3F" w:rsidR="00C45886" w:rsidRPr="0093721B" w:rsidRDefault="009B7737" w:rsidP="009B7737">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143A4C">
              <w:rPr>
                <w:sz w:val="22"/>
              </w:rPr>
              <w:t xml:space="preserve">CSOF8 - AU $162,800 to AU $204,400 pa </w:t>
            </w:r>
            <w:r>
              <w:rPr>
                <w:sz w:val="22"/>
              </w:rPr>
              <w:t>(pro-rata for part-time)</w:t>
            </w:r>
            <w:r w:rsidRPr="00143A4C">
              <w:rPr>
                <w:sz w:val="22"/>
              </w:rPr>
              <w:t xml:space="preserve"> + up to 15.4% superannuation</w:t>
            </w:r>
          </w:p>
        </w:tc>
      </w:tr>
      <w:tr w:rsidR="009B7737" w:rsidRPr="0093721B" w14:paraId="6322EBF3"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DF2C0B6" w14:textId="77777777" w:rsidR="009B7737" w:rsidRPr="0093721B" w:rsidRDefault="009B7737" w:rsidP="009B7737">
            <w:pPr>
              <w:pStyle w:val="TableText"/>
              <w:rPr>
                <w:sz w:val="22"/>
              </w:rPr>
            </w:pPr>
            <w:r w:rsidRPr="0093721B">
              <w:rPr>
                <w:sz w:val="22"/>
              </w:rPr>
              <w:t>Location(s)</w:t>
            </w:r>
          </w:p>
        </w:tc>
        <w:tc>
          <w:tcPr>
            <w:tcW w:w="2965" w:type="pct"/>
          </w:tcPr>
          <w:p w14:paraId="04D7BAB9" w14:textId="3AE61708" w:rsidR="009B7737" w:rsidRPr="0093721B" w:rsidRDefault="009B7737" w:rsidP="009B7737">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Melbourne (Clayton), VIC</w:t>
            </w:r>
          </w:p>
        </w:tc>
      </w:tr>
      <w:tr w:rsidR="009B7737" w:rsidRPr="0093721B" w14:paraId="028B9A55"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DC2B194" w14:textId="77777777" w:rsidR="009B7737" w:rsidRPr="0093721B" w:rsidRDefault="009B7737" w:rsidP="009B7737">
            <w:pPr>
              <w:pStyle w:val="TableText"/>
              <w:rPr>
                <w:sz w:val="22"/>
              </w:rPr>
            </w:pPr>
            <w:r w:rsidRPr="0093721B">
              <w:rPr>
                <w:sz w:val="22"/>
              </w:rPr>
              <w:t>Relocation Assistance</w:t>
            </w:r>
          </w:p>
        </w:tc>
        <w:tc>
          <w:tcPr>
            <w:tcW w:w="2965" w:type="pct"/>
          </w:tcPr>
          <w:p w14:paraId="41234E9C" w14:textId="77777777" w:rsidR="009B7737" w:rsidRPr="0093721B" w:rsidRDefault="009B7737" w:rsidP="009B7737">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B7737" w:rsidRPr="0093721B" w14:paraId="7D802B7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40AC5252" w14:textId="77777777" w:rsidR="009B7737" w:rsidRPr="0093721B" w:rsidRDefault="009B7737" w:rsidP="009B7737">
            <w:pPr>
              <w:pStyle w:val="TableText"/>
              <w:rPr>
                <w:sz w:val="22"/>
              </w:rPr>
            </w:pPr>
            <w:r w:rsidRPr="0093721B">
              <w:rPr>
                <w:sz w:val="22"/>
              </w:rPr>
              <w:t>Applications are open to</w:t>
            </w:r>
          </w:p>
        </w:tc>
        <w:tc>
          <w:tcPr>
            <w:tcW w:w="2965" w:type="pct"/>
          </w:tcPr>
          <w:p w14:paraId="12CF8620" w14:textId="77777777" w:rsidR="009B7737" w:rsidRPr="00025E02" w:rsidRDefault="009B7737" w:rsidP="009B7737">
            <w:pPr>
              <w:pStyle w:val="TableBullet"/>
              <w:numPr>
                <w:ilvl w:val="0"/>
                <w:numId w:val="35"/>
              </w:numPr>
              <w:cnfStyle w:val="000000100000" w:firstRow="0" w:lastRow="0" w:firstColumn="0" w:lastColumn="0" w:oddVBand="0" w:evenVBand="0" w:oddHBand="1" w:evenHBand="0" w:firstRowFirstColumn="0" w:firstRowLastColumn="0" w:lastRowFirstColumn="0" w:lastRowLastColumn="0"/>
              <w:rPr>
                <w:sz w:val="22"/>
              </w:rPr>
            </w:pPr>
            <w:r w:rsidRPr="00025E02">
              <w:rPr>
                <w:sz w:val="22"/>
              </w:rPr>
              <w:t>Australian/New Zealand Citizens and Australian Permanent Residents</w:t>
            </w:r>
          </w:p>
          <w:p w14:paraId="5D0AAC48" w14:textId="3E59272F" w:rsidR="009B7737" w:rsidRPr="0093721B" w:rsidRDefault="009B7737" w:rsidP="009B7737">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025E02">
              <w:rPr>
                <w:sz w:val="22"/>
              </w:rPr>
              <w:t>Australian temporary residents currently residing in Australia (visa sponsorship may be provided to eligible candidates)</w:t>
            </w:r>
          </w:p>
        </w:tc>
      </w:tr>
      <w:tr w:rsidR="009B7737" w:rsidRPr="0093721B" w14:paraId="2E78E27A"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9101786" w14:textId="77777777" w:rsidR="009B7737" w:rsidRPr="0093721B" w:rsidRDefault="009B7737" w:rsidP="009B7737">
            <w:pPr>
              <w:pStyle w:val="TableText"/>
              <w:rPr>
                <w:sz w:val="22"/>
              </w:rPr>
            </w:pPr>
            <w:r w:rsidRPr="0093721B">
              <w:rPr>
                <w:sz w:val="22"/>
              </w:rPr>
              <w:t>Position reports to the</w:t>
            </w:r>
          </w:p>
        </w:tc>
        <w:tc>
          <w:tcPr>
            <w:tcW w:w="2965" w:type="pct"/>
          </w:tcPr>
          <w:p w14:paraId="39633870" w14:textId="28C559BA" w:rsidR="009B7737" w:rsidRPr="0093721B" w:rsidRDefault="009B7737" w:rsidP="009B7737">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315CC8">
              <w:rPr>
                <w:sz w:val="22"/>
              </w:rPr>
              <w:t>Biology Group Leader</w:t>
            </w:r>
          </w:p>
        </w:tc>
      </w:tr>
      <w:tr w:rsidR="009B7737" w:rsidRPr="0093721B" w14:paraId="70D80725"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6E95283A" w14:textId="77777777" w:rsidR="009B7737" w:rsidRPr="0093721B" w:rsidRDefault="009B7737" w:rsidP="009B7737">
            <w:pPr>
              <w:pStyle w:val="TableText"/>
              <w:rPr>
                <w:sz w:val="22"/>
              </w:rPr>
            </w:pPr>
            <w:r w:rsidRPr="0093721B">
              <w:rPr>
                <w:sz w:val="22"/>
              </w:rPr>
              <w:t>Client Focus – Internal</w:t>
            </w:r>
          </w:p>
        </w:tc>
        <w:tc>
          <w:tcPr>
            <w:tcW w:w="2965" w:type="pct"/>
          </w:tcPr>
          <w:p w14:paraId="6B3524F7" w14:textId="361002DF" w:rsidR="009B7737" w:rsidRPr="00DC306E" w:rsidRDefault="009B7737" w:rsidP="009B7737">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DC306E">
              <w:rPr>
                <w:sz w:val="22"/>
              </w:rPr>
              <w:t>50%</w:t>
            </w:r>
          </w:p>
        </w:tc>
      </w:tr>
      <w:tr w:rsidR="009B7737" w:rsidRPr="0093721B" w14:paraId="5698879C"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2A971A8B" w14:textId="77777777" w:rsidR="009B7737" w:rsidRPr="0093721B" w:rsidRDefault="009B7737" w:rsidP="009B7737">
            <w:pPr>
              <w:pStyle w:val="TableText"/>
              <w:rPr>
                <w:sz w:val="22"/>
              </w:rPr>
            </w:pPr>
            <w:r w:rsidRPr="0093721B">
              <w:rPr>
                <w:sz w:val="22"/>
              </w:rPr>
              <w:t>Client Focus – External</w:t>
            </w:r>
          </w:p>
        </w:tc>
        <w:tc>
          <w:tcPr>
            <w:tcW w:w="2965" w:type="pct"/>
          </w:tcPr>
          <w:p w14:paraId="01E202F8" w14:textId="1F4AF7BC" w:rsidR="009B7737" w:rsidRPr="00DC306E" w:rsidRDefault="009B7737" w:rsidP="009B7737">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DC306E">
              <w:rPr>
                <w:sz w:val="22"/>
              </w:rPr>
              <w:t>50%</w:t>
            </w:r>
          </w:p>
        </w:tc>
      </w:tr>
      <w:tr w:rsidR="009B7737" w:rsidRPr="0093721B" w14:paraId="47DBFE8F"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34974943" w14:textId="77777777" w:rsidR="009B7737" w:rsidRPr="0093721B" w:rsidRDefault="009B7737" w:rsidP="009B7737">
            <w:pPr>
              <w:pStyle w:val="TableText"/>
              <w:rPr>
                <w:sz w:val="22"/>
              </w:rPr>
            </w:pPr>
            <w:r w:rsidRPr="0093721B">
              <w:rPr>
                <w:sz w:val="22"/>
              </w:rPr>
              <w:t>Number of Direct Reports</w:t>
            </w:r>
          </w:p>
        </w:tc>
        <w:tc>
          <w:tcPr>
            <w:tcW w:w="2965" w:type="pct"/>
          </w:tcPr>
          <w:p w14:paraId="2AE254CD" w14:textId="1D59F7BC" w:rsidR="009B7737" w:rsidRPr="0093721B" w:rsidRDefault="009B7737" w:rsidP="009B7737">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~10</w:t>
            </w:r>
          </w:p>
        </w:tc>
      </w:tr>
      <w:tr w:rsidR="009B7737" w:rsidRPr="0093721B" w14:paraId="3D58DAE3" w14:textId="77777777" w:rsidTr="00CC201B">
        <w:trPr>
          <w:trHeight w:val="413"/>
        </w:trPr>
        <w:tc>
          <w:tcPr>
            <w:cnfStyle w:val="001000000000" w:firstRow="0" w:lastRow="0" w:firstColumn="1" w:lastColumn="0" w:oddVBand="0" w:evenVBand="0" w:oddHBand="0" w:evenHBand="0" w:firstRowFirstColumn="0" w:firstRowLastColumn="0" w:lastRowFirstColumn="0" w:lastRowLastColumn="0"/>
            <w:tcW w:w="2035" w:type="pct"/>
          </w:tcPr>
          <w:p w14:paraId="5DC195BB" w14:textId="77777777" w:rsidR="009B7737" w:rsidRPr="0093721B" w:rsidRDefault="009B7737" w:rsidP="009B7737">
            <w:pPr>
              <w:pStyle w:val="TableText"/>
              <w:rPr>
                <w:sz w:val="22"/>
              </w:rPr>
            </w:pPr>
            <w:r w:rsidRPr="0093721B">
              <w:rPr>
                <w:sz w:val="22"/>
              </w:rPr>
              <w:t>Enquire about this job</w:t>
            </w:r>
          </w:p>
        </w:tc>
        <w:tc>
          <w:tcPr>
            <w:tcW w:w="2965" w:type="pct"/>
          </w:tcPr>
          <w:p w14:paraId="669A0258" w14:textId="6A423538" w:rsidR="009B7737" w:rsidRPr="0093721B" w:rsidRDefault="00B95292" w:rsidP="009B7737">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 xml:space="preserve">Contact Dr Susie Nilsson via email at </w:t>
            </w:r>
            <w:hyperlink r:id="rId7" w:history="1">
              <w:r w:rsidRPr="00905D9A">
                <w:rPr>
                  <w:rStyle w:val="Hyperlink"/>
                  <w:sz w:val="22"/>
                </w:rPr>
                <w:t>Susie.nilsson@csiro.au</w:t>
              </w:r>
            </w:hyperlink>
            <w:r>
              <w:rPr>
                <w:sz w:val="22"/>
              </w:rPr>
              <w:t xml:space="preserve"> </w:t>
            </w:r>
            <w:r w:rsidRPr="00315CC8">
              <w:rPr>
                <w:sz w:val="22"/>
              </w:rPr>
              <w:t xml:space="preserve"> or phone +61 419 524 576</w:t>
            </w:r>
          </w:p>
        </w:tc>
      </w:tr>
      <w:tr w:rsidR="009B7737" w:rsidRPr="0093721B" w14:paraId="190FBEE7" w14:textId="77777777" w:rsidTr="00CC201B">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2035" w:type="pct"/>
          </w:tcPr>
          <w:p w14:paraId="14D2060B" w14:textId="77777777" w:rsidR="009B7737" w:rsidRPr="0093721B" w:rsidRDefault="009B7737" w:rsidP="009B7737">
            <w:pPr>
              <w:pStyle w:val="TableText"/>
              <w:rPr>
                <w:sz w:val="22"/>
              </w:rPr>
            </w:pPr>
            <w:r w:rsidRPr="0093721B">
              <w:rPr>
                <w:sz w:val="22"/>
              </w:rPr>
              <w:t>How to apply</w:t>
            </w:r>
          </w:p>
        </w:tc>
        <w:tc>
          <w:tcPr>
            <w:tcW w:w="2965" w:type="pct"/>
          </w:tcPr>
          <w:p w14:paraId="583E83B9" w14:textId="77777777" w:rsidR="009B7737" w:rsidRPr="0093721B" w:rsidRDefault="009B7737" w:rsidP="009B7737">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Pr>
                <w:sz w:val="22"/>
              </w:rPr>
              <w:t xml:space="preserve">t  </w:t>
            </w:r>
            <w:hyperlink r:id="rId8" w:history="1">
              <w:r w:rsidRPr="0059296E">
                <w:rPr>
                  <w:rStyle w:val="Hyperlink"/>
                  <w:sz w:val="22"/>
                </w:rPr>
                <w:t>https://jobs.csiro.au/</w:t>
              </w:r>
            </w:hyperlink>
            <w:r>
              <w:rPr>
                <w:sz w:val="22"/>
              </w:rPr>
              <w:t xml:space="preserve"> </w:t>
            </w:r>
          </w:p>
          <w:p w14:paraId="71504518" w14:textId="77777777" w:rsidR="009B7737" w:rsidRPr="0093721B" w:rsidRDefault="009B7737" w:rsidP="009B7737">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2F779159" w14:textId="77777777" w:rsidR="009B7737" w:rsidRPr="0093721B" w:rsidRDefault="009B7737" w:rsidP="009B7737">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0C1B66E8" w14:textId="77777777" w:rsidR="005A5AEE" w:rsidRDefault="005A5AEE" w:rsidP="00D06E61">
      <w:pPr>
        <w:pStyle w:val="Heading3"/>
        <w:spacing w:after="0"/>
      </w:pPr>
    </w:p>
    <w:p w14:paraId="12479499" w14:textId="77777777" w:rsidR="005A5AEE" w:rsidRPr="005A5AEE" w:rsidRDefault="005A5AEE" w:rsidP="005A5AEE">
      <w:pPr>
        <w:pStyle w:val="BodyText"/>
      </w:pPr>
    </w:p>
    <w:p w14:paraId="5F1C5B8A" w14:textId="77777777" w:rsidR="006246C0" w:rsidRPr="00674783" w:rsidRDefault="00B50C20" w:rsidP="00D06E61">
      <w:pPr>
        <w:pStyle w:val="Heading3"/>
        <w:spacing w:after="0"/>
      </w:pPr>
      <w:r>
        <w:lastRenderedPageBreak/>
        <w:t>Role Overview</w:t>
      </w:r>
    </w:p>
    <w:p w14:paraId="75FE7089" w14:textId="34881483" w:rsidR="002D31BB" w:rsidRPr="002D31BB" w:rsidRDefault="002D31BB" w:rsidP="002D31BB">
      <w:pPr>
        <w:rPr>
          <w:szCs w:val="24"/>
        </w:rPr>
      </w:pPr>
      <w:bookmarkStart w:id="1" w:name="_Toc341085720"/>
      <w:r w:rsidRPr="00412C7A">
        <w:rPr>
          <w:szCs w:val="24"/>
        </w:rPr>
        <w:t xml:space="preserve">The role of General Management staff in CSIRO </w:t>
      </w:r>
      <w:r w:rsidR="00412C7A" w:rsidRPr="00412C7A">
        <w:rPr>
          <w:szCs w:val="24"/>
        </w:rPr>
        <w:t>is to c</w:t>
      </w:r>
      <w:r w:rsidRPr="00412C7A">
        <w:rPr>
          <w:szCs w:val="24"/>
        </w:rPr>
        <w:t xml:space="preserve">ontribute to the effective delivery of </w:t>
      </w:r>
      <w:r w:rsidR="00412C7A" w:rsidRPr="00412C7A">
        <w:rPr>
          <w:szCs w:val="24"/>
        </w:rPr>
        <w:t>projects within the cGMP facility</w:t>
      </w:r>
      <w:r w:rsidRPr="00412C7A">
        <w:rPr>
          <w:szCs w:val="24"/>
        </w:rPr>
        <w:t xml:space="preserve"> by providing high-level advice to senior managers, usually the </w:t>
      </w:r>
      <w:r w:rsidR="00412C7A" w:rsidRPr="00412C7A">
        <w:rPr>
          <w:szCs w:val="24"/>
        </w:rPr>
        <w:t>Group leader, Program Leader and</w:t>
      </w:r>
      <w:r w:rsidRPr="00412C7A">
        <w:rPr>
          <w:szCs w:val="24"/>
        </w:rPr>
        <w:t xml:space="preserve"> Business Unit leaders. This is a senior role that facilitates the strategic development of organisational capability, responsible for initiating and implementing organisational</w:t>
      </w:r>
      <w:r w:rsidRPr="002D31BB">
        <w:rPr>
          <w:szCs w:val="24"/>
        </w:rPr>
        <w:t xml:space="preserve"> change and representing the interests </w:t>
      </w:r>
      <w:r w:rsidR="00412C7A">
        <w:rPr>
          <w:szCs w:val="24"/>
        </w:rPr>
        <w:t xml:space="preserve">of the cGMP facility </w:t>
      </w:r>
      <w:r w:rsidRPr="002D31BB">
        <w:rPr>
          <w:szCs w:val="24"/>
        </w:rPr>
        <w:t xml:space="preserve">in external forums. </w:t>
      </w:r>
    </w:p>
    <w:p w14:paraId="1A95CEFC" w14:textId="77777777" w:rsidR="00B95292" w:rsidRPr="004A24B0" w:rsidRDefault="00B95292" w:rsidP="00B95292">
      <w:pPr>
        <w:pStyle w:val="TableText"/>
        <w:rPr>
          <w:sz w:val="24"/>
          <w:szCs w:val="24"/>
        </w:rPr>
      </w:pPr>
      <w:r w:rsidRPr="004A24B0">
        <w:rPr>
          <w:sz w:val="24"/>
          <w:szCs w:val="24"/>
        </w:rPr>
        <w:t>This role is to lead the Mammalian protein cGMP</w:t>
      </w:r>
      <w:r>
        <w:rPr>
          <w:sz w:val="24"/>
          <w:szCs w:val="24"/>
        </w:rPr>
        <w:t xml:space="preserve"> (</w:t>
      </w:r>
      <w:r w:rsidRPr="00143A4C">
        <w:rPr>
          <w:sz w:val="24"/>
          <w:szCs w:val="24"/>
        </w:rPr>
        <w:t>Current Good Manufacturing Practice</w:t>
      </w:r>
      <w:r>
        <w:rPr>
          <w:sz w:val="24"/>
          <w:szCs w:val="24"/>
        </w:rPr>
        <w:t>)</w:t>
      </w:r>
      <w:r w:rsidRPr="004A24B0">
        <w:rPr>
          <w:sz w:val="24"/>
          <w:szCs w:val="24"/>
        </w:rPr>
        <w:t xml:space="preserve"> Facility, with a specific focus on directing the vision for the type of work to be completed within the facility, ensuring the team has the capability and capacity to produce the required biologics as well as maintaining a </w:t>
      </w:r>
      <w:r w:rsidRPr="00DC306E">
        <w:rPr>
          <w:sz w:val="24"/>
          <w:szCs w:val="24"/>
        </w:rPr>
        <w:t xml:space="preserve">business acumen. Specifically, the role will be to oversee the successful completion of projects, as well as developing and maintaining interactions with external parties including scoping and developing business opportunities. </w:t>
      </w:r>
    </w:p>
    <w:p w14:paraId="5B7B2CFC" w14:textId="77777777" w:rsidR="00B50C20" w:rsidRPr="00B50C20" w:rsidRDefault="00B50C20" w:rsidP="00B50C20">
      <w:pPr>
        <w:pStyle w:val="Heading3"/>
      </w:pPr>
      <w:r w:rsidRPr="00B50C20">
        <w:t>Duties and Key Result Areas:</w:t>
      </w:r>
      <w:r w:rsidR="003E5564">
        <w:t xml:space="preserve">  </w:t>
      </w:r>
    </w:p>
    <w:p w14:paraId="2D388224" w14:textId="77777777" w:rsidR="00B95292" w:rsidRPr="00E03FDE" w:rsidRDefault="00B95292" w:rsidP="00B95292">
      <w:pPr>
        <w:pStyle w:val="ListParagraph"/>
        <w:numPr>
          <w:ilvl w:val="0"/>
          <w:numId w:val="23"/>
        </w:numPr>
        <w:spacing w:before="0" w:after="60" w:line="240" w:lineRule="auto"/>
        <w:ind w:left="470" w:hanging="364"/>
        <w:contextualSpacing w:val="0"/>
      </w:pPr>
      <w:r w:rsidRPr="00E03FDE">
        <w:t xml:space="preserve">Act as a trusted advisor, utilising knowledge of client’s business and understanding of their underlying needs. </w:t>
      </w:r>
    </w:p>
    <w:p w14:paraId="5B45F919" w14:textId="77777777" w:rsidR="00B95292" w:rsidRPr="00E03FDE" w:rsidRDefault="00B95292" w:rsidP="00B95292">
      <w:pPr>
        <w:pStyle w:val="ListParagraph"/>
        <w:numPr>
          <w:ilvl w:val="0"/>
          <w:numId w:val="23"/>
        </w:numPr>
        <w:spacing w:before="0" w:after="60" w:line="240" w:lineRule="auto"/>
        <w:ind w:left="470" w:hanging="364"/>
        <w:contextualSpacing w:val="0"/>
      </w:pPr>
      <w:r w:rsidRPr="00E03FDE">
        <w:t>Within broad guidelines, use professional expertise, knowledge of other disciplines and research experience/achievement to formulate, develop and complete an approved research program with general direction as to the aims of their activities.</w:t>
      </w:r>
    </w:p>
    <w:p w14:paraId="26720CB9" w14:textId="77777777" w:rsidR="00B95292" w:rsidRPr="00E03FDE" w:rsidRDefault="00B95292" w:rsidP="00B95292">
      <w:pPr>
        <w:pStyle w:val="ListParagraph"/>
        <w:numPr>
          <w:ilvl w:val="0"/>
          <w:numId w:val="23"/>
        </w:numPr>
        <w:spacing w:before="0" w:after="60" w:line="240" w:lineRule="auto"/>
        <w:ind w:left="470" w:hanging="364"/>
        <w:contextualSpacing w:val="0"/>
      </w:pPr>
      <w:r w:rsidRPr="00E03FDE">
        <w:t>Communicate research results to clients and the scientific community through oral and written reports, which may include the preparation of documents for patent applications.</w:t>
      </w:r>
    </w:p>
    <w:p w14:paraId="005EEA7B" w14:textId="77777777" w:rsidR="00B95292" w:rsidRPr="00E03FDE" w:rsidRDefault="00B95292" w:rsidP="00B95292">
      <w:pPr>
        <w:pStyle w:val="ListParagraph"/>
        <w:numPr>
          <w:ilvl w:val="0"/>
          <w:numId w:val="23"/>
        </w:numPr>
        <w:spacing w:before="0" w:after="60" w:line="240" w:lineRule="auto"/>
        <w:ind w:left="470" w:hanging="364"/>
        <w:contextualSpacing w:val="0"/>
      </w:pPr>
      <w:r w:rsidRPr="00E03FDE">
        <w:t xml:space="preserve">Provide advice to policy makers and inform and transfer knowledge to non-scientific audiences. </w:t>
      </w:r>
    </w:p>
    <w:p w14:paraId="545618EB" w14:textId="77777777" w:rsidR="00B95292" w:rsidRPr="00E03FDE" w:rsidRDefault="00B95292" w:rsidP="00B95292">
      <w:pPr>
        <w:pStyle w:val="ListParagraph"/>
        <w:numPr>
          <w:ilvl w:val="0"/>
          <w:numId w:val="23"/>
        </w:numPr>
        <w:spacing w:before="0" w:after="60" w:line="240" w:lineRule="auto"/>
        <w:ind w:left="470" w:hanging="364"/>
        <w:contextualSpacing w:val="0"/>
      </w:pPr>
      <w:r w:rsidRPr="00E03FDE">
        <w:t>Lead and supervise staff to ensure that experiments are established in accordance with the research design and are completed within the agree timeframes and budget.</w:t>
      </w:r>
    </w:p>
    <w:p w14:paraId="507E38DA" w14:textId="77777777" w:rsidR="00B95292" w:rsidRPr="00E03FDE" w:rsidRDefault="00B95292" w:rsidP="00B95292">
      <w:pPr>
        <w:pStyle w:val="ListParagraph"/>
        <w:numPr>
          <w:ilvl w:val="0"/>
          <w:numId w:val="23"/>
        </w:numPr>
        <w:spacing w:before="0" w:after="60" w:line="240" w:lineRule="auto"/>
        <w:ind w:left="470" w:hanging="364"/>
        <w:contextualSpacing w:val="0"/>
      </w:pPr>
      <w:r w:rsidRPr="00E03FDE">
        <w:t>Communicate openly, effectively and respectfully with all staff, clients and suppliers in the interests of good business practice, collaboration and enhancement of CSIRO’s reputation.</w:t>
      </w:r>
    </w:p>
    <w:p w14:paraId="1557E129" w14:textId="77777777" w:rsidR="00B95292" w:rsidRPr="00E03FDE" w:rsidRDefault="00B95292" w:rsidP="00B95292">
      <w:pPr>
        <w:pStyle w:val="ListParagraph"/>
        <w:numPr>
          <w:ilvl w:val="0"/>
          <w:numId w:val="23"/>
        </w:numPr>
        <w:spacing w:before="0" w:after="60" w:line="240" w:lineRule="auto"/>
        <w:ind w:left="470" w:hanging="364"/>
        <w:contextualSpacing w:val="0"/>
      </w:pPr>
      <w:r w:rsidRPr="00E03FDE">
        <w:t>Work collaboratively as part of a multi-disciplinary, often regionally dispersed research team, and business unit to carry out tasks in support of CSIRO’s scientific objectives.</w:t>
      </w:r>
    </w:p>
    <w:p w14:paraId="67658CD4" w14:textId="77777777" w:rsidR="00B95292" w:rsidRDefault="00B95292" w:rsidP="00B95292">
      <w:pPr>
        <w:pStyle w:val="ListParagraph"/>
        <w:numPr>
          <w:ilvl w:val="0"/>
          <w:numId w:val="23"/>
        </w:numPr>
        <w:spacing w:before="0" w:after="60" w:line="240" w:lineRule="auto"/>
        <w:ind w:left="470" w:hanging="364"/>
      </w:pPr>
      <w:r>
        <w:t xml:space="preserve">Adhere to the spirit and practice of CSIRO’s Code of Conduct, Health, Safety and Environment procedures and policy, Diversity initiatives and Making Safety Personal goals. </w:t>
      </w:r>
    </w:p>
    <w:p w14:paraId="3DD87DED" w14:textId="77777777" w:rsidR="00B95292" w:rsidRDefault="00B95292" w:rsidP="00B95292">
      <w:pPr>
        <w:pStyle w:val="ListParagraph"/>
        <w:numPr>
          <w:ilvl w:val="0"/>
          <w:numId w:val="23"/>
        </w:numPr>
        <w:spacing w:before="0" w:after="60" w:line="240" w:lineRule="auto"/>
        <w:ind w:left="470" w:hanging="364"/>
        <w:contextualSpacing w:val="0"/>
      </w:pPr>
      <w:r w:rsidRPr="00E03FDE">
        <w:t>Other duties as directed.</w:t>
      </w:r>
    </w:p>
    <w:p w14:paraId="3563CFEE" w14:textId="77777777" w:rsidR="00B95292" w:rsidRDefault="00B95292" w:rsidP="00B95292">
      <w:pPr>
        <w:spacing w:before="0" w:after="60" w:line="240" w:lineRule="auto"/>
      </w:pPr>
    </w:p>
    <w:p w14:paraId="512CA757" w14:textId="77777777" w:rsidR="00B95292" w:rsidRDefault="00B95292" w:rsidP="00B95292">
      <w:pPr>
        <w:spacing w:before="0" w:after="60" w:line="240" w:lineRule="auto"/>
        <w:rPr>
          <w:rFonts w:cs="Arial"/>
          <w:b/>
          <w:bCs/>
          <w:color w:val="auto"/>
          <w:sz w:val="26"/>
          <w:szCs w:val="26"/>
        </w:rPr>
      </w:pPr>
      <w:r>
        <w:rPr>
          <w:rFonts w:cs="Arial"/>
          <w:b/>
          <w:bCs/>
          <w:color w:val="auto"/>
          <w:sz w:val="26"/>
          <w:szCs w:val="26"/>
        </w:rPr>
        <w:t>For appointment at the higher salary level (CSOF8), duties will also include:</w:t>
      </w:r>
    </w:p>
    <w:p w14:paraId="589D0850" w14:textId="4FA22E1E" w:rsidR="00DC306E" w:rsidRDefault="00B95292" w:rsidP="00412C7A">
      <w:pPr>
        <w:pStyle w:val="Default"/>
        <w:numPr>
          <w:ilvl w:val="0"/>
          <w:numId w:val="40"/>
        </w:numPr>
        <w:ind w:left="709" w:hanging="425"/>
        <w:rPr>
          <w:rFonts w:ascii="Calibri" w:hAnsi="Calibri" w:cs="Calibri"/>
          <w:bCs/>
        </w:rPr>
      </w:pPr>
      <w:r w:rsidRPr="00164FCA">
        <w:rPr>
          <w:rFonts w:ascii="Calibri" w:hAnsi="Calibri" w:cs="Calibri"/>
          <w:bCs/>
        </w:rPr>
        <w:t xml:space="preserve">Contribute to Business Unit / organisational policy directions, strategic planning and operationalise the vision for staff and gains commitment to the direction chosen. </w:t>
      </w:r>
    </w:p>
    <w:p w14:paraId="391C9231" w14:textId="0CC27004" w:rsidR="00B95292" w:rsidRPr="00164FCA" w:rsidRDefault="00B95292" w:rsidP="00412C7A">
      <w:pPr>
        <w:pStyle w:val="Default"/>
        <w:numPr>
          <w:ilvl w:val="0"/>
          <w:numId w:val="40"/>
        </w:numPr>
        <w:ind w:left="709" w:hanging="425"/>
        <w:rPr>
          <w:rFonts w:ascii="Calibri" w:hAnsi="Calibri" w:cs="Calibri"/>
          <w:bCs/>
        </w:rPr>
      </w:pPr>
      <w:r w:rsidRPr="00164FCA">
        <w:rPr>
          <w:rFonts w:ascii="Calibri" w:hAnsi="Calibri" w:cs="Calibri"/>
          <w:bCs/>
        </w:rPr>
        <w:t>Plan, seek, allocate resources and monitor to achieve outcomes</w:t>
      </w:r>
      <w:r w:rsidR="00DC306E">
        <w:rPr>
          <w:rFonts w:ascii="Calibri" w:hAnsi="Calibri" w:cs="Calibri"/>
          <w:bCs/>
        </w:rPr>
        <w:t xml:space="preserve"> -</w:t>
      </w:r>
      <w:r w:rsidRPr="00164FCA">
        <w:rPr>
          <w:rFonts w:ascii="Calibri" w:hAnsi="Calibri" w:cs="Calibri"/>
          <w:bCs/>
        </w:rPr>
        <w:t xml:space="preserve"> </w:t>
      </w:r>
      <w:r w:rsidR="00DC306E">
        <w:rPr>
          <w:rFonts w:ascii="Calibri" w:hAnsi="Calibri" w:cs="Calibri"/>
          <w:bCs/>
        </w:rPr>
        <w:t>a</w:t>
      </w:r>
      <w:r w:rsidRPr="00164FCA">
        <w:rPr>
          <w:rFonts w:ascii="Calibri" w:hAnsi="Calibri" w:cs="Calibri"/>
          <w:bCs/>
        </w:rPr>
        <w:t>dopt a mentor role</w:t>
      </w:r>
      <w:r w:rsidR="0068370A">
        <w:rPr>
          <w:rFonts w:ascii="Calibri" w:hAnsi="Calibri" w:cs="Calibri"/>
          <w:bCs/>
        </w:rPr>
        <w:t>.</w:t>
      </w:r>
      <w:r w:rsidRPr="00164FCA">
        <w:rPr>
          <w:rFonts w:ascii="Calibri" w:hAnsi="Calibri" w:cs="Calibri"/>
          <w:bCs/>
        </w:rPr>
        <w:t xml:space="preserve"> </w:t>
      </w:r>
    </w:p>
    <w:p w14:paraId="755F1430" w14:textId="05D30DBB" w:rsidR="00412C7A" w:rsidRDefault="00412C7A" w:rsidP="00412C7A">
      <w:pPr>
        <w:pStyle w:val="ListParagraph"/>
        <w:numPr>
          <w:ilvl w:val="0"/>
          <w:numId w:val="23"/>
        </w:numPr>
        <w:spacing w:before="0" w:after="60" w:line="240" w:lineRule="auto"/>
        <w:ind w:left="709" w:hanging="425"/>
        <w:contextualSpacing w:val="0"/>
      </w:pPr>
      <w:r w:rsidRPr="00E03FDE">
        <w:t>Undertake feasibility studies, demonstrat</w:t>
      </w:r>
      <w:r w:rsidR="00465EAC">
        <w:t>e</w:t>
      </w:r>
      <w:r w:rsidRPr="00E03FDE">
        <w:t xml:space="preserve"> a considerable degree of originality, creativity and innovation in solving problems and introduc</w:t>
      </w:r>
      <w:r w:rsidR="00465EAC">
        <w:t>e</w:t>
      </w:r>
      <w:r w:rsidRPr="00E03FDE">
        <w:t xml:space="preserve"> new directions and approaches</w:t>
      </w:r>
      <w:r w:rsidR="0068370A">
        <w:t>.</w:t>
      </w:r>
      <w:r w:rsidRPr="00412C7A">
        <w:t xml:space="preserve"> </w:t>
      </w:r>
    </w:p>
    <w:p w14:paraId="608B6666" w14:textId="66B987C5" w:rsidR="00412C7A" w:rsidRPr="00E03FDE" w:rsidRDefault="00412C7A" w:rsidP="00412C7A">
      <w:pPr>
        <w:pStyle w:val="ListParagraph"/>
        <w:numPr>
          <w:ilvl w:val="0"/>
          <w:numId w:val="23"/>
        </w:numPr>
        <w:spacing w:before="0" w:after="60" w:line="240" w:lineRule="auto"/>
        <w:ind w:left="709" w:hanging="425"/>
        <w:contextualSpacing w:val="0"/>
      </w:pPr>
      <w:r w:rsidRPr="00E03FDE">
        <w:t>Anticipate industry and/or community needs and market direction through client liaison/networking</w:t>
      </w:r>
      <w:r w:rsidR="00856E06">
        <w:t xml:space="preserve">, </w:t>
      </w:r>
      <w:r w:rsidRPr="00E03FDE">
        <w:t xml:space="preserve">identify and adapt quickly to changes. </w:t>
      </w:r>
    </w:p>
    <w:p w14:paraId="60B45C5E" w14:textId="34CD361B" w:rsidR="00412C7A" w:rsidRPr="00E03FDE" w:rsidRDefault="00412C7A" w:rsidP="00412C7A">
      <w:pPr>
        <w:spacing w:before="0" w:after="60" w:line="240" w:lineRule="auto"/>
      </w:pPr>
    </w:p>
    <w:sdt>
      <w:sdtPr>
        <w:rPr>
          <w:rFonts w:asciiTheme="minorHAnsi" w:hAnsiTheme="minorHAnsi" w:cstheme="minorHAnsi"/>
          <w:b/>
          <w:bCs w:val="0"/>
          <w:i/>
          <w:iCs w:val="0"/>
          <w:color w:val="000000"/>
          <w:sz w:val="20"/>
          <w:szCs w:val="22"/>
        </w:rPr>
        <w:alias w:val="Competencies"/>
        <w:tag w:val="Competencies"/>
        <w:id w:val="-887107694"/>
        <w:lock w:val="sdtLocked"/>
        <w:placeholder>
          <w:docPart w:val="D245919C590043E0AB2827DC54A19E18"/>
        </w:placeholder>
        <w15:appearance w15:val="hidden"/>
      </w:sdtPr>
      <w:sdtEndPr>
        <w:rPr>
          <w:rFonts w:ascii="Calibri" w:hAnsi="Calibri" w:cs="Times New Roman"/>
          <w:b w:val="0"/>
          <w:i w:val="0"/>
          <w:sz w:val="22"/>
        </w:rPr>
      </w:sdtEndPr>
      <w:sdtContent>
        <w:p w14:paraId="56F84535" w14:textId="77777777" w:rsidR="00B50C20" w:rsidRPr="00B50C20" w:rsidRDefault="00B50C20" w:rsidP="005114B8">
          <w:pPr>
            <w:pStyle w:val="Heading2"/>
            <w:rPr>
              <w:b/>
              <w:iCs w:val="0"/>
              <w:color w:val="auto"/>
              <w:sz w:val="26"/>
              <w:szCs w:val="26"/>
            </w:rPr>
          </w:pPr>
          <w:r w:rsidRPr="00B50C20">
            <w:rPr>
              <w:b/>
              <w:iCs w:val="0"/>
              <w:color w:val="auto"/>
              <w:sz w:val="26"/>
              <w:szCs w:val="26"/>
            </w:rPr>
            <w:t xml:space="preserve">Required Competencies: </w:t>
          </w:r>
        </w:p>
        <w:p w14:paraId="0D83F892"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 xml:space="preserve">Teamwork and Collaboration: </w:t>
          </w:r>
          <w:r w:rsidR="00085CF5" w:rsidRPr="00085CF5">
            <w:rPr>
              <w:szCs w:val="24"/>
            </w:rPr>
            <w:t>Creates and fosters an environment in which there is a high level of cooperation within and between teams. Facilitates positive team relationships to build interactions across Business Units and the organisation.</w:t>
          </w:r>
        </w:p>
        <w:p w14:paraId="1AE3A540" w14:textId="77777777" w:rsidR="00B50C20" w:rsidRPr="00B50C20" w:rsidRDefault="00B50C20" w:rsidP="00A90034">
          <w:pPr>
            <w:pStyle w:val="ListParagraph"/>
            <w:numPr>
              <w:ilvl w:val="0"/>
              <w:numId w:val="27"/>
            </w:numPr>
            <w:spacing w:before="0" w:after="60" w:line="240" w:lineRule="auto"/>
            <w:contextualSpacing w:val="0"/>
            <w:rPr>
              <w:szCs w:val="24"/>
            </w:rPr>
          </w:pPr>
          <w:r w:rsidRPr="00B50C20">
            <w:rPr>
              <w:b/>
              <w:szCs w:val="24"/>
            </w:rPr>
            <w:t>Influence and Communication:</w:t>
          </w:r>
          <w:r w:rsidRPr="00B50C20">
            <w:rPr>
              <w:szCs w:val="24"/>
            </w:rPr>
            <w:t xml:space="preserve">  </w:t>
          </w:r>
          <w:r w:rsidR="00085CF5" w:rsidRPr="00085CF5">
            <w:rPr>
              <w:szCs w:val="24"/>
            </w:rPr>
            <w:t>Uses complex influencing strategies, for example, assembling strategic coalitions, building behind the scenes support and the tactical use of information to gain support.</w:t>
          </w:r>
        </w:p>
        <w:p w14:paraId="2A47422C" w14:textId="77777777" w:rsidR="00F77622" w:rsidRDefault="00B50C20" w:rsidP="00587498">
          <w:pPr>
            <w:pStyle w:val="ListParagraph"/>
            <w:numPr>
              <w:ilvl w:val="0"/>
              <w:numId w:val="27"/>
            </w:numPr>
            <w:spacing w:before="0" w:after="60" w:line="240" w:lineRule="auto"/>
            <w:contextualSpacing w:val="0"/>
            <w:rPr>
              <w:szCs w:val="24"/>
            </w:rPr>
          </w:pPr>
          <w:r w:rsidRPr="00F77622">
            <w:rPr>
              <w:b/>
              <w:szCs w:val="24"/>
            </w:rPr>
            <w:t>Resource Management/Leadership:</w:t>
          </w:r>
          <w:r w:rsidRPr="00F77622">
            <w:rPr>
              <w:szCs w:val="24"/>
            </w:rPr>
            <w:t xml:space="preserve">  </w:t>
          </w:r>
          <w:r w:rsidR="00085CF5" w:rsidRPr="00085CF5">
            <w:rPr>
              <w:szCs w:val="24"/>
            </w:rPr>
            <w:t>Provides leadership that fosters an environment that encourages new ideas and provides support for the development of emerging skills. Creates trust by displaying consistency, understanding, integrity and patience. Plans, seeks, allocates and monitors resources to achieve outcomes.</w:t>
          </w:r>
        </w:p>
        <w:p w14:paraId="0AC25520" w14:textId="77777777" w:rsidR="00B50C20" w:rsidRPr="00F77622" w:rsidRDefault="00B50C20" w:rsidP="00587498">
          <w:pPr>
            <w:pStyle w:val="ListParagraph"/>
            <w:numPr>
              <w:ilvl w:val="0"/>
              <w:numId w:val="27"/>
            </w:numPr>
            <w:spacing w:before="0" w:after="60" w:line="240" w:lineRule="auto"/>
            <w:contextualSpacing w:val="0"/>
            <w:rPr>
              <w:szCs w:val="24"/>
            </w:rPr>
          </w:pPr>
          <w:r w:rsidRPr="00F77622">
            <w:rPr>
              <w:b/>
              <w:szCs w:val="24"/>
            </w:rPr>
            <w:t>Judgement and Problem Solving:</w:t>
          </w:r>
          <w:r w:rsidRPr="00F77622">
            <w:rPr>
              <w:szCs w:val="24"/>
            </w:rPr>
            <w:t xml:space="preserve">  </w:t>
          </w:r>
          <w:r w:rsidR="00085CF5" w:rsidRPr="00085CF5">
            <w:rPr>
              <w:szCs w:val="24"/>
            </w:rPr>
            <w:t>Resolves major conceptual scientific, technical, commercial or management problems, which have a significant impact upon the field of research, professional function, the Business Unit or the Organisation. Situations faced have little or no precedent and require original concepts and approaches.</w:t>
          </w:r>
        </w:p>
        <w:p w14:paraId="5C485682" w14:textId="77777777" w:rsidR="00F77622" w:rsidRPr="00F77622" w:rsidRDefault="00B50C20" w:rsidP="00681141">
          <w:pPr>
            <w:pStyle w:val="ListParagraph"/>
            <w:numPr>
              <w:ilvl w:val="0"/>
              <w:numId w:val="27"/>
            </w:numPr>
            <w:spacing w:line="240" w:lineRule="auto"/>
            <w:contextualSpacing w:val="0"/>
            <w:rPr>
              <w:b/>
              <w:bCs/>
              <w:i/>
              <w:iCs/>
              <w:sz w:val="22"/>
            </w:rPr>
          </w:pPr>
          <w:r w:rsidRPr="00F77622">
            <w:rPr>
              <w:b/>
              <w:szCs w:val="24"/>
            </w:rPr>
            <w:t xml:space="preserve">Independence: </w:t>
          </w:r>
          <w:r w:rsidR="00085CF5" w:rsidRPr="00085CF5">
            <w:rPr>
              <w:szCs w:val="24"/>
            </w:rPr>
            <w:t>Commits significant resources in the face of uncertainty and takes calculated risks to improve performance and achieve challenging goals. Uses personal energy to drive change strategies. Formulates and implements contingency plans to minimise the impact of potential risks. Accepts personal responsibility for the outcomes of decisions/risks taken.</w:t>
          </w:r>
        </w:p>
        <w:p w14:paraId="5E2BA7AB" w14:textId="77777777" w:rsidR="00B50C20" w:rsidRPr="000E3D44" w:rsidRDefault="00B50C20" w:rsidP="000E3D44">
          <w:pPr>
            <w:pStyle w:val="ListParagraph"/>
            <w:numPr>
              <w:ilvl w:val="0"/>
              <w:numId w:val="27"/>
            </w:numPr>
            <w:rPr>
              <w:bCs/>
              <w:iCs/>
              <w:szCs w:val="24"/>
            </w:rPr>
          </w:pPr>
          <w:r w:rsidRPr="000E3D44">
            <w:rPr>
              <w:b/>
              <w:szCs w:val="24"/>
            </w:rPr>
            <w:t>Adaptability:</w:t>
          </w:r>
          <w:r w:rsidRPr="000E3D44">
            <w:rPr>
              <w:b/>
              <w:bCs/>
              <w:i/>
              <w:iCs/>
              <w:szCs w:val="24"/>
            </w:rPr>
            <w:t xml:space="preserve"> </w:t>
          </w:r>
          <w:r w:rsidR="00085CF5" w:rsidRPr="00085CF5">
            <w:rPr>
              <w:bCs/>
              <w:iCs/>
              <w:szCs w:val="24"/>
            </w:rPr>
            <w:t>Is flexible in response to external change or when faced with external constraints. Identifies and promotes the opportunities arising as a result of change.</w:t>
          </w:r>
        </w:p>
      </w:sdtContent>
    </w:sdt>
    <w:p w14:paraId="4BCC4148"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75F15227" w14:textId="77777777" w:rsidR="000B3207" w:rsidRPr="000B3207" w:rsidRDefault="000B3207" w:rsidP="000B3207">
      <w:pPr>
        <w:pStyle w:val="Heading4"/>
      </w:pPr>
      <w:r>
        <w:t>Essential</w:t>
      </w:r>
    </w:p>
    <w:p w14:paraId="45E98AB1"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70C08653" w14:textId="77777777" w:rsidR="00B95292" w:rsidRPr="00412C7A" w:rsidRDefault="00B95292" w:rsidP="00B95292">
      <w:pPr>
        <w:numPr>
          <w:ilvl w:val="0"/>
          <w:numId w:val="25"/>
        </w:numPr>
        <w:spacing w:before="0" w:after="60" w:line="240" w:lineRule="auto"/>
        <w:rPr>
          <w:rFonts w:cs="Calibri"/>
          <w:b/>
          <w:bCs/>
          <w:i/>
          <w:iCs/>
          <w:szCs w:val="24"/>
        </w:rPr>
      </w:pPr>
      <w:r w:rsidRPr="00412C7A">
        <w:rPr>
          <w:rFonts w:cs="Calibri"/>
          <w:szCs w:val="24"/>
        </w:rPr>
        <w:t>A relevant PhD or equivalent relevant work experience in protein production.</w:t>
      </w:r>
    </w:p>
    <w:p w14:paraId="24EE0E06" w14:textId="41EAC2DB" w:rsidR="00B95292" w:rsidRPr="005F5E0E" w:rsidRDefault="00B95292" w:rsidP="00B95292">
      <w:pPr>
        <w:numPr>
          <w:ilvl w:val="0"/>
          <w:numId w:val="25"/>
        </w:numPr>
        <w:spacing w:before="0" w:after="60" w:line="240" w:lineRule="auto"/>
        <w:rPr>
          <w:rFonts w:cs="Calibri"/>
          <w:szCs w:val="24"/>
        </w:rPr>
      </w:pPr>
      <w:r w:rsidRPr="005F5E0E">
        <w:rPr>
          <w:rFonts w:cs="Calibri"/>
          <w:szCs w:val="24"/>
        </w:rPr>
        <w:t>A current driver’s licence</w:t>
      </w:r>
      <w:r w:rsidR="0068370A">
        <w:rPr>
          <w:rFonts w:cs="Calibri"/>
          <w:szCs w:val="24"/>
        </w:rPr>
        <w:t>.</w:t>
      </w:r>
    </w:p>
    <w:p w14:paraId="5B9CB6FF" w14:textId="66422D30" w:rsidR="00B95292" w:rsidRDefault="00B95292" w:rsidP="00B95292">
      <w:pPr>
        <w:numPr>
          <w:ilvl w:val="0"/>
          <w:numId w:val="25"/>
        </w:numPr>
        <w:spacing w:before="0" w:after="60" w:line="240" w:lineRule="auto"/>
        <w:rPr>
          <w:rStyle w:val="Emphasis"/>
          <w:rFonts w:cs="Arial"/>
          <w:iCs/>
          <w:szCs w:val="24"/>
        </w:rPr>
      </w:pPr>
      <w:r w:rsidRPr="005F5E0E">
        <w:rPr>
          <w:szCs w:val="24"/>
        </w:rPr>
        <w:t>Technical expertise in mammalian cell fermentation</w:t>
      </w:r>
      <w:r w:rsidR="0068370A">
        <w:rPr>
          <w:szCs w:val="24"/>
        </w:rPr>
        <w:t>.</w:t>
      </w:r>
    </w:p>
    <w:p w14:paraId="26254508" w14:textId="13CC7E48" w:rsidR="00B95292" w:rsidRPr="00502B0F" w:rsidRDefault="00B95292" w:rsidP="00B95292">
      <w:pPr>
        <w:numPr>
          <w:ilvl w:val="0"/>
          <w:numId w:val="25"/>
        </w:numPr>
        <w:spacing w:before="0" w:after="60" w:line="240" w:lineRule="auto"/>
        <w:rPr>
          <w:rFonts w:cs="Arial"/>
          <w:i/>
          <w:iCs/>
          <w:szCs w:val="24"/>
        </w:rPr>
      </w:pPr>
      <w:r w:rsidRPr="00502B0F">
        <w:rPr>
          <w:szCs w:val="24"/>
        </w:rPr>
        <w:t xml:space="preserve">Extensive experience in a cGMP facility, including </w:t>
      </w:r>
      <w:r w:rsidRPr="00502B0F">
        <w:rPr>
          <w:rFonts w:cs="Calibri"/>
        </w:rPr>
        <w:t>a very clear understanding of what capability (staff/equipment/provision of cell banks etc.) it takes for one to be successful</w:t>
      </w:r>
      <w:r w:rsidR="0068370A">
        <w:rPr>
          <w:rFonts w:cs="Calibri"/>
        </w:rPr>
        <w:t>.</w:t>
      </w:r>
    </w:p>
    <w:p w14:paraId="7ED60910" w14:textId="27153C97" w:rsidR="00B95292" w:rsidRDefault="00B95292" w:rsidP="00B95292">
      <w:pPr>
        <w:pStyle w:val="ListParagraph"/>
        <w:numPr>
          <w:ilvl w:val="0"/>
          <w:numId w:val="25"/>
        </w:numPr>
        <w:spacing w:before="0" w:after="0" w:line="240" w:lineRule="auto"/>
        <w:contextualSpacing w:val="0"/>
        <w:rPr>
          <w:rFonts w:eastAsia="Times New Roman" w:cs="Calibri"/>
          <w:szCs w:val="24"/>
        </w:rPr>
      </w:pPr>
      <w:r>
        <w:rPr>
          <w:rFonts w:cs="Calibri"/>
        </w:rPr>
        <w:t>A clear understanding of the regulatory aspects of producing clinical material under</w:t>
      </w:r>
      <w:r>
        <w:rPr>
          <w:rStyle w:val="apple-converted-space"/>
          <w:rFonts w:cs="Calibri"/>
        </w:rPr>
        <w:t> </w:t>
      </w:r>
      <w:r>
        <w:rPr>
          <w:rFonts w:cs="Calibri"/>
          <w:lang w:val="en-GB"/>
        </w:rPr>
        <w:t>cGMP conditions, bioprocessing and production of material under these guidelines</w:t>
      </w:r>
      <w:r>
        <w:rPr>
          <w:rStyle w:val="apple-converted-space"/>
          <w:rFonts w:cs="Calibri"/>
          <w:lang w:val="en-GB"/>
        </w:rPr>
        <w:t> </w:t>
      </w:r>
      <w:r>
        <w:rPr>
          <w:rFonts w:cs="Calibri"/>
        </w:rPr>
        <w:t>(including QMS)</w:t>
      </w:r>
      <w:r w:rsidR="0068370A">
        <w:rPr>
          <w:rFonts w:cs="Calibri"/>
        </w:rPr>
        <w:t>.</w:t>
      </w:r>
    </w:p>
    <w:p w14:paraId="74269DC0" w14:textId="74C23BAD" w:rsidR="00B95292" w:rsidRPr="00502B0F" w:rsidRDefault="00B95292" w:rsidP="00B95292">
      <w:pPr>
        <w:numPr>
          <w:ilvl w:val="0"/>
          <w:numId w:val="25"/>
        </w:numPr>
        <w:spacing w:before="0" w:after="60" w:line="240" w:lineRule="auto"/>
        <w:rPr>
          <w:rFonts w:cs="Arial"/>
          <w:i/>
          <w:iCs/>
          <w:szCs w:val="24"/>
        </w:rPr>
      </w:pPr>
      <w:r w:rsidRPr="00261DDA">
        <w:rPr>
          <w:rStyle w:val="Emphasis"/>
          <w:rFonts w:cs="Arial"/>
          <w:i w:val="0"/>
          <w:iCs/>
          <w:szCs w:val="24"/>
        </w:rPr>
        <w:t xml:space="preserve">Extensive knowledge of the Biotech space both within Australia and internationally as well as </w:t>
      </w:r>
      <w:r>
        <w:rPr>
          <w:rFonts w:eastAsia="Times New Roman"/>
          <w:szCs w:val="24"/>
          <w:lang w:eastAsia="en-US"/>
        </w:rPr>
        <w:t>b</w:t>
      </w:r>
      <w:r w:rsidRPr="00261DDA">
        <w:rPr>
          <w:rFonts w:eastAsia="Times New Roman"/>
          <w:szCs w:val="24"/>
          <w:lang w:eastAsia="en-US"/>
        </w:rPr>
        <w:t>usiness acumen</w:t>
      </w:r>
      <w:r w:rsidR="0068370A">
        <w:rPr>
          <w:rFonts w:eastAsia="Times New Roman"/>
          <w:szCs w:val="24"/>
          <w:lang w:eastAsia="en-US"/>
        </w:rPr>
        <w:t>.</w:t>
      </w:r>
      <w:bookmarkStart w:id="2" w:name="_GoBack"/>
      <w:bookmarkEnd w:id="2"/>
    </w:p>
    <w:p w14:paraId="087EC12B" w14:textId="3976C7C6" w:rsidR="00B95292" w:rsidRPr="00AF48AD" w:rsidRDefault="00B95292" w:rsidP="00B95292">
      <w:pPr>
        <w:numPr>
          <w:ilvl w:val="0"/>
          <w:numId w:val="25"/>
        </w:numPr>
        <w:spacing w:before="0" w:after="0" w:line="240" w:lineRule="auto"/>
        <w:rPr>
          <w:rFonts w:eastAsia="Times New Roman" w:cs="Calibri"/>
          <w:szCs w:val="24"/>
          <w:lang w:eastAsia="en-US"/>
        </w:rPr>
      </w:pPr>
      <w:r w:rsidRPr="00502B0F">
        <w:rPr>
          <w:rFonts w:eastAsia="Times New Roman" w:cs="Calibri"/>
          <w:szCs w:val="24"/>
          <w:lang w:val="en-GB" w:eastAsia="en-US"/>
        </w:rPr>
        <w:t>Demonstrated ability to attract funding/projects and lead teams in the planning, scheduling and delivery of multiple large projects</w:t>
      </w:r>
      <w:r w:rsidR="00AF48AD">
        <w:rPr>
          <w:rFonts w:eastAsia="Times New Roman" w:cs="Calibri"/>
          <w:szCs w:val="24"/>
          <w:lang w:val="en-GB" w:eastAsia="en-US"/>
        </w:rPr>
        <w:t>.</w:t>
      </w:r>
    </w:p>
    <w:p w14:paraId="72FC32B7" w14:textId="77777777" w:rsidR="00B95292" w:rsidRPr="00412C7A" w:rsidRDefault="00B95292" w:rsidP="00B95292">
      <w:pPr>
        <w:numPr>
          <w:ilvl w:val="0"/>
          <w:numId w:val="25"/>
        </w:numPr>
        <w:spacing w:before="0" w:after="60" w:line="240" w:lineRule="auto"/>
        <w:rPr>
          <w:rStyle w:val="Emphasis"/>
          <w:rFonts w:cs="Arial"/>
          <w:i w:val="0"/>
          <w:iCs/>
          <w:szCs w:val="24"/>
        </w:rPr>
      </w:pPr>
      <w:r w:rsidRPr="00412C7A">
        <w:rPr>
          <w:rStyle w:val="Emphasis"/>
          <w:rFonts w:cs="Arial"/>
          <w:i w:val="0"/>
          <w:iCs/>
          <w:szCs w:val="24"/>
        </w:rPr>
        <w:t>A strong history of establishing and working effectively in teams, and a record of leadership which encourages new ideas, builds trust and provides support for the development of emerging skills, including influencing staff in observing corporate and professional standards, acting as trusted advisers, fostering effective client relationships, and ensuring alignment between client needs and CSIRO’s research objectives.</w:t>
      </w:r>
    </w:p>
    <w:p w14:paraId="50328CDE" w14:textId="49C798E7" w:rsidR="00B95292" w:rsidRPr="00412C7A" w:rsidRDefault="00B95292" w:rsidP="00B95292">
      <w:pPr>
        <w:numPr>
          <w:ilvl w:val="0"/>
          <w:numId w:val="25"/>
        </w:numPr>
        <w:spacing w:before="0" w:after="60" w:line="240" w:lineRule="auto"/>
        <w:rPr>
          <w:rStyle w:val="Emphasis"/>
          <w:rFonts w:cs="Arial"/>
          <w:i w:val="0"/>
          <w:iCs/>
          <w:szCs w:val="24"/>
        </w:rPr>
      </w:pPr>
      <w:r w:rsidRPr="00412C7A">
        <w:rPr>
          <w:rStyle w:val="Emphasis"/>
          <w:rFonts w:cs="Arial"/>
          <w:i w:val="0"/>
          <w:iCs/>
          <w:szCs w:val="24"/>
        </w:rPr>
        <w:t xml:space="preserve">A significant record of innovation and creativity plus the ability </w:t>
      </w:r>
      <w:r w:rsidR="00412C7A" w:rsidRPr="00412C7A">
        <w:rPr>
          <w:rStyle w:val="Emphasis"/>
          <w:rFonts w:cs="Arial"/>
          <w:i w:val="0"/>
          <w:iCs/>
          <w:szCs w:val="24"/>
        </w:rPr>
        <w:t>and</w:t>
      </w:r>
      <w:r w:rsidRPr="00412C7A">
        <w:rPr>
          <w:rStyle w:val="Emphasis"/>
          <w:rFonts w:cs="Arial"/>
          <w:i w:val="0"/>
          <w:iCs/>
          <w:szCs w:val="24"/>
        </w:rPr>
        <w:t xml:space="preserve"> willingness to incorporate and/or promote the inclusion of novel ideas and approaches into projects of all sizes and scale.</w:t>
      </w:r>
    </w:p>
    <w:p w14:paraId="16EA5F60" w14:textId="77777777" w:rsidR="00B95292" w:rsidRPr="00502B0F" w:rsidRDefault="00B95292" w:rsidP="00B95292">
      <w:pPr>
        <w:spacing w:before="0" w:after="0" w:line="240" w:lineRule="auto"/>
        <w:ind w:left="360"/>
        <w:rPr>
          <w:rFonts w:eastAsia="Times New Roman" w:cs="Calibri"/>
          <w:szCs w:val="24"/>
          <w:lang w:eastAsia="en-US"/>
        </w:rPr>
      </w:pPr>
    </w:p>
    <w:p w14:paraId="01C55030" w14:textId="77777777" w:rsidR="00B95292" w:rsidRPr="008F44C5" w:rsidRDefault="00B95292" w:rsidP="00B95292">
      <w:pPr>
        <w:spacing w:after="180"/>
        <w:rPr>
          <w:rFonts w:cs="Calibri"/>
          <w:bCs/>
          <w:szCs w:val="24"/>
        </w:rPr>
      </w:pPr>
    </w:p>
    <w:p w14:paraId="09A1F272" w14:textId="77777777" w:rsidR="00B95292" w:rsidRPr="00143A4C" w:rsidRDefault="00B95292" w:rsidP="00B95292">
      <w:pPr>
        <w:pStyle w:val="Heading4"/>
      </w:pPr>
      <w:r w:rsidRPr="00143A4C">
        <w:t>Additional criteria for CSOF8 appointment:</w:t>
      </w:r>
    </w:p>
    <w:p w14:paraId="24DEAAF4" w14:textId="77777777" w:rsidR="00B95292" w:rsidRPr="00143A4C" w:rsidRDefault="00B95292" w:rsidP="00B95292">
      <w:pPr>
        <w:pStyle w:val="ListParagraph"/>
        <w:numPr>
          <w:ilvl w:val="0"/>
          <w:numId w:val="41"/>
        </w:numPr>
        <w:spacing w:before="0" w:after="0" w:line="240" w:lineRule="auto"/>
        <w:rPr>
          <w:rFonts w:cs="Calibri"/>
          <w:szCs w:val="24"/>
        </w:rPr>
      </w:pPr>
      <w:r w:rsidRPr="00143A4C">
        <w:rPr>
          <w:rFonts w:cs="Calibri"/>
          <w:szCs w:val="24"/>
        </w:rPr>
        <w:t>Played a key role in a cGMP facility for a world-leading Biotech.</w:t>
      </w:r>
    </w:p>
    <w:p w14:paraId="0D510B35" w14:textId="77777777" w:rsidR="00B95292" w:rsidRPr="00143A4C" w:rsidRDefault="00B95292" w:rsidP="00B95292">
      <w:pPr>
        <w:pStyle w:val="ListParagraph"/>
        <w:numPr>
          <w:ilvl w:val="0"/>
          <w:numId w:val="41"/>
        </w:numPr>
        <w:spacing w:before="0" w:after="0" w:line="240" w:lineRule="auto"/>
        <w:rPr>
          <w:rFonts w:cs="Calibri"/>
          <w:szCs w:val="24"/>
        </w:rPr>
      </w:pPr>
      <w:r w:rsidRPr="00143A4C">
        <w:rPr>
          <w:rFonts w:cs="Calibri"/>
          <w:szCs w:val="24"/>
        </w:rPr>
        <w:t>A track-record of publications/citations and or patents reflective of a world leader in the field or equivalent in industry interactions.</w:t>
      </w:r>
    </w:p>
    <w:p w14:paraId="792799CC" w14:textId="77777777" w:rsidR="00B95292" w:rsidRPr="00143A4C" w:rsidRDefault="00B95292" w:rsidP="00B95292">
      <w:pPr>
        <w:pStyle w:val="ListParagraph"/>
        <w:numPr>
          <w:ilvl w:val="0"/>
          <w:numId w:val="41"/>
        </w:numPr>
        <w:spacing w:before="0" w:after="0" w:line="240" w:lineRule="auto"/>
        <w:rPr>
          <w:rFonts w:cs="Calibri"/>
          <w:szCs w:val="24"/>
        </w:rPr>
      </w:pPr>
      <w:r w:rsidRPr="00143A4C">
        <w:rPr>
          <w:rFonts w:cs="Calibri"/>
          <w:szCs w:val="24"/>
        </w:rPr>
        <w:t xml:space="preserve">Demonstrated ability to attract </w:t>
      </w:r>
      <w:r>
        <w:rPr>
          <w:rFonts w:cs="Calibri"/>
          <w:szCs w:val="24"/>
        </w:rPr>
        <w:t>multi-million-dollar</w:t>
      </w:r>
      <w:r w:rsidRPr="00143A4C">
        <w:rPr>
          <w:rFonts w:cs="Calibri"/>
          <w:szCs w:val="24"/>
        </w:rPr>
        <w:t xml:space="preserve"> research funds/ industry engagements</w:t>
      </w:r>
      <w:r>
        <w:rPr>
          <w:rFonts w:cs="Calibri"/>
          <w:szCs w:val="24"/>
        </w:rPr>
        <w:t xml:space="preserve"> over a sustained period of time.</w:t>
      </w:r>
    </w:p>
    <w:p w14:paraId="7F442FBD" w14:textId="77777777" w:rsidR="00B95292" w:rsidRPr="00143A4C" w:rsidRDefault="00B95292" w:rsidP="00B95292">
      <w:pPr>
        <w:pStyle w:val="ListParagraph"/>
        <w:numPr>
          <w:ilvl w:val="0"/>
          <w:numId w:val="41"/>
        </w:numPr>
        <w:spacing w:before="0" w:after="0" w:line="240" w:lineRule="auto"/>
        <w:rPr>
          <w:rFonts w:cs="Calibri"/>
          <w:szCs w:val="24"/>
        </w:rPr>
      </w:pPr>
      <w:r w:rsidRPr="00143A4C">
        <w:rPr>
          <w:rFonts w:cs="Calibri"/>
          <w:szCs w:val="24"/>
        </w:rPr>
        <w:t>Demonstrated ability to develop and implement a vision for the direction of a cGMP facility</w:t>
      </w:r>
      <w:r>
        <w:rPr>
          <w:rFonts w:cs="Calibri"/>
          <w:szCs w:val="24"/>
        </w:rPr>
        <w:t>.</w:t>
      </w:r>
    </w:p>
    <w:p w14:paraId="21AB78DF"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7757A9B4" w14:textId="77777777" w:rsidR="00B95292" w:rsidRPr="005F5E0E" w:rsidRDefault="00B95292" w:rsidP="00B95292">
      <w:pPr>
        <w:numPr>
          <w:ilvl w:val="0"/>
          <w:numId w:val="26"/>
        </w:numPr>
        <w:spacing w:before="0" w:after="60" w:line="240" w:lineRule="auto"/>
        <w:rPr>
          <w:iCs/>
          <w:szCs w:val="24"/>
        </w:rPr>
      </w:pPr>
      <w:r w:rsidRPr="005F5E0E">
        <w:rPr>
          <w:iCs/>
          <w:szCs w:val="24"/>
        </w:rPr>
        <w:t>Expertise in construct design for mammalian expression</w:t>
      </w:r>
    </w:p>
    <w:p w14:paraId="79165E71" w14:textId="77777777" w:rsidR="00B95292" w:rsidRPr="005F5E0E" w:rsidRDefault="00B95292" w:rsidP="00B95292">
      <w:pPr>
        <w:numPr>
          <w:ilvl w:val="0"/>
          <w:numId w:val="26"/>
        </w:numPr>
        <w:spacing w:before="0" w:after="60" w:line="240" w:lineRule="auto"/>
        <w:rPr>
          <w:iCs/>
          <w:szCs w:val="24"/>
        </w:rPr>
      </w:pPr>
      <w:r w:rsidRPr="005F5E0E">
        <w:rPr>
          <w:iCs/>
          <w:szCs w:val="24"/>
        </w:rPr>
        <w:t>Experience working with the TGA</w:t>
      </w:r>
      <w:r>
        <w:rPr>
          <w:iCs/>
          <w:szCs w:val="24"/>
        </w:rPr>
        <w:t xml:space="preserve"> or equivalent</w:t>
      </w:r>
      <w:r w:rsidRPr="005F5E0E">
        <w:rPr>
          <w:iCs/>
          <w:szCs w:val="24"/>
        </w:rPr>
        <w:t xml:space="preserve">. </w:t>
      </w:r>
    </w:p>
    <w:p w14:paraId="654EA3BC" w14:textId="77777777" w:rsidR="00E673A0" w:rsidRPr="003044E2" w:rsidRDefault="00E673A0" w:rsidP="00E673A0">
      <w:pPr>
        <w:pStyle w:val="Boxedheading"/>
      </w:pPr>
      <w:r>
        <w:t>Special Requirements</w:t>
      </w:r>
    </w:p>
    <w:p w14:paraId="14EC562A"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2B8E1662" w14:textId="77777777" w:rsidR="00B95292" w:rsidRPr="005F5E0E" w:rsidRDefault="00B95292" w:rsidP="00B95292">
      <w:pPr>
        <w:pStyle w:val="Boxedlistbullet"/>
        <w:numPr>
          <w:ilvl w:val="0"/>
          <w:numId w:val="0"/>
        </w:numPr>
        <w:ind w:left="227"/>
      </w:pPr>
    </w:p>
    <w:p w14:paraId="04FD67C1" w14:textId="77777777" w:rsidR="00B95292" w:rsidRPr="005F5E0E" w:rsidRDefault="00B95292" w:rsidP="00B95292">
      <w:pPr>
        <w:pStyle w:val="Boxedlistbullet"/>
        <w:spacing w:before="100" w:beforeAutospacing="1" w:after="100" w:afterAutospacing="1"/>
      </w:pPr>
      <w:r w:rsidRPr="005F5E0E">
        <w:t xml:space="preserve">The successful candidate will be asked to obtain and provide evidence of a National Police Check or equivalent. Please note that people with criminal records are not automatically deemed ineligible. Each application will be considered on its merits. </w:t>
      </w:r>
    </w:p>
    <w:p w14:paraId="0881F96F" w14:textId="77777777" w:rsidR="00B95292" w:rsidRPr="005F5E0E" w:rsidRDefault="00B95292" w:rsidP="00B95292">
      <w:pPr>
        <w:pStyle w:val="Boxedlistbullet"/>
        <w:spacing w:before="100" w:beforeAutospacing="1" w:after="100" w:afterAutospacing="1"/>
      </w:pPr>
      <w:r w:rsidRPr="005F5E0E">
        <w:t xml:space="preserve">If the successful candidate is not an Australian Citizen or Permanent Resident, they may be required to undergo additional security clearances, which may include medical examinations and an international standardised test of English language proficiency (i.e. IELTS test).- https://ielts.com.au/ </w:t>
      </w:r>
    </w:p>
    <w:p w14:paraId="7D4AD224" w14:textId="77777777" w:rsidR="00B95292" w:rsidRPr="005F5E0E" w:rsidRDefault="00B95292" w:rsidP="00B95292">
      <w:pPr>
        <w:pStyle w:val="Boxedlistbullet"/>
      </w:pPr>
      <w:r w:rsidRPr="005F5E0E">
        <w:t>This role has child safety obligations. Accordingly, the successful candidate will be required to obtain or provide evidence that they hold a working with children check prior to confirmation of appointment.</w:t>
      </w:r>
    </w:p>
    <w:p w14:paraId="2656B73F"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67C0AA60"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33C0E618" w14:textId="77777777" w:rsidR="00B95292" w:rsidRDefault="00B95292" w:rsidP="00D83C52">
      <w:pPr>
        <w:spacing w:after="180"/>
        <w:rPr>
          <w:i/>
          <w:szCs w:val="24"/>
        </w:rPr>
      </w:pPr>
    </w:p>
    <w:p w14:paraId="5131747D" w14:textId="5FE6C92E" w:rsidR="00B50C20" w:rsidRPr="00B50C20" w:rsidRDefault="00B50C20" w:rsidP="00D83C52">
      <w:pPr>
        <w:spacing w:after="180"/>
        <w:rPr>
          <w:bCs/>
          <w:szCs w:val="24"/>
        </w:rPr>
      </w:pPr>
      <w:r w:rsidRPr="00B50C20">
        <w:rPr>
          <w:bCs/>
          <w:szCs w:val="24"/>
        </w:rPr>
        <w:t xml:space="preserve">Find out more about CSIRO </w:t>
      </w:r>
      <w:hyperlink r:id="rId11" w:tooltip="Manufacturing- CSIRO Website" w:history="1">
        <w:r w:rsidRPr="00B50C20">
          <w:rPr>
            <w:rStyle w:val="Hyperlink"/>
            <w:rFonts w:cs="Arial"/>
            <w:bCs/>
            <w:szCs w:val="24"/>
          </w:rPr>
          <w:t>Manufacturing</w:t>
        </w:r>
      </w:hyperlink>
      <w:r w:rsidRPr="00B50C20">
        <w:rPr>
          <w:bCs/>
          <w:szCs w:val="24"/>
        </w:rPr>
        <w:t xml:space="preserve"> </w:t>
      </w:r>
    </w:p>
    <w:bookmarkEnd w:id="1"/>
    <w:p w14:paraId="760B6810" w14:textId="64099D5C" w:rsidR="00B50C20" w:rsidRPr="00B50C20" w:rsidRDefault="00B50C20" w:rsidP="00D83C52">
      <w:pPr>
        <w:spacing w:after="180"/>
        <w:rPr>
          <w:bCs/>
          <w:szCs w:val="24"/>
        </w:rPr>
      </w:pPr>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3D11A" w14:textId="77777777" w:rsidR="00EA593C" w:rsidRDefault="00EA593C" w:rsidP="000A377A">
      <w:r>
        <w:separator/>
      </w:r>
    </w:p>
  </w:endnote>
  <w:endnote w:type="continuationSeparator" w:id="0">
    <w:p w14:paraId="02050A5A" w14:textId="77777777" w:rsidR="00EA593C" w:rsidRDefault="00EA593C"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427B9"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7212C"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DA3A5" w14:textId="77777777" w:rsidR="00EA593C" w:rsidRDefault="00EA593C" w:rsidP="000A377A">
      <w:r>
        <w:separator/>
      </w:r>
    </w:p>
  </w:footnote>
  <w:footnote w:type="continuationSeparator" w:id="0">
    <w:p w14:paraId="06196C97" w14:textId="77777777" w:rsidR="00EA593C" w:rsidRDefault="00EA593C"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9C311" w14:textId="77777777" w:rsidR="009511DD" w:rsidRDefault="00ED212D">
    <w:r>
      <w:rPr>
        <w:noProof/>
      </w:rPr>
      <w:drawing>
        <wp:anchor distT="0" distB="71755" distL="114300" distR="360045" simplePos="0" relativeHeight="251661824" behindDoc="1" locked="1" layoutInCell="1" allowOverlap="1" wp14:anchorId="77C2B853" wp14:editId="0426412A">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C663972"/>
    <w:multiLevelType w:val="hybridMultilevel"/>
    <w:tmpl w:val="2FFC46A8"/>
    <w:lvl w:ilvl="0" w:tplc="3E2ECAA2">
      <w:numFmt w:val="bullet"/>
      <w:lvlText w:val="•"/>
      <w:lvlJc w:val="left"/>
      <w:pPr>
        <w:ind w:left="644" w:hanging="360"/>
      </w:pPr>
      <w:rPr>
        <w:rFonts w:ascii="Calibri" w:eastAsia="Times New Roman" w:hAnsi="Calibri" w:cs="Calibri"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9"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0" w15:restartNumberingAfterBreak="0">
    <w:nsid w:val="3A2B303F"/>
    <w:multiLevelType w:val="hybridMultilevel"/>
    <w:tmpl w:val="94A64000"/>
    <w:lvl w:ilvl="0" w:tplc="0C090001">
      <w:start w:val="1"/>
      <w:numFmt w:val="bullet"/>
      <w:lvlText w:val=""/>
      <w:lvlJc w:val="left"/>
      <w:pPr>
        <w:ind w:left="360" w:hanging="360"/>
      </w:pPr>
      <w:rPr>
        <w:rFonts w:ascii="Symbol" w:hAnsi="Symbol" w:hint="default"/>
        <w:b w:val="0"/>
        <w:i w:val="0"/>
        <w:sz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2"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3"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4"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3827E2"/>
    <w:multiLevelType w:val="hybridMultilevel"/>
    <w:tmpl w:val="813C3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8"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59A0EFC"/>
    <w:multiLevelType w:val="hybridMultilevel"/>
    <w:tmpl w:val="3AAA077A"/>
    <w:lvl w:ilvl="0" w:tplc="3E2ECAA2">
      <w:numFmt w:val="bullet"/>
      <w:lvlText w:val="•"/>
      <w:lvlJc w:val="left"/>
      <w:pPr>
        <w:ind w:left="502"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6E58A1"/>
    <w:multiLevelType w:val="hybridMultilevel"/>
    <w:tmpl w:val="E05A6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D4993"/>
    <w:multiLevelType w:val="hybridMultilevel"/>
    <w:tmpl w:val="7CA420A8"/>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2" w15:restartNumberingAfterBreak="0">
    <w:nsid w:val="73FB42CE"/>
    <w:multiLevelType w:val="hybridMultilevel"/>
    <w:tmpl w:val="3C747C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4"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4B06F7"/>
    <w:multiLevelType w:val="hybridMultilevel"/>
    <w:tmpl w:val="5D6C85C8"/>
    <w:lvl w:ilvl="0" w:tplc="3E2ECAA2">
      <w:numFmt w:val="bullet"/>
      <w:lvlText w:val="•"/>
      <w:lvlJc w:val="left"/>
      <w:pPr>
        <w:ind w:left="502" w:hanging="360"/>
      </w:pPr>
      <w:rPr>
        <w:rFonts w:ascii="Calibri" w:eastAsia="Times New Roman" w:hAnsi="Calibri" w:cs="Calibri"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16"/>
  </w:num>
  <w:num w:numId="13">
    <w:abstractNumId w:val="15"/>
  </w:num>
  <w:num w:numId="14">
    <w:abstractNumId w:val="27"/>
  </w:num>
  <w:num w:numId="15">
    <w:abstractNumId w:val="33"/>
  </w:num>
  <w:num w:numId="16">
    <w:abstractNumId w:val="28"/>
  </w:num>
  <w:num w:numId="17">
    <w:abstractNumId w:val="19"/>
  </w:num>
  <w:num w:numId="18">
    <w:abstractNumId w:val="22"/>
  </w:num>
  <w:num w:numId="19">
    <w:abstractNumId w:val="17"/>
  </w:num>
  <w:num w:numId="20">
    <w:abstractNumId w:val="12"/>
  </w:num>
  <w:num w:numId="21">
    <w:abstractNumId w:val="14"/>
  </w:num>
  <w:num w:numId="22">
    <w:abstractNumId w:val="11"/>
  </w:num>
  <w:num w:numId="23">
    <w:abstractNumId w:val="10"/>
  </w:num>
  <w:num w:numId="24">
    <w:abstractNumId w:val="18"/>
  </w:num>
  <w:num w:numId="25">
    <w:abstractNumId w:val="31"/>
  </w:num>
  <w:num w:numId="26">
    <w:abstractNumId w:val="21"/>
  </w:num>
  <w:num w:numId="27">
    <w:abstractNumId w:val="26"/>
  </w:num>
  <w:num w:numId="28">
    <w:abstractNumId w:val="24"/>
  </w:num>
  <w:num w:numId="29">
    <w:abstractNumId w:val="10"/>
  </w:num>
  <w:num w:numId="30">
    <w:abstractNumId w:val="24"/>
  </w:num>
  <w:num w:numId="31">
    <w:abstractNumId w:val="34"/>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2"/>
  </w:num>
  <w:num w:numId="35">
    <w:abstractNumId w:val="20"/>
  </w:num>
  <w:num w:numId="36">
    <w:abstractNumId w:val="30"/>
  </w:num>
  <w:num w:numId="37">
    <w:abstractNumId w:val="25"/>
  </w:num>
  <w:num w:numId="38">
    <w:abstractNumId w:val="35"/>
  </w:num>
  <w:num w:numId="39">
    <w:abstractNumId w:val="29"/>
  </w:num>
  <w:num w:numId="40">
    <w:abstractNumId w:val="13"/>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5CF5"/>
    <w:rsid w:val="00086367"/>
    <w:rsid w:val="00086909"/>
    <w:rsid w:val="0008787E"/>
    <w:rsid w:val="00090401"/>
    <w:rsid w:val="00090408"/>
    <w:rsid w:val="0009057F"/>
    <w:rsid w:val="00090F62"/>
    <w:rsid w:val="00091815"/>
    <w:rsid w:val="000923F3"/>
    <w:rsid w:val="000963A6"/>
    <w:rsid w:val="00097D05"/>
    <w:rsid w:val="000A0722"/>
    <w:rsid w:val="000A1762"/>
    <w:rsid w:val="000A377A"/>
    <w:rsid w:val="000A59F9"/>
    <w:rsid w:val="000A6A79"/>
    <w:rsid w:val="000A79FB"/>
    <w:rsid w:val="000B19E5"/>
    <w:rsid w:val="000B1F7F"/>
    <w:rsid w:val="000B3142"/>
    <w:rsid w:val="000B3207"/>
    <w:rsid w:val="000B56E0"/>
    <w:rsid w:val="000B5DA3"/>
    <w:rsid w:val="000C12C8"/>
    <w:rsid w:val="000C1AA1"/>
    <w:rsid w:val="000C5CED"/>
    <w:rsid w:val="000C67C8"/>
    <w:rsid w:val="000C6AC9"/>
    <w:rsid w:val="000D2475"/>
    <w:rsid w:val="000D30EA"/>
    <w:rsid w:val="000D46E7"/>
    <w:rsid w:val="000E0729"/>
    <w:rsid w:val="000E2D9E"/>
    <w:rsid w:val="000E3D44"/>
    <w:rsid w:val="000E6BEA"/>
    <w:rsid w:val="000E7B0B"/>
    <w:rsid w:val="000F081F"/>
    <w:rsid w:val="000F0DFF"/>
    <w:rsid w:val="000F0FC8"/>
    <w:rsid w:val="000F3130"/>
    <w:rsid w:val="000F33F4"/>
    <w:rsid w:val="000F500A"/>
    <w:rsid w:val="000F55E1"/>
    <w:rsid w:val="000F62E7"/>
    <w:rsid w:val="000F71B9"/>
    <w:rsid w:val="00101F0A"/>
    <w:rsid w:val="00102228"/>
    <w:rsid w:val="001046AE"/>
    <w:rsid w:val="00106E4A"/>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70ECD"/>
    <w:rsid w:val="00173AA0"/>
    <w:rsid w:val="0017592E"/>
    <w:rsid w:val="00177421"/>
    <w:rsid w:val="001777DA"/>
    <w:rsid w:val="00177D5B"/>
    <w:rsid w:val="001803E7"/>
    <w:rsid w:val="001836D3"/>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1BB"/>
    <w:rsid w:val="002D3B7D"/>
    <w:rsid w:val="002D4444"/>
    <w:rsid w:val="002D4EB9"/>
    <w:rsid w:val="002D561B"/>
    <w:rsid w:val="002D7151"/>
    <w:rsid w:val="002E1686"/>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527"/>
    <w:rsid w:val="00403B6B"/>
    <w:rsid w:val="00404222"/>
    <w:rsid w:val="00405065"/>
    <w:rsid w:val="004051FA"/>
    <w:rsid w:val="00405227"/>
    <w:rsid w:val="00405F44"/>
    <w:rsid w:val="00410849"/>
    <w:rsid w:val="004118E7"/>
    <w:rsid w:val="00412533"/>
    <w:rsid w:val="00412784"/>
    <w:rsid w:val="00412C7A"/>
    <w:rsid w:val="00416406"/>
    <w:rsid w:val="00421551"/>
    <w:rsid w:val="004216DE"/>
    <w:rsid w:val="00422A28"/>
    <w:rsid w:val="00423D26"/>
    <w:rsid w:val="0042401F"/>
    <w:rsid w:val="00427B56"/>
    <w:rsid w:val="00433F84"/>
    <w:rsid w:val="00434B6B"/>
    <w:rsid w:val="00434C9B"/>
    <w:rsid w:val="004355C0"/>
    <w:rsid w:val="00436639"/>
    <w:rsid w:val="00450665"/>
    <w:rsid w:val="00452AD5"/>
    <w:rsid w:val="00452FD5"/>
    <w:rsid w:val="004532E1"/>
    <w:rsid w:val="00457D8D"/>
    <w:rsid w:val="00465EAC"/>
    <w:rsid w:val="00471C6C"/>
    <w:rsid w:val="004831C1"/>
    <w:rsid w:val="0048681F"/>
    <w:rsid w:val="00486F57"/>
    <w:rsid w:val="004923E1"/>
    <w:rsid w:val="0049442F"/>
    <w:rsid w:val="004968B7"/>
    <w:rsid w:val="004A0776"/>
    <w:rsid w:val="004A0A0C"/>
    <w:rsid w:val="004A17CE"/>
    <w:rsid w:val="004B0907"/>
    <w:rsid w:val="004B1289"/>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65D6"/>
    <w:rsid w:val="004F7E09"/>
    <w:rsid w:val="005021C3"/>
    <w:rsid w:val="00503F57"/>
    <w:rsid w:val="005055C0"/>
    <w:rsid w:val="005114B8"/>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74783"/>
    <w:rsid w:val="00674C79"/>
    <w:rsid w:val="00676552"/>
    <w:rsid w:val="00680A9E"/>
    <w:rsid w:val="00681C20"/>
    <w:rsid w:val="0068370A"/>
    <w:rsid w:val="006838C9"/>
    <w:rsid w:val="00684BDE"/>
    <w:rsid w:val="00685938"/>
    <w:rsid w:val="0068635B"/>
    <w:rsid w:val="006870C7"/>
    <w:rsid w:val="00691744"/>
    <w:rsid w:val="00692F56"/>
    <w:rsid w:val="0069500A"/>
    <w:rsid w:val="0069532C"/>
    <w:rsid w:val="0069741D"/>
    <w:rsid w:val="006A0E54"/>
    <w:rsid w:val="006A1113"/>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802"/>
    <w:rsid w:val="006D49F3"/>
    <w:rsid w:val="006D70E7"/>
    <w:rsid w:val="006E041E"/>
    <w:rsid w:val="006E2DAD"/>
    <w:rsid w:val="006E2F06"/>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21B7"/>
    <w:rsid w:val="007D2BE3"/>
    <w:rsid w:val="007D5A24"/>
    <w:rsid w:val="007D5A60"/>
    <w:rsid w:val="007E296E"/>
    <w:rsid w:val="007F13F4"/>
    <w:rsid w:val="007F1969"/>
    <w:rsid w:val="007F29D2"/>
    <w:rsid w:val="007F3DFD"/>
    <w:rsid w:val="007F49D5"/>
    <w:rsid w:val="007F6FE1"/>
    <w:rsid w:val="007F765D"/>
    <w:rsid w:val="00802774"/>
    <w:rsid w:val="00803574"/>
    <w:rsid w:val="00803C5C"/>
    <w:rsid w:val="00803FDF"/>
    <w:rsid w:val="0080563E"/>
    <w:rsid w:val="00811896"/>
    <w:rsid w:val="00812F92"/>
    <w:rsid w:val="00813DAF"/>
    <w:rsid w:val="00813E6B"/>
    <w:rsid w:val="00814ACE"/>
    <w:rsid w:val="008154E5"/>
    <w:rsid w:val="00816960"/>
    <w:rsid w:val="0082282B"/>
    <w:rsid w:val="00822B8F"/>
    <w:rsid w:val="008254E6"/>
    <w:rsid w:val="00825539"/>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39A2"/>
    <w:rsid w:val="008540C7"/>
    <w:rsid w:val="00855CE2"/>
    <w:rsid w:val="00856E06"/>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72B3"/>
    <w:rsid w:val="009511DD"/>
    <w:rsid w:val="00952973"/>
    <w:rsid w:val="009538A7"/>
    <w:rsid w:val="0095567F"/>
    <w:rsid w:val="009604D0"/>
    <w:rsid w:val="00960689"/>
    <w:rsid w:val="009621D0"/>
    <w:rsid w:val="00962259"/>
    <w:rsid w:val="00965CD3"/>
    <w:rsid w:val="00965FE6"/>
    <w:rsid w:val="00966576"/>
    <w:rsid w:val="00971862"/>
    <w:rsid w:val="009719D1"/>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7737"/>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740C"/>
    <w:rsid w:val="00A10736"/>
    <w:rsid w:val="00A10FDB"/>
    <w:rsid w:val="00A11598"/>
    <w:rsid w:val="00A17195"/>
    <w:rsid w:val="00A20F76"/>
    <w:rsid w:val="00A217C2"/>
    <w:rsid w:val="00A21F80"/>
    <w:rsid w:val="00A22BCD"/>
    <w:rsid w:val="00A24587"/>
    <w:rsid w:val="00A2579A"/>
    <w:rsid w:val="00A27127"/>
    <w:rsid w:val="00A27A2A"/>
    <w:rsid w:val="00A34835"/>
    <w:rsid w:val="00A36848"/>
    <w:rsid w:val="00A36C49"/>
    <w:rsid w:val="00A36DF8"/>
    <w:rsid w:val="00A411FF"/>
    <w:rsid w:val="00A41518"/>
    <w:rsid w:val="00A41D46"/>
    <w:rsid w:val="00A43CDF"/>
    <w:rsid w:val="00A44329"/>
    <w:rsid w:val="00A4479D"/>
    <w:rsid w:val="00A44E67"/>
    <w:rsid w:val="00A461A3"/>
    <w:rsid w:val="00A46D21"/>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84A"/>
    <w:rsid w:val="00AB2CA5"/>
    <w:rsid w:val="00AB5AB2"/>
    <w:rsid w:val="00AB5C46"/>
    <w:rsid w:val="00AB6542"/>
    <w:rsid w:val="00AB7207"/>
    <w:rsid w:val="00AC323C"/>
    <w:rsid w:val="00AC3EED"/>
    <w:rsid w:val="00AC4708"/>
    <w:rsid w:val="00AC6E5E"/>
    <w:rsid w:val="00AC7857"/>
    <w:rsid w:val="00AC7E2D"/>
    <w:rsid w:val="00AD038B"/>
    <w:rsid w:val="00AD2C68"/>
    <w:rsid w:val="00AD38F3"/>
    <w:rsid w:val="00AD3B98"/>
    <w:rsid w:val="00AD5CAE"/>
    <w:rsid w:val="00AD6B50"/>
    <w:rsid w:val="00AD757D"/>
    <w:rsid w:val="00AE40AA"/>
    <w:rsid w:val="00AF33CD"/>
    <w:rsid w:val="00AF3F4D"/>
    <w:rsid w:val="00AF48AD"/>
    <w:rsid w:val="00AF58F0"/>
    <w:rsid w:val="00AF67F8"/>
    <w:rsid w:val="00AF7181"/>
    <w:rsid w:val="00AF71DC"/>
    <w:rsid w:val="00B0062E"/>
    <w:rsid w:val="00B039D2"/>
    <w:rsid w:val="00B03E0E"/>
    <w:rsid w:val="00B04E3F"/>
    <w:rsid w:val="00B07A43"/>
    <w:rsid w:val="00B1009D"/>
    <w:rsid w:val="00B10949"/>
    <w:rsid w:val="00B15DEE"/>
    <w:rsid w:val="00B163DD"/>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41B2"/>
    <w:rsid w:val="00B4525A"/>
    <w:rsid w:val="00B457B9"/>
    <w:rsid w:val="00B47158"/>
    <w:rsid w:val="00B4740D"/>
    <w:rsid w:val="00B50C20"/>
    <w:rsid w:val="00B51688"/>
    <w:rsid w:val="00B52878"/>
    <w:rsid w:val="00B549FB"/>
    <w:rsid w:val="00B55F8D"/>
    <w:rsid w:val="00B56C23"/>
    <w:rsid w:val="00B60936"/>
    <w:rsid w:val="00B612A7"/>
    <w:rsid w:val="00B64D5D"/>
    <w:rsid w:val="00B70D5D"/>
    <w:rsid w:val="00B71A0D"/>
    <w:rsid w:val="00B740B2"/>
    <w:rsid w:val="00B74227"/>
    <w:rsid w:val="00B75066"/>
    <w:rsid w:val="00B757C7"/>
    <w:rsid w:val="00B7768A"/>
    <w:rsid w:val="00B80998"/>
    <w:rsid w:val="00B81C06"/>
    <w:rsid w:val="00B826A6"/>
    <w:rsid w:val="00B831CB"/>
    <w:rsid w:val="00B84DEE"/>
    <w:rsid w:val="00B86FCF"/>
    <w:rsid w:val="00B9080E"/>
    <w:rsid w:val="00B95292"/>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4101A"/>
    <w:rsid w:val="00C414D9"/>
    <w:rsid w:val="00C41C92"/>
    <w:rsid w:val="00C44269"/>
    <w:rsid w:val="00C44564"/>
    <w:rsid w:val="00C45886"/>
    <w:rsid w:val="00C4606F"/>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D10"/>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11"/>
    <w:rsid w:val="00CC1E44"/>
    <w:rsid w:val="00CC201B"/>
    <w:rsid w:val="00CC3644"/>
    <w:rsid w:val="00CC748D"/>
    <w:rsid w:val="00CD1336"/>
    <w:rsid w:val="00CD2078"/>
    <w:rsid w:val="00CD6197"/>
    <w:rsid w:val="00CE2717"/>
    <w:rsid w:val="00CE4BE8"/>
    <w:rsid w:val="00CE4C0F"/>
    <w:rsid w:val="00CE58A3"/>
    <w:rsid w:val="00CE5D73"/>
    <w:rsid w:val="00CE5EBE"/>
    <w:rsid w:val="00CE7C9F"/>
    <w:rsid w:val="00CF3D01"/>
    <w:rsid w:val="00CF4D05"/>
    <w:rsid w:val="00CF6704"/>
    <w:rsid w:val="00D002C1"/>
    <w:rsid w:val="00D006AE"/>
    <w:rsid w:val="00D007E2"/>
    <w:rsid w:val="00D009D8"/>
    <w:rsid w:val="00D00FC7"/>
    <w:rsid w:val="00D019F7"/>
    <w:rsid w:val="00D03B37"/>
    <w:rsid w:val="00D05036"/>
    <w:rsid w:val="00D05B97"/>
    <w:rsid w:val="00D06E61"/>
    <w:rsid w:val="00D07D44"/>
    <w:rsid w:val="00D07E71"/>
    <w:rsid w:val="00D1089E"/>
    <w:rsid w:val="00D111AB"/>
    <w:rsid w:val="00D11BE7"/>
    <w:rsid w:val="00D173B2"/>
    <w:rsid w:val="00D22432"/>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27BE"/>
    <w:rsid w:val="00D544A3"/>
    <w:rsid w:val="00D55AC8"/>
    <w:rsid w:val="00D56FE1"/>
    <w:rsid w:val="00D576A5"/>
    <w:rsid w:val="00D64155"/>
    <w:rsid w:val="00D650F1"/>
    <w:rsid w:val="00D67366"/>
    <w:rsid w:val="00D67BDF"/>
    <w:rsid w:val="00D67C03"/>
    <w:rsid w:val="00D67FFE"/>
    <w:rsid w:val="00D722D9"/>
    <w:rsid w:val="00D73DDD"/>
    <w:rsid w:val="00D7592C"/>
    <w:rsid w:val="00D77792"/>
    <w:rsid w:val="00D777D9"/>
    <w:rsid w:val="00D77D8F"/>
    <w:rsid w:val="00D8032E"/>
    <w:rsid w:val="00D8127A"/>
    <w:rsid w:val="00D81445"/>
    <w:rsid w:val="00D825AD"/>
    <w:rsid w:val="00D82CFF"/>
    <w:rsid w:val="00D86DD3"/>
    <w:rsid w:val="00D87AA3"/>
    <w:rsid w:val="00D92D8B"/>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306E"/>
    <w:rsid w:val="00DC583A"/>
    <w:rsid w:val="00DC5CB2"/>
    <w:rsid w:val="00DC5DB4"/>
    <w:rsid w:val="00DD081C"/>
    <w:rsid w:val="00DD1E0B"/>
    <w:rsid w:val="00DD56AD"/>
    <w:rsid w:val="00DD6210"/>
    <w:rsid w:val="00DD6BA7"/>
    <w:rsid w:val="00DD712C"/>
    <w:rsid w:val="00DE0219"/>
    <w:rsid w:val="00DE2A21"/>
    <w:rsid w:val="00DE305F"/>
    <w:rsid w:val="00DE3B64"/>
    <w:rsid w:val="00DE3E8B"/>
    <w:rsid w:val="00DE49B8"/>
    <w:rsid w:val="00DE6BCE"/>
    <w:rsid w:val="00DE7EFC"/>
    <w:rsid w:val="00DF1366"/>
    <w:rsid w:val="00DF2EA9"/>
    <w:rsid w:val="00DF444F"/>
    <w:rsid w:val="00DF7D4F"/>
    <w:rsid w:val="00E01618"/>
    <w:rsid w:val="00E02AD2"/>
    <w:rsid w:val="00E10CE7"/>
    <w:rsid w:val="00E157F6"/>
    <w:rsid w:val="00E16874"/>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998"/>
    <w:rsid w:val="00E40E07"/>
    <w:rsid w:val="00E42A69"/>
    <w:rsid w:val="00E42B1E"/>
    <w:rsid w:val="00E42C0B"/>
    <w:rsid w:val="00E441B2"/>
    <w:rsid w:val="00E443FD"/>
    <w:rsid w:val="00E44CCA"/>
    <w:rsid w:val="00E46E7A"/>
    <w:rsid w:val="00E509BF"/>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596"/>
    <w:rsid w:val="00E93F52"/>
    <w:rsid w:val="00E979E0"/>
    <w:rsid w:val="00EA1ADA"/>
    <w:rsid w:val="00EA2A65"/>
    <w:rsid w:val="00EA31BD"/>
    <w:rsid w:val="00EA4C34"/>
    <w:rsid w:val="00EA4EB6"/>
    <w:rsid w:val="00EA593C"/>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77622"/>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30F7"/>
    <w:rsid w:val="00FB4D8F"/>
    <w:rsid w:val="00FB5790"/>
    <w:rsid w:val="00FB6B01"/>
    <w:rsid w:val="00FB6B8D"/>
    <w:rsid w:val="00FB6BF2"/>
    <w:rsid w:val="00FC069D"/>
    <w:rsid w:val="00FC11D1"/>
    <w:rsid w:val="00FC24E0"/>
    <w:rsid w:val="00FC43FF"/>
    <w:rsid w:val="00FC5957"/>
    <w:rsid w:val="00FC726C"/>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CBDFB14"/>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heading 1" w:uiPriority="1" w:qFormat="1"/>
    <w:lsdException w:name="heading 2" w:uiPriority="1" w:qFormat="1"/>
    <w:lsdException w:name="heading 3" w:semiHidden="1" w:uiPriority="1" w:unhideWhenUsed="1"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paragraph" w:customStyle="1" w:styleId="Default">
    <w:name w:val="Default"/>
    <w:rsid w:val="00B95292"/>
    <w:pPr>
      <w:autoSpaceDE w:val="0"/>
      <w:autoSpaceDN w:val="0"/>
      <w:adjustRightInd w:val="0"/>
    </w:pPr>
    <w:rPr>
      <w:rFonts w:ascii="Arial" w:hAnsi="Arial" w:cs="Arial"/>
      <w:color w:val="000000"/>
      <w:sz w:val="24"/>
      <w:szCs w:val="24"/>
      <w:lang w:val="en-US"/>
    </w:rPr>
  </w:style>
  <w:style w:type="character" w:customStyle="1" w:styleId="apple-converted-space">
    <w:name w:val="apple-converted-space"/>
    <w:basedOn w:val="DefaultParagraphFont"/>
    <w:rsid w:val="00B95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568418999">
      <w:bodyDiv w:val="1"/>
      <w:marLeft w:val="0"/>
      <w:marRight w:val="0"/>
      <w:marTop w:val="0"/>
      <w:marBottom w:val="0"/>
      <w:divBdr>
        <w:top w:val="none" w:sz="0" w:space="0" w:color="auto"/>
        <w:left w:val="none" w:sz="0" w:space="0" w:color="auto"/>
        <w:bottom w:val="none" w:sz="0" w:space="0" w:color="auto"/>
        <w:right w:val="none" w:sz="0" w:space="0" w:color="auto"/>
      </w:divBdr>
    </w:div>
    <w:div w:id="1281717586">
      <w:bodyDiv w:val="1"/>
      <w:marLeft w:val="0"/>
      <w:marRight w:val="0"/>
      <w:marTop w:val="0"/>
      <w:marBottom w:val="0"/>
      <w:divBdr>
        <w:top w:val="none" w:sz="0" w:space="0" w:color="auto"/>
        <w:left w:val="none" w:sz="0" w:space="0" w:color="auto"/>
        <w:bottom w:val="none" w:sz="0" w:space="0" w:color="auto"/>
        <w:right w:val="none" w:sz="0" w:space="0" w:color="auto"/>
      </w:divBdr>
    </w:div>
    <w:div w:id="159621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usie.nilsson@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y040\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64278"/>
    <w:rsid w:val="001561B4"/>
    <w:rsid w:val="0019205C"/>
    <w:rsid w:val="003C6F9C"/>
    <w:rsid w:val="00414F94"/>
    <w:rsid w:val="004807FF"/>
    <w:rsid w:val="004D5ED2"/>
    <w:rsid w:val="006A1B8B"/>
    <w:rsid w:val="007C7613"/>
    <w:rsid w:val="007E0DB0"/>
    <w:rsid w:val="0083493E"/>
    <w:rsid w:val="00875004"/>
    <w:rsid w:val="00B36C21"/>
    <w:rsid w:val="00E458C3"/>
    <w:rsid w:val="00E51523"/>
    <w:rsid w:val="00E9578A"/>
    <w:rsid w:val="00EA6D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25</TotalTime>
  <Pages>4</Pages>
  <Words>1281</Words>
  <Characters>8093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9356</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Heymann, Laurent (Talent, St. Lucia)</cp:lastModifiedBy>
  <cp:revision>4</cp:revision>
  <cp:lastPrinted>2012-02-01T05:32:00Z</cp:lastPrinted>
  <dcterms:created xsi:type="dcterms:W3CDTF">2020-07-30T01:28:00Z</dcterms:created>
  <dcterms:modified xsi:type="dcterms:W3CDTF">2020-07-30T06:44:00Z</dcterms:modified>
</cp:coreProperties>
</file>