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2143823" w14:textId="77777777" w:rsidR="00332C06" w:rsidRPr="00674783" w:rsidRDefault="00CC201B" w:rsidP="00674783">
          <w:pPr>
            <w:pStyle w:val="Heading1"/>
          </w:pPr>
          <w:r>
            <w:t>Position Details</w:t>
          </w:r>
          <w:bookmarkEnd w:id="0"/>
        </w:p>
        <w:p w14:paraId="5CBA4E2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101FD8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255649E" w14:textId="77777777" w:rsidR="00452FD5" w:rsidRPr="0093721B" w:rsidRDefault="00452FD5" w:rsidP="00D47E61">
            <w:pPr>
              <w:pStyle w:val="ColumnHeading"/>
              <w:rPr>
                <w:sz w:val="22"/>
              </w:rPr>
            </w:pPr>
            <w:r w:rsidRPr="0093721B">
              <w:rPr>
                <w:sz w:val="22"/>
              </w:rPr>
              <w:t>The following information is for applicants</w:t>
            </w:r>
          </w:p>
        </w:tc>
      </w:tr>
      <w:tr w:rsidR="00CC201B" w:rsidRPr="0093721B" w14:paraId="4293128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6909AD" w14:textId="77777777" w:rsidR="00CC201B" w:rsidRPr="0093721B" w:rsidRDefault="00BB763A" w:rsidP="00D47E61">
            <w:pPr>
              <w:pStyle w:val="TableText"/>
              <w:rPr>
                <w:sz w:val="22"/>
              </w:rPr>
            </w:pPr>
            <w:r w:rsidRPr="0093721B">
              <w:rPr>
                <w:sz w:val="22"/>
              </w:rPr>
              <w:t>Advertised Job Title</w:t>
            </w:r>
          </w:p>
        </w:tc>
        <w:tc>
          <w:tcPr>
            <w:tcW w:w="2965" w:type="pct"/>
          </w:tcPr>
          <w:p w14:paraId="5CA50A90" w14:textId="31281351" w:rsidR="00CC201B" w:rsidRPr="0093721B" w:rsidRDefault="002F3653" w:rsidP="00D47E61">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50FC0" w:rsidRPr="00B50FC0">
              <w:rPr>
                <w:iCs/>
                <w:sz w:val="22"/>
              </w:rPr>
              <w:t>Predicting Material Properties of Additively Manufactured Parts</w:t>
            </w:r>
          </w:p>
        </w:tc>
      </w:tr>
      <w:tr w:rsidR="00CC201B" w:rsidRPr="0093721B" w14:paraId="155A0AD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3B75B4" w14:textId="77777777" w:rsidR="00CC201B" w:rsidRPr="0093721B" w:rsidRDefault="00BB763A" w:rsidP="00D47E61">
            <w:pPr>
              <w:pStyle w:val="TableText"/>
              <w:rPr>
                <w:sz w:val="22"/>
              </w:rPr>
            </w:pPr>
            <w:r w:rsidRPr="0093721B">
              <w:rPr>
                <w:sz w:val="22"/>
              </w:rPr>
              <w:t>Job Reference</w:t>
            </w:r>
          </w:p>
        </w:tc>
        <w:tc>
          <w:tcPr>
            <w:tcW w:w="2965" w:type="pct"/>
          </w:tcPr>
          <w:p w14:paraId="471F42FF" w14:textId="77777777" w:rsidR="00CC201B" w:rsidRPr="0093721B" w:rsidRDefault="00A7795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67263</w:t>
            </w:r>
          </w:p>
        </w:tc>
      </w:tr>
      <w:tr w:rsidR="00C45886" w:rsidRPr="0093721B" w14:paraId="667227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5F1B59" w14:textId="77777777" w:rsidR="00C45886" w:rsidRPr="0093721B" w:rsidRDefault="00C45886" w:rsidP="00D47E61">
            <w:pPr>
              <w:pStyle w:val="TableText"/>
              <w:rPr>
                <w:sz w:val="22"/>
              </w:rPr>
            </w:pPr>
            <w:r w:rsidRPr="0093721B">
              <w:rPr>
                <w:sz w:val="22"/>
              </w:rPr>
              <w:t>Tenure</w:t>
            </w:r>
          </w:p>
        </w:tc>
        <w:tc>
          <w:tcPr>
            <w:tcW w:w="2965" w:type="pct"/>
          </w:tcPr>
          <w:p w14:paraId="6DA8EA1D"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42A5100" w14:textId="1676F8C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D69BB" w:rsidRPr="0093721B" w14:paraId="252960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76E5A" w14:textId="77777777" w:rsidR="00CD69BB" w:rsidRPr="0093721B" w:rsidRDefault="00CD69BB" w:rsidP="00CD69BB">
            <w:pPr>
              <w:pStyle w:val="TableText"/>
              <w:rPr>
                <w:sz w:val="22"/>
              </w:rPr>
            </w:pPr>
            <w:r w:rsidRPr="0093721B">
              <w:rPr>
                <w:sz w:val="22"/>
              </w:rPr>
              <w:t>Salary Range</w:t>
            </w:r>
          </w:p>
        </w:tc>
        <w:tc>
          <w:tcPr>
            <w:tcW w:w="2965" w:type="pct"/>
          </w:tcPr>
          <w:p w14:paraId="693158D2" w14:textId="3112F5E5" w:rsidR="00CD69BB" w:rsidRPr="0093721B" w:rsidRDefault="00CD69BB" w:rsidP="00CD69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(pro-rata for part-time) + up to 15.4% superannuation</w:t>
            </w:r>
          </w:p>
        </w:tc>
      </w:tr>
      <w:tr w:rsidR="00CD69BB" w:rsidRPr="0093721B" w14:paraId="4408E2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5D9F82" w14:textId="77777777" w:rsidR="00CD69BB" w:rsidRPr="0093721B" w:rsidRDefault="00CD69BB" w:rsidP="00CD69BB">
            <w:pPr>
              <w:pStyle w:val="TableText"/>
              <w:rPr>
                <w:sz w:val="22"/>
              </w:rPr>
            </w:pPr>
            <w:r w:rsidRPr="0093721B">
              <w:rPr>
                <w:sz w:val="22"/>
              </w:rPr>
              <w:t>Location(s)</w:t>
            </w:r>
          </w:p>
        </w:tc>
        <w:tc>
          <w:tcPr>
            <w:tcW w:w="2965" w:type="pct"/>
          </w:tcPr>
          <w:p w14:paraId="05BD2389" w14:textId="088DD3FA" w:rsidR="00CD69BB" w:rsidRPr="0093721B" w:rsidRDefault="00CD69BB" w:rsidP="00CD69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CD69BB" w:rsidRPr="0093721B" w14:paraId="7D2483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D5487F" w14:textId="77777777" w:rsidR="00CD69BB" w:rsidRPr="0093721B" w:rsidRDefault="00CD69BB" w:rsidP="00CD69BB">
            <w:pPr>
              <w:pStyle w:val="TableText"/>
              <w:rPr>
                <w:sz w:val="22"/>
              </w:rPr>
            </w:pPr>
            <w:r w:rsidRPr="0093721B">
              <w:rPr>
                <w:sz w:val="22"/>
              </w:rPr>
              <w:t>Relocation Assistance</w:t>
            </w:r>
          </w:p>
        </w:tc>
        <w:tc>
          <w:tcPr>
            <w:tcW w:w="2965" w:type="pct"/>
          </w:tcPr>
          <w:p w14:paraId="484AEAF5" w14:textId="77777777" w:rsidR="00CD69BB" w:rsidRPr="0093721B" w:rsidRDefault="00CD69BB" w:rsidP="00CD69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D69BB" w:rsidRPr="0093721B" w14:paraId="002AFB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C3B56D" w14:textId="77777777" w:rsidR="00CD69BB" w:rsidRPr="0093721B" w:rsidRDefault="00CD69BB" w:rsidP="00CD69BB">
            <w:pPr>
              <w:pStyle w:val="TableText"/>
              <w:rPr>
                <w:sz w:val="22"/>
              </w:rPr>
            </w:pPr>
            <w:r w:rsidRPr="0093721B">
              <w:rPr>
                <w:sz w:val="22"/>
              </w:rPr>
              <w:t>Applications are open to</w:t>
            </w:r>
          </w:p>
        </w:tc>
        <w:tc>
          <w:tcPr>
            <w:tcW w:w="2965" w:type="pct"/>
          </w:tcPr>
          <w:p w14:paraId="2ED00E3C" w14:textId="77777777" w:rsidR="00CD69BB" w:rsidRPr="0093721B" w:rsidRDefault="00CD69BB" w:rsidP="00CD69B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0FCE006" w14:textId="7EBEEA1C" w:rsidR="00CD69BB" w:rsidRPr="0093721B" w:rsidRDefault="00CD69BB" w:rsidP="00CD69B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D69BB" w:rsidRPr="0093721B" w14:paraId="6A4CF9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061037" w14:textId="77777777" w:rsidR="00CD69BB" w:rsidRPr="0093721B" w:rsidRDefault="00CD69BB" w:rsidP="00CD69BB">
            <w:pPr>
              <w:pStyle w:val="TableText"/>
              <w:rPr>
                <w:sz w:val="22"/>
              </w:rPr>
            </w:pPr>
            <w:r w:rsidRPr="0093721B">
              <w:rPr>
                <w:sz w:val="22"/>
              </w:rPr>
              <w:t>Position reports to the</w:t>
            </w:r>
          </w:p>
        </w:tc>
        <w:tc>
          <w:tcPr>
            <w:tcW w:w="2965" w:type="pct"/>
          </w:tcPr>
          <w:p w14:paraId="5FA8D053" w14:textId="79DAE9D3" w:rsidR="00CD69BB" w:rsidRPr="0093721B" w:rsidRDefault="00CD69BB" w:rsidP="00CD69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CD69BB" w:rsidRPr="0093721B" w14:paraId="6E3D328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820C2" w14:textId="77777777" w:rsidR="00CD69BB" w:rsidRPr="0093721B" w:rsidRDefault="00CD69BB" w:rsidP="00CD69BB">
            <w:pPr>
              <w:pStyle w:val="TableText"/>
              <w:rPr>
                <w:sz w:val="22"/>
              </w:rPr>
            </w:pPr>
            <w:r w:rsidRPr="0093721B">
              <w:rPr>
                <w:sz w:val="22"/>
              </w:rPr>
              <w:t>Client Focus – Internal</w:t>
            </w:r>
          </w:p>
        </w:tc>
        <w:tc>
          <w:tcPr>
            <w:tcW w:w="2965" w:type="pct"/>
          </w:tcPr>
          <w:p w14:paraId="20DD8B7E" w14:textId="7A64C628" w:rsidR="00CD69BB" w:rsidRPr="0093721B" w:rsidRDefault="00CD69BB" w:rsidP="00CD69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CD69BB" w:rsidRPr="0093721B" w14:paraId="1A64F2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C7F8AD" w14:textId="77777777" w:rsidR="00CD69BB" w:rsidRPr="0093721B" w:rsidRDefault="00CD69BB" w:rsidP="00CD69BB">
            <w:pPr>
              <w:pStyle w:val="TableText"/>
              <w:rPr>
                <w:sz w:val="22"/>
              </w:rPr>
            </w:pPr>
            <w:r w:rsidRPr="0093721B">
              <w:rPr>
                <w:sz w:val="22"/>
              </w:rPr>
              <w:t>Client Focus – External</w:t>
            </w:r>
          </w:p>
        </w:tc>
        <w:tc>
          <w:tcPr>
            <w:tcW w:w="2965" w:type="pct"/>
          </w:tcPr>
          <w:p w14:paraId="5E9BCF1A" w14:textId="0140D0B8" w:rsidR="00CD69BB" w:rsidRPr="0093721B" w:rsidRDefault="00CD69BB" w:rsidP="00CD69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CD69BB" w:rsidRPr="0093721B" w14:paraId="5F7EEF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B84BCE" w14:textId="77777777" w:rsidR="00CD69BB" w:rsidRPr="0093721B" w:rsidRDefault="00CD69BB" w:rsidP="00CD69BB">
            <w:pPr>
              <w:pStyle w:val="TableText"/>
              <w:rPr>
                <w:sz w:val="22"/>
              </w:rPr>
            </w:pPr>
            <w:r w:rsidRPr="0093721B">
              <w:rPr>
                <w:sz w:val="22"/>
              </w:rPr>
              <w:t>Number of Direct Reports</w:t>
            </w:r>
          </w:p>
        </w:tc>
        <w:tc>
          <w:tcPr>
            <w:tcW w:w="2965" w:type="pct"/>
          </w:tcPr>
          <w:p w14:paraId="1240EADE" w14:textId="264486CD" w:rsidR="00CD69BB" w:rsidRPr="0093721B" w:rsidRDefault="00CD69BB" w:rsidP="00CD69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D69BB" w:rsidRPr="0093721B" w14:paraId="41B541D7" w14:textId="77777777" w:rsidTr="00CC201B">
        <w:trPr>
          <w:trHeight w:val="413"/>
        </w:trPr>
        <w:tc>
          <w:tcPr>
            <w:tcW w:w="2035" w:type="pct"/>
          </w:tcPr>
          <w:p w14:paraId="23BC0168" w14:textId="77777777" w:rsidR="00CD69BB" w:rsidRPr="0093721B" w:rsidRDefault="00CD69BB" w:rsidP="00CD69BB">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Enquire about this job</w:t>
            </w:r>
          </w:p>
        </w:tc>
        <w:tc>
          <w:tcPr>
            <w:tcW w:w="2965" w:type="pct"/>
          </w:tcPr>
          <w:p w14:paraId="7E8EA74D" w14:textId="07996674" w:rsidR="00CD69BB" w:rsidRPr="0093721B" w:rsidRDefault="00CD69BB" w:rsidP="00CC50F1">
            <w:pPr>
              <w:pStyle w:val="TableBullet"/>
              <w:numPr>
                <w:ilvl w:val="0"/>
                <w:numId w:val="0"/>
              </w:numPr>
              <w:rPr>
                <w:sz w:val="22"/>
              </w:rPr>
            </w:pPr>
            <w:r w:rsidRPr="005B5643">
              <w:rPr>
                <w:sz w:val="22"/>
              </w:rPr>
              <w:t xml:space="preserve">Contact Dayalan Gunasegaram </w:t>
            </w:r>
            <w:bookmarkStart w:id="1" w:name="_GoBack"/>
            <w:bookmarkEnd w:id="1"/>
            <w:r w:rsidRPr="005B5643">
              <w:rPr>
                <w:sz w:val="22"/>
              </w:rPr>
              <w:t xml:space="preserve">via email at dayalan.gunasegaram@csiro.au or phone +61 </w:t>
            </w:r>
            <w:r w:rsidR="00CC50F1" w:rsidRPr="00CC50F1">
              <w:rPr>
                <w:sz w:val="22"/>
              </w:rPr>
              <w:t xml:space="preserve">3 9545 2756 </w:t>
            </w:r>
          </w:p>
        </w:tc>
      </w:tr>
      <w:tr w:rsidR="00CD69BB" w:rsidRPr="0093721B" w14:paraId="224366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AB9B29" w14:textId="77777777" w:rsidR="00CD69BB" w:rsidRPr="0093721B" w:rsidRDefault="00CD69BB" w:rsidP="00CD69BB">
            <w:pPr>
              <w:pStyle w:val="TableText"/>
              <w:rPr>
                <w:sz w:val="22"/>
              </w:rPr>
            </w:pPr>
            <w:r w:rsidRPr="0093721B">
              <w:rPr>
                <w:sz w:val="22"/>
              </w:rPr>
              <w:t>How to apply</w:t>
            </w:r>
          </w:p>
        </w:tc>
        <w:tc>
          <w:tcPr>
            <w:tcW w:w="2965" w:type="pct"/>
          </w:tcPr>
          <w:p w14:paraId="0F6C6DBB" w14:textId="77777777" w:rsidR="00CD69BB" w:rsidRPr="0093721B" w:rsidRDefault="00CD69BB" w:rsidP="00CD69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DBA5FBF" w14:textId="77777777" w:rsidR="00CD69BB" w:rsidRPr="0093721B" w:rsidRDefault="00CD69BB" w:rsidP="00CD69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1F800CD" w14:textId="77777777" w:rsidR="00CD69BB" w:rsidRPr="0093721B" w:rsidRDefault="00CD69BB" w:rsidP="00CD69B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ECDA3C0" w14:textId="77777777" w:rsidR="005A5AEE" w:rsidRDefault="005A5AEE" w:rsidP="00D06E61">
      <w:pPr>
        <w:pStyle w:val="Heading3"/>
        <w:spacing w:after="0"/>
      </w:pPr>
    </w:p>
    <w:p w14:paraId="020FAC1C" w14:textId="77777777" w:rsidR="005A5AEE" w:rsidRPr="005A5AEE" w:rsidRDefault="005A5AEE" w:rsidP="005A5AEE">
      <w:pPr>
        <w:pStyle w:val="BodyText"/>
      </w:pPr>
    </w:p>
    <w:p w14:paraId="2E4A59DB" w14:textId="77777777" w:rsidR="006246C0" w:rsidRPr="00674783" w:rsidRDefault="00B50C20" w:rsidP="00D06E61">
      <w:pPr>
        <w:pStyle w:val="Heading3"/>
        <w:spacing w:after="0"/>
      </w:pPr>
      <w:r>
        <w:lastRenderedPageBreak/>
        <w:t>Role Overview</w:t>
      </w:r>
    </w:p>
    <w:p w14:paraId="7565FC6D" w14:textId="17FD3C5D" w:rsidR="002F3653" w:rsidRPr="002F3653" w:rsidRDefault="002F3653" w:rsidP="002F3653">
      <w:bookmarkStart w:id="2"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4543E8">
        <w:t>’</w:t>
      </w:r>
      <w:r w:rsidRPr="002F3653">
        <w:t xml:space="preserve"> relevant postdoctoral work experience.  These fellowships aim to develop the next generation of future leaders of the innovation system through: </w:t>
      </w:r>
    </w:p>
    <w:p w14:paraId="6491D895"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A2EB70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D314F47"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7BB43A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61FA7C1"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0ACF740E" w14:textId="69C4C8F4" w:rsidR="003859EF" w:rsidRPr="003859EF" w:rsidRDefault="003859EF" w:rsidP="39C0C37B">
      <w:pPr>
        <w:pStyle w:val="Heading3"/>
        <w:rPr>
          <w:rFonts w:cs="Times New Roman"/>
          <w:b w:val="0"/>
          <w:bCs w:val="0"/>
          <w:color w:val="000000"/>
          <w:sz w:val="24"/>
          <w:szCs w:val="24"/>
        </w:rPr>
      </w:pPr>
      <w:r w:rsidRPr="39C0C37B">
        <w:rPr>
          <w:rFonts w:cs="Times New Roman"/>
          <w:b w:val="0"/>
          <w:bCs w:val="0"/>
          <w:color w:val="000000" w:themeColor="text2"/>
          <w:sz w:val="24"/>
          <w:szCs w:val="24"/>
        </w:rPr>
        <w:t xml:space="preserve">The role of this Postdoctoral Fellowship will be </w:t>
      </w:r>
      <w:r w:rsidR="006959FB" w:rsidRPr="39C0C37B">
        <w:rPr>
          <w:rFonts w:cs="Times New Roman"/>
          <w:b w:val="0"/>
          <w:bCs w:val="0"/>
          <w:color w:val="000000" w:themeColor="text2"/>
          <w:sz w:val="24"/>
          <w:szCs w:val="24"/>
        </w:rPr>
        <w:t>to conduct</w:t>
      </w:r>
      <w:r w:rsidRPr="39C0C37B">
        <w:rPr>
          <w:rFonts w:cs="Times New Roman"/>
          <w:b w:val="0"/>
          <w:bCs w:val="0"/>
          <w:color w:val="000000" w:themeColor="text2"/>
          <w:sz w:val="24"/>
          <w:szCs w:val="24"/>
        </w:rPr>
        <w:t xml:space="preserve"> computational modelling-based research related to the additive manufacture of metal parts</w:t>
      </w:r>
      <w:r w:rsidR="00032ECD" w:rsidRPr="39C0C37B">
        <w:rPr>
          <w:rFonts w:cs="Times New Roman"/>
          <w:b w:val="0"/>
          <w:bCs w:val="0"/>
          <w:color w:val="000000" w:themeColor="text2"/>
          <w:sz w:val="24"/>
          <w:szCs w:val="24"/>
        </w:rPr>
        <w:t xml:space="preserve"> for applications in </w:t>
      </w:r>
      <w:r w:rsidR="0FDF64D9" w:rsidRPr="39C0C37B">
        <w:rPr>
          <w:rFonts w:cs="Times New Roman"/>
          <w:b w:val="0"/>
          <w:bCs w:val="0"/>
          <w:color w:val="000000" w:themeColor="text2"/>
          <w:sz w:val="24"/>
          <w:szCs w:val="24"/>
        </w:rPr>
        <w:t xml:space="preserve">industries such as </w:t>
      </w:r>
      <w:r w:rsidR="00032ECD" w:rsidRPr="39C0C37B">
        <w:rPr>
          <w:rFonts w:cs="Times New Roman"/>
          <w:b w:val="0"/>
          <w:bCs w:val="0"/>
          <w:color w:val="000000" w:themeColor="text2"/>
          <w:sz w:val="24"/>
          <w:szCs w:val="24"/>
        </w:rPr>
        <w:t>aerospace and biomedical</w:t>
      </w:r>
      <w:r w:rsidRPr="39C0C37B">
        <w:rPr>
          <w:rFonts w:cs="Times New Roman"/>
          <w:b w:val="0"/>
          <w:bCs w:val="0"/>
          <w:color w:val="000000" w:themeColor="text2"/>
          <w:sz w:val="24"/>
          <w:szCs w:val="24"/>
        </w:rPr>
        <w:t xml:space="preserve">. The postdoctoral fellow will be working with a multidisciplinary team of experts in additive manufacture, materials science, metallurgy, processing technology and computational modelling based in CSIRO sites in Victoria (Clayton) and New South Wales (Lindfield) and our University partners (local and international).  </w:t>
      </w:r>
    </w:p>
    <w:p w14:paraId="35BC839B" w14:textId="77777777" w:rsidR="009641A4" w:rsidRDefault="003859EF" w:rsidP="003859EF">
      <w:pPr>
        <w:pStyle w:val="Heading3"/>
        <w:rPr>
          <w:rFonts w:cs="Times New Roman"/>
          <w:b w:val="0"/>
          <w:bCs w:val="0"/>
          <w:color w:val="000000"/>
          <w:sz w:val="24"/>
          <w:szCs w:val="22"/>
        </w:rPr>
      </w:pPr>
      <w:r w:rsidRPr="003859EF">
        <w:rPr>
          <w:rFonts w:cs="Times New Roman"/>
          <w:b w:val="0"/>
          <w:bCs w:val="0"/>
          <w:color w:val="000000"/>
          <w:sz w:val="24"/>
          <w:szCs w:val="22"/>
        </w:rPr>
        <w:t xml:space="preserve">The postdoctoral fellow will be based at CSIRO’s laboratory at Clayton, home to Lab 22 – Australia’s Centre for Additive Innovation, located adjacent to Monash University, providing a wide range of laboratory facilities and ample opportunities for the Postdoctoral Fellow to collaborate, </w:t>
      </w:r>
      <w:proofErr w:type="gramStart"/>
      <w:r w:rsidRPr="003859EF">
        <w:rPr>
          <w:rFonts w:cs="Times New Roman"/>
          <w:b w:val="0"/>
          <w:bCs w:val="0"/>
          <w:color w:val="000000"/>
          <w:sz w:val="24"/>
          <w:szCs w:val="22"/>
        </w:rPr>
        <w:t>cross-breed</w:t>
      </w:r>
      <w:proofErr w:type="gramEnd"/>
      <w:r w:rsidRPr="003859EF">
        <w:rPr>
          <w:rFonts w:cs="Times New Roman"/>
          <w:b w:val="0"/>
          <w:bCs w:val="0"/>
          <w:color w:val="000000"/>
          <w:sz w:val="24"/>
          <w:szCs w:val="22"/>
        </w:rPr>
        <w:t xml:space="preserve"> and develop new ideas and skills. </w:t>
      </w:r>
    </w:p>
    <w:p w14:paraId="69922CBC" w14:textId="64769EF2" w:rsidR="00B50C20" w:rsidRPr="00B50C20" w:rsidRDefault="00B50C20" w:rsidP="003859EF">
      <w:pPr>
        <w:pStyle w:val="Heading3"/>
      </w:pPr>
      <w:r w:rsidRPr="00B50C20">
        <w:t>Duties and Key Result Areas:</w:t>
      </w:r>
      <w:r w:rsidR="003E5564">
        <w:t xml:space="preserve">  </w:t>
      </w:r>
    </w:p>
    <w:p w14:paraId="6CD57CB7"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143B5F7F" w14:textId="77777777" w:rsidR="00DB0FA6" w:rsidRDefault="00780FD0" w:rsidP="006F1880">
      <w:pPr>
        <w:pStyle w:val="ListParagraph"/>
        <w:numPr>
          <w:ilvl w:val="1"/>
          <w:numId w:val="34"/>
        </w:numPr>
        <w:spacing w:before="0" w:after="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7A78B53" w14:textId="77777777" w:rsidR="00DB0FA6" w:rsidRDefault="00DB0FA6" w:rsidP="006F1880">
      <w:pPr>
        <w:pStyle w:val="ListParagraph"/>
        <w:numPr>
          <w:ilvl w:val="1"/>
          <w:numId w:val="34"/>
        </w:numPr>
        <w:spacing w:before="0" w:after="0" w:line="240" w:lineRule="auto"/>
        <w:ind w:left="360"/>
        <w:contextualSpacing w:val="0"/>
        <w:rPr>
          <w:szCs w:val="24"/>
        </w:rPr>
      </w:pPr>
      <w:r w:rsidRPr="00DB0FA6">
        <w:rPr>
          <w:szCs w:val="24"/>
        </w:rPr>
        <w:t>Identify a suitable homogenisation method to predict continuum (macroscopic) scale material properties based on microstructures unique to additively manufactured metal parts.</w:t>
      </w:r>
    </w:p>
    <w:p w14:paraId="2F881FE2" w14:textId="77777777" w:rsidR="00DB0FA6" w:rsidRDefault="00DB0FA6" w:rsidP="006F1880">
      <w:pPr>
        <w:pStyle w:val="ListParagraph"/>
        <w:numPr>
          <w:ilvl w:val="1"/>
          <w:numId w:val="34"/>
        </w:numPr>
        <w:spacing w:before="0" w:after="0" w:line="240" w:lineRule="auto"/>
        <w:ind w:left="360"/>
        <w:contextualSpacing w:val="0"/>
        <w:rPr>
          <w:szCs w:val="24"/>
        </w:rPr>
      </w:pPr>
      <w:r w:rsidRPr="00DB0FA6">
        <w:rPr>
          <w:szCs w:val="24"/>
        </w:rPr>
        <w:t>Understand the role of microstructural constituents in selected metal alloys in determining the mechanical (and potentially thermal) behaviour of these alloys at the continuum scale.</w:t>
      </w:r>
    </w:p>
    <w:p w14:paraId="50D929A3" w14:textId="77777777" w:rsidR="00DB0FA6" w:rsidRDefault="00DB0FA6" w:rsidP="006F1880">
      <w:pPr>
        <w:pStyle w:val="ListParagraph"/>
        <w:numPr>
          <w:ilvl w:val="1"/>
          <w:numId w:val="34"/>
        </w:numPr>
        <w:spacing w:before="0" w:after="0" w:line="240" w:lineRule="auto"/>
        <w:ind w:left="360"/>
        <w:contextualSpacing w:val="0"/>
        <w:rPr>
          <w:szCs w:val="24"/>
        </w:rPr>
      </w:pPr>
      <w:r w:rsidRPr="00DB0FA6">
        <w:rPr>
          <w:szCs w:val="24"/>
        </w:rPr>
        <w:t>Formulate robust and comprehensive relationships based on the above understanding.</w:t>
      </w:r>
    </w:p>
    <w:p w14:paraId="473A387D" w14:textId="2467FFF6" w:rsidR="00DB0FA6" w:rsidRDefault="00DB0FA6" w:rsidP="006F1880">
      <w:pPr>
        <w:pStyle w:val="ListParagraph"/>
        <w:numPr>
          <w:ilvl w:val="1"/>
          <w:numId w:val="34"/>
        </w:numPr>
        <w:spacing w:before="0" w:after="0" w:line="240" w:lineRule="auto"/>
        <w:ind w:left="360"/>
        <w:contextualSpacing w:val="0"/>
        <w:rPr>
          <w:szCs w:val="24"/>
        </w:rPr>
      </w:pPr>
      <w:r w:rsidRPr="00DB0FA6">
        <w:rPr>
          <w:szCs w:val="24"/>
        </w:rPr>
        <w:t>Develop software libraries based on these constitutive relationships for use in multiscale simulations.</w:t>
      </w:r>
    </w:p>
    <w:p w14:paraId="74D0CE8B" w14:textId="77777777" w:rsidR="00853D08" w:rsidRPr="005B565C" w:rsidRDefault="00853D08" w:rsidP="006F1880">
      <w:pPr>
        <w:pStyle w:val="ListParagraph"/>
        <w:numPr>
          <w:ilvl w:val="0"/>
          <w:numId w:val="34"/>
        </w:numPr>
        <w:spacing w:before="0" w:after="0" w:line="240" w:lineRule="auto"/>
        <w:ind w:left="357" w:hanging="357"/>
        <w:contextualSpacing w:val="0"/>
        <w:rPr>
          <w:rFonts w:asciiTheme="minorHAnsi" w:hAnsiTheme="minorHAnsi" w:cs="Calibri"/>
          <w:szCs w:val="24"/>
        </w:rPr>
      </w:pPr>
      <w:r w:rsidRPr="005B565C">
        <w:rPr>
          <w:rFonts w:asciiTheme="minorHAnsi" w:hAnsiTheme="minorHAnsi" w:cs="Calibri"/>
          <w:szCs w:val="24"/>
        </w:rPr>
        <w:t xml:space="preserve">Undertake regular reviews of relevant journal and patent literature. </w:t>
      </w:r>
    </w:p>
    <w:p w14:paraId="09909C04" w14:textId="77777777" w:rsidR="00853D08" w:rsidRPr="005B565C" w:rsidRDefault="00853D08" w:rsidP="006F1880">
      <w:pPr>
        <w:pStyle w:val="ListParagraph"/>
        <w:numPr>
          <w:ilvl w:val="0"/>
          <w:numId w:val="34"/>
        </w:numPr>
        <w:spacing w:before="0" w:after="0" w:line="240" w:lineRule="auto"/>
        <w:ind w:left="357" w:hanging="357"/>
        <w:contextualSpacing w:val="0"/>
        <w:rPr>
          <w:rFonts w:asciiTheme="minorHAnsi" w:hAnsiTheme="minorHAnsi" w:cs="Calibri"/>
          <w:szCs w:val="24"/>
        </w:rPr>
      </w:pPr>
      <w:bookmarkStart w:id="3" w:name="_Hlk13565380"/>
      <w:r w:rsidRPr="005B565C">
        <w:rPr>
          <w:rFonts w:asciiTheme="minorHAnsi" w:hAnsiTheme="minorHAnsi" w:cs="Calibri"/>
          <w:szCs w:val="24"/>
        </w:rPr>
        <w:t>Produce high quality scientific and technical outputs including journal articles, conference papers and presentations, patents and technical reports.</w:t>
      </w:r>
    </w:p>
    <w:bookmarkEnd w:id="3"/>
    <w:p w14:paraId="0BBE0020" w14:textId="77777777" w:rsidR="00853D08" w:rsidRPr="005B565C" w:rsidRDefault="00853D08" w:rsidP="006F1880">
      <w:pPr>
        <w:pStyle w:val="ListParagraph"/>
        <w:numPr>
          <w:ilvl w:val="0"/>
          <w:numId w:val="34"/>
        </w:numPr>
        <w:spacing w:before="0" w:after="0" w:line="240" w:lineRule="auto"/>
        <w:ind w:left="357" w:hanging="357"/>
        <w:contextualSpacing w:val="0"/>
        <w:rPr>
          <w:rFonts w:asciiTheme="minorHAnsi" w:hAnsiTheme="minorHAnsi" w:cs="Calibri"/>
          <w:szCs w:val="24"/>
        </w:rPr>
      </w:pPr>
      <w:r w:rsidRPr="005B565C">
        <w:rPr>
          <w:rFonts w:asciiTheme="minorHAnsi" w:hAnsiTheme="minorHAnsi" w:cs="Calibri"/>
          <w:szCs w:val="24"/>
        </w:rPr>
        <w:t xml:space="preserve">Represent CSIRO at leading national and international conferences and forums as agreed with your supervisor. </w:t>
      </w:r>
    </w:p>
    <w:p w14:paraId="08AD5581" w14:textId="3FE5A5DB" w:rsidR="00780FD0" w:rsidRPr="00780FD0" w:rsidRDefault="00780FD0" w:rsidP="006F188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sidR="0035681C">
        <w:rPr>
          <w:rFonts w:asciiTheme="minorHAnsi" w:hAnsiTheme="minorHAnsi" w:cstheme="minorHAnsi"/>
          <w:szCs w:val="24"/>
        </w:rPr>
        <w:t>.</w:t>
      </w:r>
    </w:p>
    <w:p w14:paraId="7CB5E391" w14:textId="77777777" w:rsidR="00780FD0" w:rsidRPr="00780FD0" w:rsidRDefault="00780FD0" w:rsidP="006F188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68E82A3C" w14:textId="77777777" w:rsidR="00780FD0" w:rsidRPr="00780FD0" w:rsidRDefault="00780FD0" w:rsidP="006F188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DA923AD" w14:textId="77777777" w:rsidR="00780FD0" w:rsidRPr="00780FD0" w:rsidRDefault="00780FD0" w:rsidP="006F188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4CCA828E" w14:textId="77777777" w:rsidR="00595830" w:rsidRDefault="00780FD0" w:rsidP="006F188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FFF7235" w14:textId="77777777" w:rsidR="00595830" w:rsidRPr="00595830" w:rsidRDefault="00595830" w:rsidP="006F188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5CD0EF4" w14:textId="77777777" w:rsidR="00780FD0" w:rsidRPr="00780FD0" w:rsidRDefault="00780FD0" w:rsidP="006F1880">
      <w:pPr>
        <w:pStyle w:val="ListParagraph"/>
        <w:numPr>
          <w:ilvl w:val="0"/>
          <w:numId w:val="32"/>
        </w:numPr>
        <w:spacing w:before="0" w:after="0" w:line="240" w:lineRule="auto"/>
        <w:ind w:left="360" w:hanging="364"/>
        <w:contextualSpacing w:val="0"/>
        <w:rPr>
          <w:szCs w:val="24"/>
        </w:rPr>
      </w:pPr>
      <w:r w:rsidRPr="00780FD0">
        <w:rPr>
          <w:szCs w:val="24"/>
        </w:rPr>
        <w:t>Other duties as directed.</w:t>
      </w:r>
    </w:p>
    <w:p w14:paraId="36C38D38" w14:textId="77777777" w:rsidR="00780FD0" w:rsidRPr="00780FD0" w:rsidRDefault="00780FD0" w:rsidP="00780FD0">
      <w:pPr>
        <w:pStyle w:val="ListParagraph"/>
        <w:spacing w:after="60"/>
        <w:ind w:left="459"/>
        <w:rPr>
          <w:szCs w:val="24"/>
        </w:rPr>
      </w:pPr>
    </w:p>
    <w:p w14:paraId="070D6A60" w14:textId="77777777" w:rsidR="00780FD0" w:rsidRPr="00780FD0" w:rsidRDefault="00877850"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8B68DD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E6D187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A50B4D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536A90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CFFFE62"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rPr>
          <w:b w:val="0"/>
          <w:i w:val="0"/>
          <w:sz w:val="22"/>
          <w:szCs w:val="22"/>
        </w:rPr>
      </w:sdtEndPr>
      <w:sdtContent>
        <w:p w14:paraId="63CEEB50" w14:textId="77777777" w:rsidR="00B50C20" w:rsidRPr="00B50C20" w:rsidRDefault="00B50C20" w:rsidP="00D47E61">
          <w:pPr>
            <w:pStyle w:val="Heading2"/>
            <w:rPr>
              <w:b/>
              <w:iCs w:val="0"/>
              <w:color w:val="auto"/>
              <w:sz w:val="26"/>
              <w:szCs w:val="26"/>
            </w:rPr>
          </w:pPr>
          <w:r w:rsidRPr="00B50C20">
            <w:rPr>
              <w:b/>
              <w:iCs w:val="0"/>
              <w:color w:val="auto"/>
              <w:sz w:val="26"/>
              <w:szCs w:val="26"/>
            </w:rPr>
            <w:t xml:space="preserve">Required Competencies: </w:t>
          </w:r>
        </w:p>
        <w:p w14:paraId="1426439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AFCB8ED" w14:textId="77777777" w:rsidR="00B50C20" w:rsidRPr="007D4D92" w:rsidRDefault="00B50C20" w:rsidP="00D47E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C4F1C3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1FB163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89035E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F70339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E78C1F6" w14:textId="77777777" w:rsidR="00B50C20" w:rsidRDefault="00B50C20" w:rsidP="00D47E61">
      <w:pPr>
        <w:pStyle w:val="Heading2"/>
        <w:rPr>
          <w:b/>
          <w:iCs w:val="0"/>
          <w:color w:val="auto"/>
          <w:sz w:val="26"/>
          <w:szCs w:val="26"/>
        </w:rPr>
      </w:pPr>
      <w:r w:rsidRPr="00B50C20">
        <w:rPr>
          <w:b/>
          <w:iCs w:val="0"/>
          <w:color w:val="auto"/>
          <w:sz w:val="26"/>
          <w:szCs w:val="26"/>
        </w:rPr>
        <w:lastRenderedPageBreak/>
        <w:t>Selection Criteria</w:t>
      </w:r>
    </w:p>
    <w:p w14:paraId="69B5CF7C" w14:textId="77777777" w:rsidR="000B3207" w:rsidRPr="000B3207" w:rsidRDefault="000B3207" w:rsidP="000B3207">
      <w:pPr>
        <w:pStyle w:val="Heading4"/>
      </w:pPr>
      <w:r>
        <w:t>Essential</w:t>
      </w:r>
    </w:p>
    <w:p w14:paraId="7EE5AF12" w14:textId="77777777" w:rsidR="00B50C20" w:rsidRPr="00B50C20" w:rsidRDefault="00B50C20" w:rsidP="00D47E61">
      <w:pPr>
        <w:rPr>
          <w:i/>
          <w:iCs/>
          <w:szCs w:val="24"/>
        </w:rPr>
      </w:pPr>
      <w:r w:rsidRPr="00B50C20">
        <w:rPr>
          <w:i/>
          <w:iCs/>
          <w:szCs w:val="24"/>
        </w:rPr>
        <w:t>Under CSIRO policy only those who meet all essential criteria can be appointed.</w:t>
      </w:r>
    </w:p>
    <w:p w14:paraId="7753A46F" w14:textId="749D2FF1" w:rsidR="00C5137B" w:rsidRDefault="005C2DA3" w:rsidP="00C5137B">
      <w:pPr>
        <w:numPr>
          <w:ilvl w:val="0"/>
          <w:numId w:val="25"/>
        </w:numPr>
        <w:spacing w:before="0" w:after="60" w:line="240" w:lineRule="auto"/>
        <w:rPr>
          <w:rFonts w:cs="Calibri"/>
        </w:rPr>
      </w:pPr>
      <w:r w:rsidRPr="39C0C37B">
        <w:rPr>
          <w:rFonts w:cs="Calibri"/>
        </w:rPr>
        <w:t xml:space="preserve">A doctorate (or will shortly satisfy the requirements of a PhD) in a relevant discipline area, such as </w:t>
      </w:r>
      <w:r w:rsidR="00AA733A" w:rsidRPr="39C0C37B">
        <w:rPr>
          <w:rFonts w:cs="Calibri"/>
        </w:rPr>
        <w:t>materials science, metallurgical engineering, mechanical engineering, chemical engineering</w:t>
      </w:r>
      <w:r w:rsidR="007459C9">
        <w:rPr>
          <w:rFonts w:cs="Calibri"/>
        </w:rPr>
        <w:t xml:space="preserve"> </w:t>
      </w:r>
      <w:r w:rsidR="00AA733A" w:rsidRPr="39C0C37B">
        <w:rPr>
          <w:rFonts w:cs="Calibri"/>
        </w:rPr>
        <w:t xml:space="preserve">or equivalent. </w:t>
      </w:r>
    </w:p>
    <w:p w14:paraId="086B0C04" w14:textId="5ED83254" w:rsidR="005C2DA3" w:rsidRPr="00C5137B" w:rsidRDefault="005C2DA3" w:rsidP="00C5137B">
      <w:pPr>
        <w:spacing w:before="0" w:after="60" w:line="240" w:lineRule="auto"/>
        <w:ind w:left="360"/>
        <w:rPr>
          <w:rFonts w:cs="Calibri"/>
        </w:rPr>
      </w:pPr>
      <w:r w:rsidRPr="00C5137B">
        <w:rPr>
          <w:rFonts w:cs="Calibri"/>
          <w:szCs w:val="24"/>
        </w:rPr>
        <w:t xml:space="preserve">Please note: To be eligible for this role you must have </w:t>
      </w:r>
      <w:r w:rsidRPr="00C5137B">
        <w:rPr>
          <w:rFonts w:cs="Calibri"/>
          <w:b/>
          <w:szCs w:val="24"/>
        </w:rPr>
        <w:t>no more than 3 years</w:t>
      </w:r>
      <w:r w:rsidRPr="00C5137B">
        <w:rPr>
          <w:rFonts w:cs="Calibri"/>
          <w:szCs w:val="24"/>
        </w:rPr>
        <w:t xml:space="preserve"> (or part time equivalent) of postdoctoral research experience.</w:t>
      </w:r>
    </w:p>
    <w:p w14:paraId="4391294A" w14:textId="2E6735AC" w:rsidR="00380B0C" w:rsidRPr="00380B0C" w:rsidRDefault="438C04F8" w:rsidP="39C0C37B">
      <w:pPr>
        <w:numPr>
          <w:ilvl w:val="0"/>
          <w:numId w:val="25"/>
        </w:numPr>
        <w:tabs>
          <w:tab w:val="clear" w:pos="360"/>
        </w:tabs>
        <w:spacing w:before="0" w:after="60" w:line="240" w:lineRule="auto"/>
        <w:rPr>
          <w:rFonts w:ascii="Arial" w:eastAsia="MS Mincho" w:hAnsi="Arial" w:cs="Calibri"/>
          <w:color w:val="auto"/>
          <w:sz w:val="22"/>
          <w:lang w:eastAsia="ja-JP"/>
        </w:rPr>
      </w:pPr>
      <w:r w:rsidRPr="39C0C37B">
        <w:rPr>
          <w:rFonts w:eastAsia="MS Mincho" w:cs="Calibri"/>
          <w:color w:val="auto"/>
          <w:lang w:eastAsia="ja-JP"/>
        </w:rPr>
        <w:t>A demonstrated knowledge of metal additive manufacture, continuum mechanics and crystallography.</w:t>
      </w:r>
    </w:p>
    <w:p w14:paraId="32E9DE57" w14:textId="77777777" w:rsidR="00380B0C" w:rsidRPr="00380B0C" w:rsidRDefault="438C04F8" w:rsidP="39C0C37B">
      <w:pPr>
        <w:numPr>
          <w:ilvl w:val="0"/>
          <w:numId w:val="25"/>
        </w:numPr>
        <w:tabs>
          <w:tab w:val="clear" w:pos="360"/>
        </w:tabs>
        <w:spacing w:before="0" w:after="60" w:line="240" w:lineRule="auto"/>
        <w:rPr>
          <w:rFonts w:ascii="Arial" w:eastAsia="MS Mincho" w:hAnsi="Arial" w:cs="Calibri"/>
          <w:color w:val="auto"/>
          <w:sz w:val="22"/>
          <w:lang w:eastAsia="ja-JP"/>
        </w:rPr>
      </w:pPr>
      <w:r w:rsidRPr="39C0C37B">
        <w:rPr>
          <w:rFonts w:eastAsia="MS Mincho" w:cs="Calibri"/>
          <w:color w:val="auto"/>
          <w:lang w:eastAsia="ja-JP"/>
        </w:rPr>
        <w:t>A demonstrated knowledge of micromechanics-based homogenisation schemes, or a proven ability to gain the necessary understanding on the job.</w:t>
      </w:r>
    </w:p>
    <w:p w14:paraId="1AC4FD19" w14:textId="026AF076" w:rsidR="438C04F8" w:rsidRDefault="438C04F8" w:rsidP="39C0C37B">
      <w:pPr>
        <w:numPr>
          <w:ilvl w:val="0"/>
          <w:numId w:val="25"/>
        </w:numPr>
        <w:spacing w:before="0" w:after="60" w:line="240" w:lineRule="auto"/>
        <w:rPr>
          <w:rFonts w:cs="Calibri"/>
          <w:color w:val="auto"/>
          <w:szCs w:val="24"/>
          <w:lang w:eastAsia="ja-JP"/>
        </w:rPr>
      </w:pPr>
      <w:r w:rsidRPr="39C0C37B">
        <w:rPr>
          <w:rFonts w:eastAsia="MS Mincho" w:cs="Calibri"/>
          <w:color w:val="auto"/>
          <w:lang w:eastAsia="ja-JP"/>
        </w:rPr>
        <w:t xml:space="preserve">A demonstrated working knowledge of coding in C++ or </w:t>
      </w:r>
      <w:r w:rsidR="4C5239BE" w:rsidRPr="39C0C37B">
        <w:rPr>
          <w:rFonts w:eastAsia="MS Mincho" w:cs="Calibri"/>
          <w:color w:val="auto"/>
          <w:lang w:eastAsia="ja-JP"/>
        </w:rPr>
        <w:t>another high-level language.</w:t>
      </w:r>
    </w:p>
    <w:p w14:paraId="0DDF818F" w14:textId="7BC61682" w:rsidR="00380B0C" w:rsidRPr="00380B0C" w:rsidRDefault="438C04F8" w:rsidP="39C0C37B">
      <w:pPr>
        <w:numPr>
          <w:ilvl w:val="0"/>
          <w:numId w:val="25"/>
        </w:numPr>
        <w:tabs>
          <w:tab w:val="clear" w:pos="360"/>
        </w:tabs>
        <w:spacing w:before="0" w:after="60" w:line="240" w:lineRule="auto"/>
        <w:rPr>
          <w:rFonts w:ascii="Arial" w:eastAsia="MS Mincho" w:hAnsi="Arial" w:cs="Calibri"/>
          <w:color w:val="auto"/>
          <w:sz w:val="22"/>
          <w:lang w:eastAsia="ja-JP"/>
        </w:rPr>
      </w:pPr>
      <w:r w:rsidRPr="39C0C37B">
        <w:rPr>
          <w:rFonts w:eastAsia="MS Mincho" w:cs="Calibri"/>
          <w:color w:val="auto"/>
          <w:lang w:eastAsia="ja-JP"/>
        </w:rPr>
        <w:t>Familiarity with a range of software platforms including Linux and Windows as well as experience in running jobs on a parallel computing environmen</w:t>
      </w:r>
      <w:r w:rsidR="00FA14AA">
        <w:rPr>
          <w:rFonts w:eastAsia="MS Mincho" w:cs="Calibri"/>
          <w:color w:val="auto"/>
          <w:lang w:eastAsia="ja-JP"/>
        </w:rPr>
        <w:t>t.</w:t>
      </w:r>
    </w:p>
    <w:p w14:paraId="17CEEA62" w14:textId="77777777" w:rsidR="005C2DA3" w:rsidRPr="005C2DA3" w:rsidRDefault="005C2DA3" w:rsidP="39C0C37B">
      <w:pPr>
        <w:numPr>
          <w:ilvl w:val="0"/>
          <w:numId w:val="25"/>
        </w:numPr>
        <w:spacing w:before="0" w:after="60" w:line="240" w:lineRule="auto"/>
        <w:rPr>
          <w:rStyle w:val="Emphasis"/>
          <w:rFonts w:cs="Arial"/>
          <w:i w:val="0"/>
        </w:rPr>
      </w:pPr>
      <w:r w:rsidRPr="39C0C37B">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80278C8" w14:textId="77777777" w:rsidR="005C2DA3" w:rsidRPr="005C2DA3" w:rsidRDefault="005C2DA3" w:rsidP="39C0C37B">
      <w:pPr>
        <w:numPr>
          <w:ilvl w:val="0"/>
          <w:numId w:val="25"/>
        </w:numPr>
        <w:spacing w:before="0" w:after="60" w:line="240" w:lineRule="auto"/>
        <w:rPr>
          <w:rStyle w:val="Emphasis"/>
          <w:rFonts w:cs="Arial"/>
          <w:i w:val="0"/>
        </w:rPr>
      </w:pPr>
      <w:r w:rsidRPr="39C0C37B">
        <w:rPr>
          <w:rStyle w:val="Emphasis"/>
          <w:rFonts w:cs="Arial"/>
          <w:i w:val="0"/>
        </w:rPr>
        <w:t>A sound history of publication in peer reviewed journals and/or authorship of scientific papers, reports, grant applications or patents.</w:t>
      </w:r>
    </w:p>
    <w:p w14:paraId="11E07FEE" w14:textId="77777777" w:rsidR="005C2DA3" w:rsidRPr="005C2DA3" w:rsidRDefault="005C2DA3" w:rsidP="39C0C37B">
      <w:pPr>
        <w:numPr>
          <w:ilvl w:val="0"/>
          <w:numId w:val="25"/>
        </w:numPr>
        <w:spacing w:before="0" w:after="60" w:line="240" w:lineRule="auto"/>
        <w:rPr>
          <w:rStyle w:val="Emphasis"/>
          <w:rFonts w:cs="Arial"/>
          <w:i w:val="0"/>
        </w:rPr>
      </w:pPr>
      <w:r w:rsidRPr="39C0C37B">
        <w:rPr>
          <w:rStyle w:val="Emphasis"/>
          <w:rFonts w:cs="Arial"/>
          <w:i w:val="0"/>
        </w:rPr>
        <w:t>A record of science innovation and creativity, including the ability &amp; willingness to incorporate novel ideas and approaches into scientific investigations.</w:t>
      </w:r>
    </w:p>
    <w:p w14:paraId="6C9876E5" w14:textId="0AA7CBAC" w:rsidR="00B50C20" w:rsidRPr="000B3207" w:rsidRDefault="00B50C20" w:rsidP="00D47E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2F7C85E" w14:textId="77777777" w:rsidR="005633A9" w:rsidRPr="00595050" w:rsidRDefault="005633A9" w:rsidP="005633A9">
      <w:pPr>
        <w:numPr>
          <w:ilvl w:val="0"/>
          <w:numId w:val="26"/>
        </w:numPr>
        <w:spacing w:before="0" w:after="60" w:line="240" w:lineRule="auto"/>
        <w:rPr>
          <w:rFonts w:eastAsia="MS Mincho"/>
          <w:iCs/>
          <w:color w:val="auto"/>
          <w:szCs w:val="24"/>
        </w:rPr>
      </w:pPr>
      <w:r w:rsidRPr="00595050">
        <w:rPr>
          <w:iCs/>
          <w:szCs w:val="24"/>
        </w:rPr>
        <w:t xml:space="preserve">Experience in formulating constitutive relationships. </w:t>
      </w:r>
    </w:p>
    <w:p w14:paraId="26CEB523" w14:textId="77777777" w:rsidR="005633A9" w:rsidRPr="00595050" w:rsidRDefault="005633A9" w:rsidP="005633A9">
      <w:pPr>
        <w:numPr>
          <w:ilvl w:val="0"/>
          <w:numId w:val="26"/>
        </w:numPr>
        <w:spacing w:before="0" w:after="60" w:line="240" w:lineRule="auto"/>
        <w:rPr>
          <w:iCs/>
          <w:szCs w:val="24"/>
        </w:rPr>
      </w:pPr>
      <w:r w:rsidRPr="00595050">
        <w:rPr>
          <w:iCs/>
          <w:szCs w:val="24"/>
        </w:rPr>
        <w:t>Experience in metallography including operation of the transmission electron microscope (TEM).</w:t>
      </w:r>
    </w:p>
    <w:p w14:paraId="6307C446" w14:textId="77777777" w:rsidR="005633A9" w:rsidRPr="00595050" w:rsidRDefault="005633A9" w:rsidP="005633A9">
      <w:pPr>
        <w:numPr>
          <w:ilvl w:val="0"/>
          <w:numId w:val="26"/>
        </w:numPr>
        <w:spacing w:before="0" w:after="60" w:line="240" w:lineRule="auto"/>
        <w:rPr>
          <w:iCs/>
          <w:szCs w:val="24"/>
        </w:rPr>
      </w:pPr>
      <w:r w:rsidRPr="00595050">
        <w:rPr>
          <w:iCs/>
          <w:szCs w:val="24"/>
        </w:rPr>
        <w:t>Experience in digital image correlation (DIC).</w:t>
      </w:r>
    </w:p>
    <w:p w14:paraId="13A9597F" w14:textId="3A18B8C5" w:rsidR="00F90416" w:rsidRPr="00595050" w:rsidRDefault="005633A9" w:rsidP="005633A9">
      <w:pPr>
        <w:numPr>
          <w:ilvl w:val="0"/>
          <w:numId w:val="26"/>
        </w:numPr>
        <w:spacing w:before="0" w:after="60" w:line="240" w:lineRule="auto"/>
        <w:rPr>
          <w:iCs/>
          <w:szCs w:val="24"/>
        </w:rPr>
      </w:pPr>
      <w:r w:rsidRPr="00595050">
        <w:rPr>
          <w:iCs/>
          <w:szCs w:val="24"/>
        </w:rPr>
        <w:t xml:space="preserve">Experience in carrying out finite element analysis (FEA) simulations. </w:t>
      </w:r>
    </w:p>
    <w:p w14:paraId="65C1451D"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2856731"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12D48DBB" w14:textId="77777777" w:rsidR="005C2DA3" w:rsidRDefault="005C2DA3" w:rsidP="005C2DA3">
      <w:pPr>
        <w:spacing w:before="0" w:after="60" w:line="240" w:lineRule="auto"/>
        <w:rPr>
          <w:iCs/>
          <w:szCs w:val="24"/>
        </w:rPr>
      </w:pPr>
    </w:p>
    <w:p w14:paraId="1DAB7EF7" w14:textId="77777777" w:rsidR="003B40A3" w:rsidRDefault="003B40A3" w:rsidP="003B40A3">
      <w:r w:rsidRPr="005C2DA3">
        <w:t>To be appointed as a CERC Postdoctoral Fellow within CSIRO, candidates</w:t>
      </w:r>
      <w:r>
        <w:t xml:space="preserve"> will be expected to commence employment by December 2020.  Candidates</w:t>
      </w:r>
      <w:r w:rsidRPr="005C2DA3">
        <w:t xml:space="preserve"> are </w:t>
      </w:r>
      <w:r>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t xml:space="preserve">  </w:t>
      </w:r>
    </w:p>
    <w:p w14:paraId="70084D65" w14:textId="77777777" w:rsidR="00E673A0" w:rsidRPr="003044E2" w:rsidRDefault="00E673A0" w:rsidP="00E673A0">
      <w:pPr>
        <w:pStyle w:val="Boxedheading"/>
      </w:pPr>
      <w:r>
        <w:lastRenderedPageBreak/>
        <w:t>Special Requirements</w:t>
      </w:r>
    </w:p>
    <w:p w14:paraId="098E129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FC31A1B" w14:textId="77777777" w:rsidR="003E5564" w:rsidRDefault="003E5564" w:rsidP="00E673A0">
      <w:pPr>
        <w:pStyle w:val="Boxedlistbullet"/>
        <w:numPr>
          <w:ilvl w:val="0"/>
          <w:numId w:val="0"/>
        </w:numPr>
        <w:ind w:left="227"/>
      </w:pPr>
    </w:p>
    <w:p w14:paraId="1ACD3FD3" w14:textId="77777777" w:rsidR="00814ACE" w:rsidRPr="005633A9" w:rsidRDefault="00E673A0" w:rsidP="00E673A0">
      <w:pPr>
        <w:pStyle w:val="Boxedlistbullet"/>
        <w:spacing w:before="100" w:beforeAutospacing="1" w:after="100" w:afterAutospacing="1"/>
      </w:pPr>
      <w:r w:rsidRPr="005633A9">
        <w:t>The successful candidate will</w:t>
      </w:r>
      <w:r w:rsidR="00814ACE" w:rsidRPr="005633A9">
        <w:t xml:space="preserve"> be asked to </w:t>
      </w:r>
      <w:r w:rsidR="00D476E9" w:rsidRPr="005633A9">
        <w:t xml:space="preserve">obtain and provide evidence of a </w:t>
      </w:r>
      <w:r w:rsidR="00814ACE" w:rsidRPr="005633A9">
        <w:t xml:space="preserve">National </w:t>
      </w:r>
      <w:r w:rsidR="00D476E9" w:rsidRPr="005633A9">
        <w:t>P</w:t>
      </w:r>
      <w:r w:rsidR="00814ACE" w:rsidRPr="005633A9">
        <w:t xml:space="preserve">olice </w:t>
      </w:r>
      <w:r w:rsidR="00D476E9" w:rsidRPr="005633A9">
        <w:t>C</w:t>
      </w:r>
      <w:r w:rsidR="00814ACE" w:rsidRPr="005633A9">
        <w:t>heck</w:t>
      </w:r>
      <w:r w:rsidR="00D476E9" w:rsidRPr="005633A9">
        <w:t xml:space="preserve"> or equivalent</w:t>
      </w:r>
      <w:r w:rsidR="00814ACE" w:rsidRPr="005633A9">
        <w:t>. Please note that people with criminal records are not automatically deemed ineligible. Each application will be considered on its merits.</w:t>
      </w:r>
      <w:r w:rsidRPr="005633A9">
        <w:t xml:space="preserve"> </w:t>
      </w:r>
    </w:p>
    <w:p w14:paraId="35B0015D" w14:textId="77777777" w:rsidR="00E673A0" w:rsidRPr="005633A9" w:rsidRDefault="00036D29" w:rsidP="00E673A0">
      <w:pPr>
        <w:pStyle w:val="Boxedlistbullet"/>
        <w:spacing w:before="100" w:beforeAutospacing="1" w:after="100" w:afterAutospacing="1"/>
      </w:pPr>
      <w:r w:rsidRPr="005633A9">
        <w:t xml:space="preserve">If the successful candidate is not an Australian Citizen or Permanent Resident, they </w:t>
      </w:r>
      <w:r w:rsidR="00E673A0" w:rsidRPr="005633A9">
        <w:t>may be required to undergo additional security clearances, which may include medical examinations and an international standardised test of English language proficiency (i.e. IELTS test</w:t>
      </w:r>
      <w:proofErr w:type="gramStart"/>
      <w:r w:rsidR="00E673A0" w:rsidRPr="005633A9">
        <w:t>).-</w:t>
      </w:r>
      <w:proofErr w:type="gramEnd"/>
      <w:r w:rsidR="00E673A0" w:rsidRPr="005633A9">
        <w:t xml:space="preserve"> https://ielts.com.au/ </w:t>
      </w:r>
    </w:p>
    <w:p w14:paraId="165BCA7B"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A73801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1C06B18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7D63FF8"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160ED75"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E82453E"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1E0300BD" w14:textId="77777777" w:rsidR="00B50C20" w:rsidRPr="00B50C20" w:rsidRDefault="00B50C20" w:rsidP="00D47E61">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2"/>
    <w:p w14:paraId="5960258E" w14:textId="6A986AE6" w:rsidR="00B50C20" w:rsidRPr="00B50C20" w:rsidRDefault="00B50C20" w:rsidP="00D47E61">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0050" w14:textId="77777777" w:rsidR="00877850" w:rsidRDefault="00877850" w:rsidP="000A377A">
      <w:r>
        <w:separator/>
      </w:r>
    </w:p>
  </w:endnote>
  <w:endnote w:type="continuationSeparator" w:id="0">
    <w:p w14:paraId="31969DC3" w14:textId="77777777" w:rsidR="00877850" w:rsidRDefault="0087785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55A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90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1384" w14:textId="77777777" w:rsidR="00877850" w:rsidRDefault="00877850" w:rsidP="000A377A">
      <w:r>
        <w:separator/>
      </w:r>
    </w:p>
  </w:footnote>
  <w:footnote w:type="continuationSeparator" w:id="0">
    <w:p w14:paraId="7F909701" w14:textId="77777777" w:rsidR="00877850" w:rsidRDefault="0087785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8190" w14:textId="77777777" w:rsidR="009511DD" w:rsidRDefault="00ED212D">
    <w:r>
      <w:rPr>
        <w:noProof/>
      </w:rPr>
      <w:drawing>
        <wp:anchor distT="0" distB="71755" distL="114300" distR="360045" simplePos="0" relativeHeight="251661824" behindDoc="1" locked="1" layoutInCell="1" allowOverlap="1" wp14:anchorId="234F2560" wp14:editId="2E59A01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FC46C16C"/>
    <w:lvl w:ilvl="0" w:tplc="F7EA8428">
      <w:start w:val="1"/>
      <w:numFmt w:val="decimal"/>
      <w:lvlText w:val="%1."/>
      <w:lvlJc w:val="left"/>
      <w:pPr>
        <w:tabs>
          <w:tab w:val="num" w:pos="360"/>
        </w:tabs>
        <w:ind w:left="360" w:hanging="360"/>
      </w:pPr>
      <w:rPr>
        <w:rFonts w:ascii="Calibri" w:hAnsi="Calibri" w:cs="Calibri" w:hint="default"/>
        <w:b w:val="0"/>
        <w:i w:val="0"/>
        <w:sz w:val="24"/>
        <w:szCs w:val="24"/>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B8B"/>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ECD"/>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72"/>
    <w:rsid w:val="000A79FB"/>
    <w:rsid w:val="000B19E5"/>
    <w:rsid w:val="000B3142"/>
    <w:rsid w:val="000B3207"/>
    <w:rsid w:val="000B56E0"/>
    <w:rsid w:val="000B5846"/>
    <w:rsid w:val="000B5DA3"/>
    <w:rsid w:val="000C12C8"/>
    <w:rsid w:val="000C1AA1"/>
    <w:rsid w:val="000C5CED"/>
    <w:rsid w:val="000C67C8"/>
    <w:rsid w:val="000C6AC9"/>
    <w:rsid w:val="000C7845"/>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6B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075"/>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162BB"/>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A94"/>
    <w:rsid w:val="003514BE"/>
    <w:rsid w:val="003521F2"/>
    <w:rsid w:val="00353D50"/>
    <w:rsid w:val="00354BF5"/>
    <w:rsid w:val="0035576A"/>
    <w:rsid w:val="0035681C"/>
    <w:rsid w:val="003575F9"/>
    <w:rsid w:val="003604DB"/>
    <w:rsid w:val="00360D14"/>
    <w:rsid w:val="003622F8"/>
    <w:rsid w:val="0036272C"/>
    <w:rsid w:val="003642BB"/>
    <w:rsid w:val="0036735C"/>
    <w:rsid w:val="00367FDF"/>
    <w:rsid w:val="00370541"/>
    <w:rsid w:val="003714C1"/>
    <w:rsid w:val="00371F46"/>
    <w:rsid w:val="00374FD6"/>
    <w:rsid w:val="003767F1"/>
    <w:rsid w:val="00380B0C"/>
    <w:rsid w:val="00381022"/>
    <w:rsid w:val="00382F2C"/>
    <w:rsid w:val="003859EF"/>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40A3"/>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17A9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43E8"/>
    <w:rsid w:val="00457D8D"/>
    <w:rsid w:val="00462A6A"/>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233"/>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2B8F"/>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A9"/>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050"/>
    <w:rsid w:val="00595830"/>
    <w:rsid w:val="00595FC6"/>
    <w:rsid w:val="0059758D"/>
    <w:rsid w:val="005A0890"/>
    <w:rsid w:val="005A1024"/>
    <w:rsid w:val="005A42A4"/>
    <w:rsid w:val="005A5659"/>
    <w:rsid w:val="005A5AEE"/>
    <w:rsid w:val="005A5B21"/>
    <w:rsid w:val="005A60D8"/>
    <w:rsid w:val="005A7DB5"/>
    <w:rsid w:val="005B262C"/>
    <w:rsid w:val="005B34C3"/>
    <w:rsid w:val="005B469B"/>
    <w:rsid w:val="005B5075"/>
    <w:rsid w:val="005B5643"/>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4A32"/>
    <w:rsid w:val="00656AA1"/>
    <w:rsid w:val="0066228D"/>
    <w:rsid w:val="0066267F"/>
    <w:rsid w:val="006627BF"/>
    <w:rsid w:val="00664731"/>
    <w:rsid w:val="00664C59"/>
    <w:rsid w:val="00665044"/>
    <w:rsid w:val="00665266"/>
    <w:rsid w:val="00671D09"/>
    <w:rsid w:val="00674783"/>
    <w:rsid w:val="00674C79"/>
    <w:rsid w:val="00676552"/>
    <w:rsid w:val="00680A9E"/>
    <w:rsid w:val="00681C20"/>
    <w:rsid w:val="006838C9"/>
    <w:rsid w:val="00685938"/>
    <w:rsid w:val="0068635B"/>
    <w:rsid w:val="006870C7"/>
    <w:rsid w:val="00691744"/>
    <w:rsid w:val="00692F56"/>
    <w:rsid w:val="0069500A"/>
    <w:rsid w:val="0069532C"/>
    <w:rsid w:val="006959FB"/>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880"/>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9C9"/>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15D7"/>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E19"/>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3D08"/>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850"/>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A0D"/>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41A4"/>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809"/>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95C"/>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33A"/>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0FC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137B"/>
    <w:rsid w:val="00C52E4B"/>
    <w:rsid w:val="00C54709"/>
    <w:rsid w:val="00C6293F"/>
    <w:rsid w:val="00C64ABC"/>
    <w:rsid w:val="00C64D51"/>
    <w:rsid w:val="00C65D46"/>
    <w:rsid w:val="00C661DC"/>
    <w:rsid w:val="00C66D55"/>
    <w:rsid w:val="00C67E8A"/>
    <w:rsid w:val="00C71880"/>
    <w:rsid w:val="00C71CB5"/>
    <w:rsid w:val="00C72F41"/>
    <w:rsid w:val="00C76C12"/>
    <w:rsid w:val="00C77DB2"/>
    <w:rsid w:val="00C80586"/>
    <w:rsid w:val="00C8175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0F1"/>
    <w:rsid w:val="00CC748D"/>
    <w:rsid w:val="00CD1336"/>
    <w:rsid w:val="00CD2078"/>
    <w:rsid w:val="00CD6197"/>
    <w:rsid w:val="00CD69BB"/>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E61"/>
    <w:rsid w:val="00D52D22"/>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E7D"/>
    <w:rsid w:val="00DA61EB"/>
    <w:rsid w:val="00DA7D30"/>
    <w:rsid w:val="00DB00B5"/>
    <w:rsid w:val="00DB0FA6"/>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B6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1A5"/>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375"/>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54F"/>
    <w:rsid w:val="00F74BE4"/>
    <w:rsid w:val="00F758E6"/>
    <w:rsid w:val="00F80D36"/>
    <w:rsid w:val="00F80FDC"/>
    <w:rsid w:val="00F82AC5"/>
    <w:rsid w:val="00F834F0"/>
    <w:rsid w:val="00F842D9"/>
    <w:rsid w:val="00F85022"/>
    <w:rsid w:val="00F85508"/>
    <w:rsid w:val="00F90416"/>
    <w:rsid w:val="00F90858"/>
    <w:rsid w:val="00F968D2"/>
    <w:rsid w:val="00F96F37"/>
    <w:rsid w:val="00FA0959"/>
    <w:rsid w:val="00FA14AA"/>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5751"/>
    <w:rsid w:val="00FF682B"/>
    <w:rsid w:val="00FF7AF8"/>
    <w:rsid w:val="00FF7E13"/>
    <w:rsid w:val="0FDF64D9"/>
    <w:rsid w:val="18618654"/>
    <w:rsid w:val="39C0C37B"/>
    <w:rsid w:val="438C04F8"/>
    <w:rsid w:val="4AD40C38"/>
    <w:rsid w:val="4C5239BE"/>
    <w:rsid w:val="5DBC3120"/>
    <w:rsid w:val="6C2363CA"/>
    <w:rsid w:val="7D9B08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7C475"/>
  <w15:docId w15:val="{CE2DEDD4-C5E2-40A8-AB0D-DAFAABC9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50FC0"/>
    <w:rPr>
      <w:sz w:val="16"/>
      <w:szCs w:val="16"/>
    </w:rPr>
  </w:style>
  <w:style w:type="paragraph" w:styleId="CommentText">
    <w:name w:val="annotation text"/>
    <w:basedOn w:val="Normal"/>
    <w:link w:val="CommentTextChar"/>
    <w:semiHidden/>
    <w:unhideWhenUsed/>
    <w:rsid w:val="00B50FC0"/>
    <w:pPr>
      <w:spacing w:line="240" w:lineRule="auto"/>
    </w:pPr>
    <w:rPr>
      <w:sz w:val="20"/>
      <w:szCs w:val="20"/>
    </w:rPr>
  </w:style>
  <w:style w:type="character" w:customStyle="1" w:styleId="CommentTextChar">
    <w:name w:val="Comment Text Char"/>
    <w:basedOn w:val="DefaultParagraphFont"/>
    <w:link w:val="CommentText"/>
    <w:semiHidden/>
    <w:rsid w:val="00B50FC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50FC0"/>
    <w:rPr>
      <w:b/>
      <w:bCs/>
    </w:rPr>
  </w:style>
  <w:style w:type="character" w:customStyle="1" w:styleId="CommentSubjectChar">
    <w:name w:val="Comment Subject Char"/>
    <w:basedOn w:val="CommentTextChar"/>
    <w:link w:val="CommentSubject"/>
    <w:semiHidden/>
    <w:rsid w:val="00B50FC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7041087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60338466">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B4107"/>
    <w:rsid w:val="001561B4"/>
    <w:rsid w:val="0019205C"/>
    <w:rsid w:val="002E7962"/>
    <w:rsid w:val="003C6F9C"/>
    <w:rsid w:val="00414F94"/>
    <w:rsid w:val="0063685B"/>
    <w:rsid w:val="007C7613"/>
    <w:rsid w:val="0082379D"/>
    <w:rsid w:val="0083493E"/>
    <w:rsid w:val="00875004"/>
    <w:rsid w:val="00A3783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9633-051E-4DDD-9785-0E89A2621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756CA-C975-46E5-B6A1-365B3715C1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27F42-379F-4E02-94F1-4259FCA542D5}">
  <ds:schemaRefs>
    <ds:schemaRef ds:uri="http://schemas.microsoft.com/sharepoint/v3/contenttype/forms"/>
  </ds:schemaRefs>
</ds:datastoreItem>
</file>

<file path=customXml/itemProps4.xml><?xml version="1.0" encoding="utf-8"?>
<ds:datastoreItem xmlns:ds="http://schemas.openxmlformats.org/officeDocument/2006/customXml" ds:itemID="{501D438B-3A67-4BDF-A996-7DF547A6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46</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53</cp:revision>
  <cp:lastPrinted>2012-02-01T05:32:00Z</cp:lastPrinted>
  <dcterms:created xsi:type="dcterms:W3CDTF">2020-06-10T23:36:00Z</dcterms:created>
  <dcterms:modified xsi:type="dcterms:W3CDTF">2020-06-12T02:38:00Z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