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9B09F0B" w14:textId="77777777" w:rsidR="00332C06" w:rsidRPr="00674783" w:rsidRDefault="00CC201B" w:rsidP="00674783">
          <w:pPr>
            <w:pStyle w:val="Heading1"/>
          </w:pPr>
          <w:r>
            <w:t>Position Details</w:t>
          </w:r>
          <w:bookmarkEnd w:id="0"/>
        </w:p>
        <w:p w14:paraId="47D24B3A"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3FBB58A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99CCEE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44A42A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144D07E" w14:textId="77777777" w:rsidR="00CC201B" w:rsidRPr="0093721B" w:rsidRDefault="00BB763A" w:rsidP="00D83C52">
            <w:pPr>
              <w:pStyle w:val="TableText"/>
              <w:rPr>
                <w:sz w:val="22"/>
              </w:rPr>
            </w:pPr>
            <w:r w:rsidRPr="0093721B">
              <w:rPr>
                <w:sz w:val="22"/>
              </w:rPr>
              <w:t>Advertised Job Title</w:t>
            </w:r>
          </w:p>
        </w:tc>
        <w:tc>
          <w:tcPr>
            <w:tcW w:w="2965" w:type="pct"/>
          </w:tcPr>
          <w:p w14:paraId="17FF32BD" w14:textId="399CF874"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00C23652">
              <w:rPr>
                <w:sz w:val="22"/>
              </w:rPr>
              <w:t>in Medicinal Chemistry for Fragment Based Drug Discovery</w:t>
            </w:r>
          </w:p>
        </w:tc>
      </w:tr>
      <w:tr w:rsidR="00CC201B" w:rsidRPr="0093721B" w14:paraId="50B5E65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FEB8072" w14:textId="77777777" w:rsidR="00CC201B" w:rsidRPr="0093721B" w:rsidRDefault="00BB763A" w:rsidP="00D83C52">
            <w:pPr>
              <w:pStyle w:val="TableText"/>
              <w:rPr>
                <w:sz w:val="22"/>
              </w:rPr>
            </w:pPr>
            <w:r w:rsidRPr="0093721B">
              <w:rPr>
                <w:sz w:val="22"/>
              </w:rPr>
              <w:t>Job Reference</w:t>
            </w:r>
          </w:p>
        </w:tc>
        <w:tc>
          <w:tcPr>
            <w:tcW w:w="2965" w:type="pct"/>
          </w:tcPr>
          <w:p w14:paraId="28AB5A5A" w14:textId="2DA90FE9" w:rsidR="00CC201B" w:rsidRPr="0093721B" w:rsidRDefault="00C2365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70113</w:t>
            </w:r>
          </w:p>
        </w:tc>
      </w:tr>
      <w:tr w:rsidR="00C45886" w:rsidRPr="0093721B" w14:paraId="2183A5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537C69" w14:textId="77777777" w:rsidR="00C45886" w:rsidRPr="0093721B" w:rsidRDefault="00C45886" w:rsidP="00D83C52">
            <w:pPr>
              <w:pStyle w:val="TableText"/>
              <w:rPr>
                <w:sz w:val="22"/>
              </w:rPr>
            </w:pPr>
            <w:r w:rsidRPr="0093721B">
              <w:rPr>
                <w:sz w:val="22"/>
              </w:rPr>
              <w:t>Tenure</w:t>
            </w:r>
          </w:p>
        </w:tc>
        <w:tc>
          <w:tcPr>
            <w:tcW w:w="2965" w:type="pct"/>
          </w:tcPr>
          <w:p w14:paraId="356291E4" w14:textId="1ABE19A3"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2DB5FA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3B464" w14:textId="77777777" w:rsidR="00C45886" w:rsidRPr="0093721B" w:rsidRDefault="00C45886" w:rsidP="00D83C52">
            <w:pPr>
              <w:pStyle w:val="TableText"/>
              <w:rPr>
                <w:sz w:val="22"/>
              </w:rPr>
            </w:pPr>
            <w:r w:rsidRPr="0093721B">
              <w:rPr>
                <w:sz w:val="22"/>
              </w:rPr>
              <w:t>Salary Range</w:t>
            </w:r>
          </w:p>
        </w:tc>
        <w:tc>
          <w:tcPr>
            <w:tcW w:w="2965" w:type="pct"/>
          </w:tcPr>
          <w:p w14:paraId="560C3765"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3957F8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47A9A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D455EF1" w14:textId="06779BC1" w:rsidR="00926BE4" w:rsidRPr="0093721B" w:rsidRDefault="00C2365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 VIC</w:t>
            </w:r>
          </w:p>
        </w:tc>
      </w:tr>
      <w:tr w:rsidR="00926BE4" w:rsidRPr="0093721B" w14:paraId="4E203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D7B745" w14:textId="77777777" w:rsidR="00926BE4" w:rsidRPr="0093721B" w:rsidRDefault="00926BE4" w:rsidP="00D83C52">
            <w:pPr>
              <w:pStyle w:val="TableText"/>
              <w:rPr>
                <w:sz w:val="22"/>
              </w:rPr>
            </w:pPr>
            <w:r w:rsidRPr="0093721B">
              <w:rPr>
                <w:sz w:val="22"/>
              </w:rPr>
              <w:t>Relocation Assistance</w:t>
            </w:r>
          </w:p>
        </w:tc>
        <w:tc>
          <w:tcPr>
            <w:tcW w:w="2965" w:type="pct"/>
          </w:tcPr>
          <w:p w14:paraId="349EE0B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EAB7EC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556AF3" w14:textId="77777777" w:rsidR="00926BE4" w:rsidRPr="0093721B" w:rsidRDefault="00926BE4" w:rsidP="00D83C52">
            <w:pPr>
              <w:pStyle w:val="TableText"/>
              <w:rPr>
                <w:sz w:val="22"/>
              </w:rPr>
            </w:pPr>
            <w:r w:rsidRPr="0093721B">
              <w:rPr>
                <w:sz w:val="22"/>
              </w:rPr>
              <w:t>Applications are open to</w:t>
            </w:r>
          </w:p>
        </w:tc>
        <w:tc>
          <w:tcPr>
            <w:tcW w:w="2965" w:type="pct"/>
          </w:tcPr>
          <w:p w14:paraId="5EFA1A3F" w14:textId="77777777" w:rsidR="00EA62ED" w:rsidRPr="0093721B" w:rsidRDefault="00EA62ED" w:rsidP="00B9177B">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BCDBBD4" w14:textId="3DD8BF4B" w:rsidR="00465CAC" w:rsidRPr="00B9177B" w:rsidRDefault="00B9177B" w:rsidP="00B9177B">
            <w:pPr>
              <w:pStyle w:val="ListParagraph"/>
              <w:numPr>
                <w:ilvl w:val="0"/>
                <w:numId w:val="31"/>
              </w:numPr>
              <w:spacing w:before="0" w:after="0" w:line="240" w:lineRule="auto"/>
              <w:contextualSpacing w:val="0"/>
              <w:cnfStyle w:val="000000100000" w:firstRow="0" w:lastRow="0" w:firstColumn="0" w:lastColumn="0" w:oddVBand="0" w:evenVBand="0" w:oddHBand="1" w:evenHBand="0" w:firstRowFirstColumn="0" w:firstRowLastColumn="0" w:lastRowFirstColumn="0" w:lastRowLastColumn="0"/>
              <w:rPr>
                <w:sz w:val="22"/>
              </w:rPr>
            </w:pPr>
            <w:r w:rsidRPr="00B9177B">
              <w:rPr>
                <w:rFonts w:eastAsia="Times New Roman"/>
                <w:sz w:val="22"/>
              </w:rPr>
              <w:t>Australian temporary residents currently residing in Australia with full work rights for the length of the term without the need for sponsorship by CSIRO. This does not include bridging and other visa</w:t>
            </w:r>
            <w:bookmarkStart w:id="1" w:name="_GoBack"/>
            <w:bookmarkEnd w:id="1"/>
            <w:r w:rsidRPr="00B9177B">
              <w:rPr>
                <w:rFonts w:eastAsia="Times New Roman"/>
                <w:sz w:val="22"/>
              </w:rPr>
              <w:t>s which are dependent on the successful approval of future visas</w:t>
            </w:r>
          </w:p>
        </w:tc>
      </w:tr>
      <w:tr w:rsidR="00C45886" w:rsidRPr="0093721B" w14:paraId="6151F3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0D2252" w14:textId="77777777" w:rsidR="00C45886" w:rsidRPr="0093721B" w:rsidRDefault="00C45886" w:rsidP="00D83C52">
            <w:pPr>
              <w:pStyle w:val="TableText"/>
              <w:rPr>
                <w:sz w:val="22"/>
              </w:rPr>
            </w:pPr>
            <w:r w:rsidRPr="0093721B">
              <w:rPr>
                <w:sz w:val="22"/>
              </w:rPr>
              <w:t>Position reports to the</w:t>
            </w:r>
          </w:p>
        </w:tc>
        <w:tc>
          <w:tcPr>
            <w:tcW w:w="2965" w:type="pct"/>
          </w:tcPr>
          <w:p w14:paraId="2BEA948F" w14:textId="051CC218" w:rsidR="00C45886" w:rsidRPr="0093721B" w:rsidRDefault="00FD7B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5F7E65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FD7FB3" w14:textId="77777777" w:rsidR="00926BE4" w:rsidRPr="0093721B" w:rsidRDefault="00926BE4" w:rsidP="00D83C52">
            <w:pPr>
              <w:pStyle w:val="TableText"/>
              <w:rPr>
                <w:sz w:val="22"/>
              </w:rPr>
            </w:pPr>
            <w:r w:rsidRPr="0093721B">
              <w:rPr>
                <w:sz w:val="22"/>
              </w:rPr>
              <w:t>Client Focus – Internal</w:t>
            </w:r>
          </w:p>
        </w:tc>
        <w:tc>
          <w:tcPr>
            <w:tcW w:w="2965" w:type="pct"/>
          </w:tcPr>
          <w:p w14:paraId="5B18BFAE" w14:textId="44D2F6F7" w:rsidR="00926BE4" w:rsidRPr="0093721B" w:rsidRDefault="00FD7B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1E429D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FF4FCC" w14:textId="77777777" w:rsidR="00926BE4" w:rsidRPr="0093721B" w:rsidRDefault="00926BE4" w:rsidP="00D83C52">
            <w:pPr>
              <w:pStyle w:val="TableText"/>
              <w:rPr>
                <w:sz w:val="22"/>
              </w:rPr>
            </w:pPr>
            <w:r w:rsidRPr="0093721B">
              <w:rPr>
                <w:sz w:val="22"/>
              </w:rPr>
              <w:t>Client Focus – External</w:t>
            </w:r>
          </w:p>
        </w:tc>
        <w:tc>
          <w:tcPr>
            <w:tcW w:w="2965" w:type="pct"/>
          </w:tcPr>
          <w:p w14:paraId="73A50F23" w14:textId="17835E01" w:rsidR="00926BE4" w:rsidRPr="0093721B" w:rsidRDefault="00FD7B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112B3F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96F9CF" w14:textId="77777777" w:rsidR="00194B1C" w:rsidRPr="0093721B" w:rsidRDefault="00C45886" w:rsidP="00D83C52">
            <w:pPr>
              <w:pStyle w:val="TableText"/>
              <w:rPr>
                <w:sz w:val="22"/>
              </w:rPr>
            </w:pPr>
            <w:r w:rsidRPr="0093721B">
              <w:rPr>
                <w:sz w:val="22"/>
              </w:rPr>
              <w:t>Number of Direct Reports</w:t>
            </w:r>
          </w:p>
        </w:tc>
        <w:tc>
          <w:tcPr>
            <w:tcW w:w="2965" w:type="pct"/>
          </w:tcPr>
          <w:p w14:paraId="46FA736F" w14:textId="3ADF3956" w:rsidR="00194B1C" w:rsidRPr="0093721B" w:rsidRDefault="00FD7B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09C10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26FAA8" w14:textId="77777777" w:rsidR="00194B1C" w:rsidRPr="0093721B" w:rsidRDefault="00C45886" w:rsidP="00D83C52">
            <w:pPr>
              <w:pStyle w:val="TableText"/>
              <w:rPr>
                <w:sz w:val="22"/>
              </w:rPr>
            </w:pPr>
            <w:r w:rsidRPr="0093721B">
              <w:rPr>
                <w:sz w:val="22"/>
              </w:rPr>
              <w:t>Enquire about this job</w:t>
            </w:r>
          </w:p>
        </w:tc>
        <w:tc>
          <w:tcPr>
            <w:tcW w:w="2965" w:type="pct"/>
          </w:tcPr>
          <w:p w14:paraId="496AC889" w14:textId="41A7C53F" w:rsidR="00194B1C" w:rsidRPr="0093721B" w:rsidRDefault="003F379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Katherine Locock via email at katherine.locock@csiro.au or phone +61 3 9545 8886</w:t>
            </w:r>
          </w:p>
        </w:tc>
      </w:tr>
      <w:tr w:rsidR="00194B1C" w:rsidRPr="0093721B" w14:paraId="37A6C4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404ACD" w14:textId="77777777" w:rsidR="00194B1C" w:rsidRPr="0093721B" w:rsidRDefault="00C45886" w:rsidP="00D83C52">
            <w:pPr>
              <w:pStyle w:val="TableText"/>
              <w:rPr>
                <w:sz w:val="22"/>
              </w:rPr>
            </w:pPr>
            <w:r w:rsidRPr="0093721B">
              <w:rPr>
                <w:sz w:val="22"/>
              </w:rPr>
              <w:t>How to apply</w:t>
            </w:r>
          </w:p>
        </w:tc>
        <w:tc>
          <w:tcPr>
            <w:tcW w:w="2965" w:type="pct"/>
          </w:tcPr>
          <w:p w14:paraId="238263C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C39AF5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C0785D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3C78777" w14:textId="77777777" w:rsidR="005A5AEE" w:rsidRDefault="005A5AEE" w:rsidP="00D06E61">
      <w:pPr>
        <w:pStyle w:val="Heading3"/>
        <w:spacing w:after="0"/>
      </w:pPr>
    </w:p>
    <w:p w14:paraId="68A4A0BE" w14:textId="77777777" w:rsidR="005A5AEE" w:rsidRPr="005A5AEE" w:rsidRDefault="005A5AEE" w:rsidP="005A5AEE">
      <w:pPr>
        <w:pStyle w:val="BodyText"/>
      </w:pPr>
    </w:p>
    <w:p w14:paraId="0EB781ED" w14:textId="77777777" w:rsidR="006246C0" w:rsidRPr="00674783" w:rsidRDefault="00B50C20" w:rsidP="00D06E61">
      <w:pPr>
        <w:pStyle w:val="Heading3"/>
        <w:spacing w:after="0"/>
      </w:pPr>
      <w:r>
        <w:lastRenderedPageBreak/>
        <w:t>Role Overview</w:t>
      </w:r>
    </w:p>
    <w:p w14:paraId="31001FF7"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CD7096A"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10911AAD"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29B9195E"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D0EFFAB"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37318C5"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13C4968" w14:textId="62A42BDE" w:rsidR="006D2271" w:rsidRPr="006D2271" w:rsidRDefault="006D2271" w:rsidP="006D2271">
      <w:pPr>
        <w:pStyle w:val="Heading3"/>
        <w:rPr>
          <w:rFonts w:cs="Times New Roman"/>
          <w:b w:val="0"/>
          <w:bCs w:val="0"/>
          <w:color w:val="000000"/>
          <w:sz w:val="24"/>
          <w:szCs w:val="22"/>
        </w:rPr>
      </w:pPr>
      <w:r w:rsidRPr="006D2271">
        <w:rPr>
          <w:rFonts w:cs="Times New Roman"/>
          <w:b w:val="0"/>
          <w:bCs w:val="0"/>
          <w:color w:val="000000"/>
          <w:sz w:val="24"/>
          <w:szCs w:val="22"/>
        </w:rPr>
        <w:t xml:space="preserve">Viral disease remains one of the biggest threats to worldwide healthcare, given the lack of potent and specific treatments for many serious infections. </w:t>
      </w:r>
      <w:r w:rsidR="00483523">
        <w:rPr>
          <w:rFonts w:cs="Times New Roman"/>
          <w:b w:val="0"/>
          <w:bCs w:val="0"/>
          <w:color w:val="000000"/>
          <w:sz w:val="24"/>
          <w:szCs w:val="22"/>
        </w:rPr>
        <w:t xml:space="preserve">The </w:t>
      </w:r>
      <w:r w:rsidRPr="006D2271">
        <w:rPr>
          <w:rFonts w:cs="Times New Roman"/>
          <w:b w:val="0"/>
          <w:bCs w:val="0"/>
          <w:color w:val="000000"/>
          <w:sz w:val="24"/>
          <w:szCs w:val="22"/>
        </w:rPr>
        <w:t xml:space="preserve">Postdoctoral Fellow will be involved in developing antiviral candidates using fragment-based approaches directed at novel drug targets. </w:t>
      </w:r>
    </w:p>
    <w:p w14:paraId="44C26EC6" w14:textId="103BB84E" w:rsidR="006D2271" w:rsidRDefault="006D2271" w:rsidP="006D2271">
      <w:pPr>
        <w:pStyle w:val="Heading3"/>
        <w:rPr>
          <w:rFonts w:cs="Times New Roman"/>
          <w:b w:val="0"/>
          <w:bCs w:val="0"/>
          <w:color w:val="000000"/>
          <w:sz w:val="24"/>
          <w:szCs w:val="22"/>
        </w:rPr>
      </w:pPr>
      <w:r w:rsidRPr="006D2271">
        <w:rPr>
          <w:rFonts w:cs="Times New Roman"/>
          <w:b w:val="0"/>
          <w:bCs w:val="0"/>
          <w:color w:val="000000"/>
          <w:sz w:val="24"/>
          <w:szCs w:val="22"/>
        </w:rPr>
        <w:t xml:space="preserve">The fellow will join the Biomedical Manufacturing Program within the CSIRO Manufacturing Business Unit, supported by a highly multidisciplinary team. While the fellow’s focus will be on synthetic organic chemistry, they will be supported in this work by a wide variety of methods from other team members including structural biology, biophysics, molecular cell biology and virology. If successful technologies are developed within the project, intellectual property protection and path to market options will also be explored. </w:t>
      </w:r>
    </w:p>
    <w:p w14:paraId="7889B0BD" w14:textId="18E1E78E" w:rsidR="00B50C20" w:rsidRPr="00B50C20" w:rsidRDefault="006D2271" w:rsidP="006D2271">
      <w:pPr>
        <w:pStyle w:val="Heading3"/>
      </w:pPr>
      <w:r w:rsidRPr="006D2271">
        <w:rPr>
          <w:rFonts w:cs="Times New Roman"/>
          <w:b w:val="0"/>
          <w:bCs w:val="0"/>
          <w:color w:val="000000"/>
          <w:sz w:val="24"/>
          <w:szCs w:val="22"/>
        </w:rPr>
        <w:t xml:space="preserve"> </w:t>
      </w:r>
      <w:r w:rsidR="00B50C20" w:rsidRPr="00B50C20">
        <w:t>Duties and Key Result Areas</w:t>
      </w:r>
      <w:r w:rsidR="003E5564">
        <w:t xml:space="preserve">  </w:t>
      </w:r>
    </w:p>
    <w:p w14:paraId="7C4E9FCA"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423D0CAF" w14:textId="77777777" w:rsidR="00857059" w:rsidRDefault="00780FD0" w:rsidP="00857059">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E8B37F3" w14:textId="77777777" w:rsidR="00857059" w:rsidRDefault="00857059" w:rsidP="00857059">
      <w:pPr>
        <w:pStyle w:val="ListParagraph"/>
        <w:numPr>
          <w:ilvl w:val="1"/>
          <w:numId w:val="34"/>
        </w:numPr>
        <w:spacing w:after="60" w:line="240" w:lineRule="auto"/>
        <w:ind w:left="360"/>
        <w:contextualSpacing w:val="0"/>
        <w:rPr>
          <w:szCs w:val="24"/>
        </w:rPr>
      </w:pPr>
      <w:r w:rsidRPr="00857059">
        <w:rPr>
          <w:szCs w:val="24"/>
        </w:rPr>
        <w:t>Assist with directing fragment-based approaches against viral protein targets identified by other team members.</w:t>
      </w:r>
    </w:p>
    <w:p w14:paraId="469B563D" w14:textId="061ECF13" w:rsidR="00857059" w:rsidRDefault="00857059" w:rsidP="00857059">
      <w:pPr>
        <w:pStyle w:val="ListParagraph"/>
        <w:numPr>
          <w:ilvl w:val="1"/>
          <w:numId w:val="34"/>
        </w:numPr>
        <w:spacing w:after="60" w:line="240" w:lineRule="auto"/>
        <w:ind w:left="360"/>
        <w:contextualSpacing w:val="0"/>
        <w:rPr>
          <w:szCs w:val="24"/>
        </w:rPr>
      </w:pPr>
      <w:r>
        <w:rPr>
          <w:szCs w:val="24"/>
        </w:rPr>
        <w:t>Use</w:t>
      </w:r>
      <w:r w:rsidRPr="00857059">
        <w:rPr>
          <w:szCs w:val="24"/>
        </w:rPr>
        <w:t xml:space="preserve"> rational drug design skills and in consultation with the team, propose new synthetic targets to translate fragment hits into potent and selective small molecule binders</w:t>
      </w:r>
      <w:r>
        <w:rPr>
          <w:szCs w:val="24"/>
        </w:rPr>
        <w:t>.</w:t>
      </w:r>
    </w:p>
    <w:p w14:paraId="43C76379" w14:textId="77777777" w:rsidR="009369EC" w:rsidRPr="009369EC" w:rsidRDefault="00857059" w:rsidP="00857059">
      <w:pPr>
        <w:pStyle w:val="ListParagraph"/>
        <w:numPr>
          <w:ilvl w:val="1"/>
          <w:numId w:val="34"/>
        </w:numPr>
        <w:spacing w:after="60" w:line="240" w:lineRule="auto"/>
        <w:ind w:left="360"/>
        <w:contextualSpacing w:val="0"/>
        <w:rPr>
          <w:szCs w:val="24"/>
        </w:rPr>
      </w:pPr>
      <w:r>
        <w:t xml:space="preserve">Plan and perform synthetic organic chemistry </w:t>
      </w:r>
      <w:r w:rsidR="00820A37">
        <w:t>experiments to generate novel c</w:t>
      </w:r>
      <w:r w:rsidR="009369EC">
        <w:t>ompounds.</w:t>
      </w:r>
    </w:p>
    <w:p w14:paraId="1290E5EF" w14:textId="501D500D" w:rsidR="00857059" w:rsidRPr="00857059" w:rsidRDefault="00171567" w:rsidP="00857059">
      <w:pPr>
        <w:pStyle w:val="ListParagraph"/>
        <w:numPr>
          <w:ilvl w:val="1"/>
          <w:numId w:val="34"/>
        </w:numPr>
        <w:spacing w:after="60" w:line="240" w:lineRule="auto"/>
        <w:ind w:left="360"/>
        <w:contextualSpacing w:val="0"/>
        <w:rPr>
          <w:szCs w:val="24"/>
        </w:rPr>
      </w:pPr>
      <w:r>
        <w:t>Us</w:t>
      </w:r>
      <w:r w:rsidR="00CF05FB">
        <w:t>e</w:t>
      </w:r>
      <w:r w:rsidR="001B7699">
        <w:t xml:space="preserve"> structur</w:t>
      </w:r>
      <w:r w:rsidR="000F3961">
        <w:t>e</w:t>
      </w:r>
      <w:r w:rsidR="001B7699">
        <w:t xml:space="preserve"> activity relationships </w:t>
      </w:r>
      <w:r w:rsidR="00CB11E6">
        <w:t>to design new compounds</w:t>
      </w:r>
      <w:r w:rsidR="001B7699">
        <w:t>.</w:t>
      </w:r>
    </w:p>
    <w:p w14:paraId="0897E138" w14:textId="3DBD6E21" w:rsidR="00857059" w:rsidRDefault="00857059" w:rsidP="00857059">
      <w:pPr>
        <w:pStyle w:val="ListParagraph"/>
        <w:numPr>
          <w:ilvl w:val="1"/>
          <w:numId w:val="34"/>
        </w:numPr>
        <w:spacing w:after="60" w:line="240" w:lineRule="auto"/>
        <w:ind w:left="360"/>
        <w:contextualSpacing w:val="0"/>
        <w:rPr>
          <w:szCs w:val="24"/>
        </w:rPr>
      </w:pPr>
      <w:r w:rsidRPr="00857059">
        <w:rPr>
          <w:szCs w:val="24"/>
        </w:rPr>
        <w:t>With guidance from team members, interpret and utilise x-ray crystallography, affinity and/or activity data stemming from testing of key analogues to feed further synthetic approaches.</w:t>
      </w:r>
    </w:p>
    <w:p w14:paraId="25591222" w14:textId="77777777" w:rsidR="00857059" w:rsidRDefault="00857059" w:rsidP="00857059">
      <w:pPr>
        <w:pStyle w:val="ListParagraph"/>
        <w:numPr>
          <w:ilvl w:val="1"/>
          <w:numId w:val="34"/>
        </w:numPr>
        <w:spacing w:after="60" w:line="240" w:lineRule="auto"/>
        <w:ind w:left="360"/>
        <w:contextualSpacing w:val="0"/>
        <w:rPr>
          <w:szCs w:val="24"/>
        </w:rPr>
      </w:pPr>
      <w:r w:rsidRPr="00857059">
        <w:rPr>
          <w:szCs w:val="24"/>
        </w:rPr>
        <w:t>Facilitate the flow of information and ideas throughout the multidisciplinary team.</w:t>
      </w:r>
    </w:p>
    <w:p w14:paraId="6C1E5C8E" w14:textId="77777777" w:rsidR="00857059" w:rsidRDefault="00857059" w:rsidP="00857059">
      <w:pPr>
        <w:pStyle w:val="ListParagraph"/>
        <w:numPr>
          <w:ilvl w:val="1"/>
          <w:numId w:val="34"/>
        </w:numPr>
        <w:spacing w:after="60" w:line="240" w:lineRule="auto"/>
        <w:ind w:left="360"/>
        <w:contextualSpacing w:val="0"/>
        <w:rPr>
          <w:szCs w:val="24"/>
        </w:rPr>
      </w:pPr>
      <w:r w:rsidRPr="00857059">
        <w:rPr>
          <w:szCs w:val="24"/>
        </w:rPr>
        <w:t>Be encouraged to take ownership of the project and help shape the path of the work.</w:t>
      </w:r>
    </w:p>
    <w:p w14:paraId="3AB06A75" w14:textId="73B1D9B1" w:rsidR="00857059" w:rsidRDefault="00857059" w:rsidP="00857059">
      <w:pPr>
        <w:pStyle w:val="ListParagraph"/>
        <w:numPr>
          <w:ilvl w:val="1"/>
          <w:numId w:val="34"/>
        </w:numPr>
        <w:spacing w:after="60" w:line="240" w:lineRule="auto"/>
        <w:ind w:left="360"/>
        <w:contextualSpacing w:val="0"/>
        <w:rPr>
          <w:szCs w:val="24"/>
        </w:rPr>
      </w:pPr>
      <w:r w:rsidRPr="00857059">
        <w:rPr>
          <w:szCs w:val="24"/>
        </w:rPr>
        <w:lastRenderedPageBreak/>
        <w:t xml:space="preserve">Produce high quality scientific and/or engineering papers suitable for publication in quality journals, for client reports and </w:t>
      </w:r>
      <w:r w:rsidR="000E49F9">
        <w:rPr>
          <w:szCs w:val="24"/>
        </w:rPr>
        <w:t>patent applications</w:t>
      </w:r>
      <w:r w:rsidRPr="00857059">
        <w:rPr>
          <w:szCs w:val="24"/>
        </w:rPr>
        <w:t>.</w:t>
      </w:r>
    </w:p>
    <w:p w14:paraId="32C1194B" w14:textId="6E20E91E" w:rsidR="00857059" w:rsidRDefault="00857059" w:rsidP="00857059">
      <w:pPr>
        <w:pStyle w:val="ListParagraph"/>
        <w:numPr>
          <w:ilvl w:val="1"/>
          <w:numId w:val="34"/>
        </w:numPr>
        <w:spacing w:after="60" w:line="240" w:lineRule="auto"/>
        <w:ind w:left="360"/>
        <w:contextualSpacing w:val="0"/>
        <w:rPr>
          <w:szCs w:val="24"/>
        </w:rPr>
      </w:pPr>
      <w:r w:rsidRPr="00857059">
        <w:rPr>
          <w:szCs w:val="24"/>
        </w:rPr>
        <w:t xml:space="preserve">Prepare appropriate conference papers and present those at conferences as agreed with your supervisor. </w:t>
      </w:r>
    </w:p>
    <w:p w14:paraId="7F9C1E67" w14:textId="3770050C" w:rsidR="00DC7EE8" w:rsidRDefault="00DC7EE8" w:rsidP="00857059">
      <w:pPr>
        <w:pStyle w:val="ListParagraph"/>
        <w:numPr>
          <w:ilvl w:val="1"/>
          <w:numId w:val="34"/>
        </w:numPr>
        <w:spacing w:after="60" w:line="240" w:lineRule="auto"/>
        <w:ind w:left="360"/>
        <w:contextualSpacing w:val="0"/>
        <w:rPr>
          <w:szCs w:val="24"/>
        </w:rPr>
      </w:pPr>
      <w:r>
        <w:rPr>
          <w:szCs w:val="24"/>
        </w:rPr>
        <w:t>Undertake regular reviews of relevant literature.</w:t>
      </w:r>
    </w:p>
    <w:p w14:paraId="2A8DC76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D2269B">
        <w:rPr>
          <w:rFonts w:asciiTheme="minorHAnsi" w:hAnsiTheme="minorHAnsi" w:cstheme="minorHAnsi"/>
          <w:szCs w:val="24"/>
        </w:rPr>
        <w:t>.</w:t>
      </w:r>
    </w:p>
    <w:p w14:paraId="1C26B0C7" w14:textId="60325566"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582AB0">
        <w:rPr>
          <w:rFonts w:asciiTheme="minorHAnsi" w:hAnsiTheme="minorHAnsi" w:cstheme="minorHAnsi"/>
          <w:szCs w:val="24"/>
        </w:rPr>
        <w:t>.</w:t>
      </w:r>
    </w:p>
    <w:p w14:paraId="13588249" w14:textId="0D06E568"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BA5524">
        <w:rPr>
          <w:rFonts w:asciiTheme="minorHAnsi" w:hAnsiTheme="minorHAnsi" w:cstheme="minorHAnsi"/>
          <w:szCs w:val="24"/>
        </w:rPr>
        <w:t>.</w:t>
      </w:r>
    </w:p>
    <w:p w14:paraId="458AE2A4"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C258949" w14:textId="511A8F98"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6773B941" w14:textId="25CC0259" w:rsidR="002F53EE" w:rsidRDefault="002F53EE"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Maintain confidentiality when dealing with commercially sensitive information.</w:t>
      </w:r>
    </w:p>
    <w:p w14:paraId="3C8D2706" w14:textId="77777777" w:rsidR="00857059" w:rsidRDefault="00857059" w:rsidP="00857059">
      <w:pPr>
        <w:pStyle w:val="ListParagraph"/>
        <w:numPr>
          <w:ilvl w:val="1"/>
          <w:numId w:val="34"/>
        </w:numPr>
        <w:spacing w:after="60" w:line="240" w:lineRule="auto"/>
        <w:ind w:left="360"/>
        <w:contextualSpacing w:val="0"/>
        <w:rPr>
          <w:szCs w:val="24"/>
        </w:rPr>
      </w:pPr>
      <w:r w:rsidRPr="00857059">
        <w:rPr>
          <w:szCs w:val="24"/>
        </w:rPr>
        <w:t>Work collaboratively with colleagues within your team, the business unit and across CSIRO.</w:t>
      </w:r>
    </w:p>
    <w:p w14:paraId="03039C3B" w14:textId="1111FE71" w:rsidR="00857059" w:rsidRPr="00857059" w:rsidRDefault="00857059" w:rsidP="00857059">
      <w:pPr>
        <w:pStyle w:val="ListParagraph"/>
        <w:numPr>
          <w:ilvl w:val="1"/>
          <w:numId w:val="34"/>
        </w:numPr>
        <w:spacing w:after="60" w:line="240" w:lineRule="auto"/>
        <w:ind w:left="360"/>
        <w:contextualSpacing w:val="0"/>
        <w:rPr>
          <w:szCs w:val="24"/>
        </w:rPr>
      </w:pPr>
      <w:r w:rsidRPr="00857059">
        <w:rPr>
          <w:szCs w:val="24"/>
        </w:rPr>
        <w:t>Communicate effectively and respectfully with all staff, clients and suppliers in the interests of good business practice, collaboration and enhancement of CSIRO’s reputation.</w:t>
      </w:r>
    </w:p>
    <w:p w14:paraId="4710C24F" w14:textId="36A37AFD"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w:t>
      </w:r>
      <w:r w:rsidR="00857059">
        <w:t>, Values</w:t>
      </w:r>
      <w:r>
        <w:t>, Health, Safety and Environment procedures and policy, Diversity initiatives and Making Safety Personal goals. </w:t>
      </w:r>
    </w:p>
    <w:p w14:paraId="68FB363A"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85C2DA2" w14:textId="77777777" w:rsidR="00780FD0" w:rsidRPr="00780FD0" w:rsidRDefault="00780FD0" w:rsidP="00780FD0">
      <w:pPr>
        <w:pStyle w:val="ListParagraph"/>
        <w:spacing w:after="60"/>
        <w:ind w:left="459"/>
        <w:rPr>
          <w:szCs w:val="24"/>
        </w:rPr>
      </w:pPr>
    </w:p>
    <w:p w14:paraId="534F5C2B" w14:textId="77777777" w:rsidR="00780FD0" w:rsidRPr="00780FD0" w:rsidRDefault="00F46308"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268FBFE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3C2CCE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133C742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14167F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53E6079"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507D17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7FB44A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D84A723"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50CAA9A"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1F9BB5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4942FC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3F9A9D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BF5F1C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5483F9F" w14:textId="77777777" w:rsidR="000B3207" w:rsidRPr="000B3207" w:rsidRDefault="000B3207" w:rsidP="000B3207">
      <w:pPr>
        <w:pStyle w:val="Heading4"/>
      </w:pPr>
      <w:r>
        <w:t>Essential</w:t>
      </w:r>
    </w:p>
    <w:p w14:paraId="7FBD8DA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5F11AAA" w14:textId="65359448"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w:t>
      </w:r>
      <w:r w:rsidR="00043C2B">
        <w:rPr>
          <w:rFonts w:cs="Calibri"/>
          <w:szCs w:val="24"/>
        </w:rPr>
        <w:t xml:space="preserve">as medicinal chemistry and/or </w:t>
      </w:r>
      <w:r w:rsidR="00B537D6">
        <w:rPr>
          <w:rFonts w:cs="Calibri"/>
          <w:szCs w:val="24"/>
        </w:rPr>
        <w:t xml:space="preserve">synthetic </w:t>
      </w:r>
      <w:r w:rsidR="00043C2B">
        <w:rPr>
          <w:rFonts w:cs="Calibri"/>
          <w:szCs w:val="24"/>
        </w:rPr>
        <w:t>organic chemistry.</w:t>
      </w:r>
    </w:p>
    <w:p w14:paraId="2D98A621"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3B53A593" w14:textId="7C48A179" w:rsidR="00E6122D" w:rsidRPr="00E6122D" w:rsidRDefault="00516ED6" w:rsidP="00516ED6">
      <w:pPr>
        <w:numPr>
          <w:ilvl w:val="0"/>
          <w:numId w:val="25"/>
        </w:numPr>
        <w:spacing w:before="0" w:after="60" w:line="240" w:lineRule="auto"/>
        <w:jc w:val="both"/>
        <w:rPr>
          <w:b/>
          <w:i/>
          <w:iCs/>
          <w:szCs w:val="24"/>
        </w:rPr>
      </w:pPr>
      <w:r>
        <w:rPr>
          <w:szCs w:val="24"/>
        </w:rPr>
        <w:t xml:space="preserve">Demonstrated </w:t>
      </w:r>
      <w:r w:rsidR="00DC2B55">
        <w:rPr>
          <w:szCs w:val="24"/>
        </w:rPr>
        <w:t>experience</w:t>
      </w:r>
      <w:r>
        <w:rPr>
          <w:szCs w:val="24"/>
        </w:rPr>
        <w:t xml:space="preserve"> </w:t>
      </w:r>
      <w:r w:rsidR="00DC2B55">
        <w:rPr>
          <w:szCs w:val="24"/>
        </w:rPr>
        <w:t xml:space="preserve">in </w:t>
      </w:r>
      <w:r>
        <w:rPr>
          <w:szCs w:val="24"/>
        </w:rPr>
        <w:t>synthetic organic chemistry</w:t>
      </w:r>
      <w:r w:rsidR="00833CEF">
        <w:rPr>
          <w:szCs w:val="24"/>
        </w:rPr>
        <w:t xml:space="preserve"> techniques</w:t>
      </w:r>
      <w:r>
        <w:rPr>
          <w:szCs w:val="24"/>
        </w:rPr>
        <w:t xml:space="preserve"> and</w:t>
      </w:r>
      <w:r w:rsidR="00E6122D">
        <w:rPr>
          <w:szCs w:val="24"/>
        </w:rPr>
        <w:t xml:space="preserve"> planning routes to novel compounds.</w:t>
      </w:r>
    </w:p>
    <w:p w14:paraId="32633417" w14:textId="22961F89" w:rsidR="00054E30" w:rsidRDefault="00E6122D" w:rsidP="00054E30">
      <w:pPr>
        <w:numPr>
          <w:ilvl w:val="0"/>
          <w:numId w:val="25"/>
        </w:numPr>
        <w:spacing w:before="0" w:after="60" w:line="240" w:lineRule="auto"/>
        <w:jc w:val="both"/>
        <w:rPr>
          <w:b/>
          <w:i/>
          <w:iCs/>
          <w:szCs w:val="24"/>
        </w:rPr>
      </w:pPr>
      <w:r>
        <w:rPr>
          <w:szCs w:val="24"/>
        </w:rPr>
        <w:t>Demonstrated experience in the</w:t>
      </w:r>
      <w:r w:rsidR="00772D25">
        <w:rPr>
          <w:szCs w:val="24"/>
        </w:rPr>
        <w:t xml:space="preserve"> isolation and</w:t>
      </w:r>
      <w:r>
        <w:rPr>
          <w:szCs w:val="24"/>
        </w:rPr>
        <w:t xml:space="preserve"> </w:t>
      </w:r>
      <w:r w:rsidR="00516ED6">
        <w:rPr>
          <w:szCs w:val="24"/>
        </w:rPr>
        <w:t>characteri</w:t>
      </w:r>
      <w:r w:rsidR="00935522">
        <w:rPr>
          <w:szCs w:val="24"/>
        </w:rPr>
        <w:t>s</w:t>
      </w:r>
      <w:r w:rsidR="00516ED6">
        <w:rPr>
          <w:szCs w:val="24"/>
        </w:rPr>
        <w:t xml:space="preserve">ation of small molecules </w:t>
      </w:r>
      <w:r w:rsidR="00F73032">
        <w:rPr>
          <w:szCs w:val="24"/>
        </w:rPr>
        <w:t>using techniques such as</w:t>
      </w:r>
      <w:r w:rsidR="00516ED6">
        <w:rPr>
          <w:szCs w:val="24"/>
        </w:rPr>
        <w:t xml:space="preserve"> </w:t>
      </w:r>
      <w:r w:rsidR="00516ED6">
        <w:rPr>
          <w:rFonts w:cs="Calibri"/>
          <w:szCs w:val="24"/>
          <w:lang w:val="en-US"/>
        </w:rPr>
        <w:t xml:space="preserve">NMR, </w:t>
      </w:r>
      <w:r w:rsidR="00616FA4">
        <w:rPr>
          <w:rFonts w:cs="Calibri"/>
          <w:szCs w:val="24"/>
          <w:lang w:val="en-US"/>
        </w:rPr>
        <w:t>chromatography</w:t>
      </w:r>
      <w:r w:rsidR="00516ED6">
        <w:rPr>
          <w:rFonts w:cs="Calibri"/>
          <w:szCs w:val="24"/>
          <w:lang w:val="en-US"/>
        </w:rPr>
        <w:t>, MS, HPLC</w:t>
      </w:r>
      <w:r w:rsidR="00516ED6">
        <w:rPr>
          <w:szCs w:val="24"/>
        </w:rPr>
        <w:t>.</w:t>
      </w:r>
    </w:p>
    <w:p w14:paraId="4C30CCD8" w14:textId="7F030852" w:rsidR="00516ED6" w:rsidRPr="00054E30" w:rsidRDefault="00516ED6" w:rsidP="00054E30">
      <w:pPr>
        <w:numPr>
          <w:ilvl w:val="0"/>
          <w:numId w:val="25"/>
        </w:numPr>
        <w:spacing w:before="0" w:after="60" w:line="240" w:lineRule="auto"/>
        <w:jc w:val="both"/>
        <w:rPr>
          <w:rStyle w:val="Emphasis"/>
          <w:b/>
          <w:iCs/>
          <w:szCs w:val="24"/>
        </w:rPr>
      </w:pPr>
      <w:r w:rsidRPr="00054E30">
        <w:rPr>
          <w:szCs w:val="24"/>
        </w:rPr>
        <w:t xml:space="preserve">Demonstrated creativity and problem-solving skills </w:t>
      </w:r>
      <w:r w:rsidR="00B8288E" w:rsidRPr="00054E30">
        <w:rPr>
          <w:szCs w:val="24"/>
        </w:rPr>
        <w:t xml:space="preserve">in synthetic organic chemistry. </w:t>
      </w:r>
    </w:p>
    <w:p w14:paraId="241F7AF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6BC635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43AE64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2A01E8F" w14:textId="2D7CF460"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C771BD5" w14:textId="2654305D" w:rsidR="00FD17D8" w:rsidRDefault="008638D1" w:rsidP="00FD17D8">
      <w:pPr>
        <w:numPr>
          <w:ilvl w:val="0"/>
          <w:numId w:val="26"/>
        </w:numPr>
        <w:spacing w:before="0" w:after="60" w:line="240" w:lineRule="auto"/>
        <w:rPr>
          <w:iCs/>
          <w:szCs w:val="24"/>
        </w:rPr>
      </w:pPr>
      <w:r>
        <w:rPr>
          <w:iCs/>
          <w:szCs w:val="24"/>
        </w:rPr>
        <w:t>Experience in medicinal chemistry e.g. use of structure activity relationships to improve activity</w:t>
      </w:r>
      <w:r w:rsidR="00FD17D8">
        <w:rPr>
          <w:iCs/>
          <w:szCs w:val="24"/>
        </w:rPr>
        <w:t>.</w:t>
      </w:r>
    </w:p>
    <w:p w14:paraId="707373B2" w14:textId="77777777" w:rsidR="00FD17D8" w:rsidRDefault="00FD17D8" w:rsidP="00FD17D8">
      <w:pPr>
        <w:numPr>
          <w:ilvl w:val="0"/>
          <w:numId w:val="26"/>
        </w:numPr>
        <w:spacing w:before="0" w:after="60" w:line="240" w:lineRule="auto"/>
        <w:jc w:val="both"/>
        <w:rPr>
          <w:szCs w:val="24"/>
        </w:rPr>
      </w:pPr>
      <w:r>
        <w:rPr>
          <w:iCs/>
          <w:szCs w:val="24"/>
        </w:rPr>
        <w:t>Exposure to methods to interrogate the structure of proteins and/or the binding of small molecules to proteins (e.g. SPR, x-ray crystallography and/or other structural biology techniques).</w:t>
      </w:r>
    </w:p>
    <w:p w14:paraId="4C00F701" w14:textId="06D01BF5" w:rsidR="00FD17D8" w:rsidRPr="00FD17D8" w:rsidRDefault="00FD17D8" w:rsidP="00FD17D8">
      <w:pPr>
        <w:numPr>
          <w:ilvl w:val="0"/>
          <w:numId w:val="26"/>
        </w:numPr>
        <w:spacing w:before="0" w:after="60" w:line="240" w:lineRule="auto"/>
        <w:jc w:val="both"/>
        <w:rPr>
          <w:szCs w:val="24"/>
        </w:rPr>
      </w:pPr>
      <w:r>
        <w:rPr>
          <w:szCs w:val="24"/>
        </w:rPr>
        <w:t xml:space="preserve">Exposure to </w:t>
      </w:r>
      <w:r>
        <w:rPr>
          <w:i/>
          <w:szCs w:val="24"/>
        </w:rPr>
        <w:t>in vitro</w:t>
      </w:r>
      <w:r>
        <w:rPr>
          <w:szCs w:val="24"/>
        </w:rPr>
        <w:t xml:space="preserve"> and/or </w:t>
      </w:r>
      <w:r>
        <w:rPr>
          <w:i/>
          <w:szCs w:val="24"/>
        </w:rPr>
        <w:t>in vivo</w:t>
      </w:r>
      <w:r>
        <w:rPr>
          <w:szCs w:val="24"/>
        </w:rPr>
        <w:t xml:space="preserve"> biological testing models.</w:t>
      </w:r>
    </w:p>
    <w:p w14:paraId="5FBFC43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AD72874"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0B37C602" w14:textId="77777777" w:rsidR="005C2DA3" w:rsidRDefault="005C2DA3" w:rsidP="005C2DA3">
      <w:pPr>
        <w:spacing w:before="0" w:after="60" w:line="240" w:lineRule="auto"/>
        <w:rPr>
          <w:iCs/>
          <w:szCs w:val="24"/>
        </w:rPr>
      </w:pPr>
    </w:p>
    <w:p w14:paraId="75B3E25C" w14:textId="7D482657" w:rsidR="00946F6C" w:rsidRDefault="00CF6B05" w:rsidP="005C2DA3">
      <w:bookmarkStart w:id="3" w:name="_Hlk42852358"/>
      <w:r w:rsidRPr="005C2DA3">
        <w:lastRenderedPageBreak/>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w:t>
      </w:r>
      <w:r>
        <w:t xml:space="preserve"> </w:t>
      </w:r>
      <w:r w:rsidR="005C2DA3" w:rsidRPr="005C2DA3">
        <w:t xml:space="preserve">If a candidate has submitted, but their PhD has not yet been formally attained, the starting salary will be CSOF4-1 </w:t>
      </w:r>
      <w:r w:rsidR="00946F6C">
        <w:t xml:space="preserve">($83,687). </w:t>
      </w:r>
      <w:r w:rsidR="005C2DA3" w:rsidRPr="005C2DA3">
        <w:t xml:space="preserve">Upon CSIRO receiving written confirmation that the PhD has been awarded (within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r w:rsidR="00946F6C">
        <w:t xml:space="preserve">  </w:t>
      </w:r>
    </w:p>
    <w:bookmarkEnd w:id="3"/>
    <w:p w14:paraId="10FFE700" w14:textId="77777777" w:rsidR="00E673A0" w:rsidRPr="003044E2" w:rsidRDefault="00E673A0" w:rsidP="00E673A0">
      <w:pPr>
        <w:pStyle w:val="Boxedheading"/>
      </w:pPr>
      <w:r>
        <w:t>Special Requirements</w:t>
      </w:r>
    </w:p>
    <w:p w14:paraId="444D9CF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64BC6D9" w14:textId="77777777" w:rsidR="003E5564" w:rsidRDefault="003E5564" w:rsidP="00E673A0">
      <w:pPr>
        <w:pStyle w:val="Boxedlistbullet"/>
        <w:numPr>
          <w:ilvl w:val="0"/>
          <w:numId w:val="0"/>
        </w:numPr>
        <w:ind w:left="227"/>
      </w:pPr>
    </w:p>
    <w:p w14:paraId="64186000" w14:textId="77777777" w:rsidR="00814ACE" w:rsidRPr="00C56C39" w:rsidRDefault="00E673A0" w:rsidP="00E673A0">
      <w:pPr>
        <w:pStyle w:val="Boxedlistbullet"/>
        <w:spacing w:before="100" w:beforeAutospacing="1" w:after="100" w:afterAutospacing="1"/>
      </w:pPr>
      <w:r w:rsidRPr="00C56C39">
        <w:t>The successful candidate will</w:t>
      </w:r>
      <w:r w:rsidR="00814ACE" w:rsidRPr="00C56C39">
        <w:t xml:space="preserve"> be asked to </w:t>
      </w:r>
      <w:r w:rsidR="00D476E9" w:rsidRPr="00C56C39">
        <w:t xml:space="preserve">obtain and provide evidence of a </w:t>
      </w:r>
      <w:r w:rsidR="00814ACE" w:rsidRPr="00C56C39">
        <w:t xml:space="preserve">National </w:t>
      </w:r>
      <w:r w:rsidR="00D476E9" w:rsidRPr="00C56C39">
        <w:t>P</w:t>
      </w:r>
      <w:r w:rsidR="00814ACE" w:rsidRPr="00C56C39">
        <w:t xml:space="preserve">olice </w:t>
      </w:r>
      <w:r w:rsidR="00D476E9" w:rsidRPr="00C56C39">
        <w:t>C</w:t>
      </w:r>
      <w:r w:rsidR="00814ACE" w:rsidRPr="00C56C39">
        <w:t>heck</w:t>
      </w:r>
      <w:r w:rsidR="00D476E9" w:rsidRPr="00C56C39">
        <w:t xml:space="preserve"> or equivalent</w:t>
      </w:r>
      <w:r w:rsidR="00814ACE" w:rsidRPr="00C56C39">
        <w:t>. Please note that people with criminal records are not automatically deemed ineligible. Each application will be considered on its merits.</w:t>
      </w:r>
      <w:r w:rsidRPr="00C56C39">
        <w:t xml:space="preserve"> </w:t>
      </w:r>
    </w:p>
    <w:p w14:paraId="5B39EF46" w14:textId="77777777" w:rsidR="00E673A0" w:rsidRPr="00C56C39" w:rsidRDefault="00036D29" w:rsidP="00E673A0">
      <w:pPr>
        <w:pStyle w:val="Boxedlistbullet"/>
        <w:spacing w:before="100" w:beforeAutospacing="1" w:after="100" w:afterAutospacing="1"/>
      </w:pPr>
      <w:r w:rsidRPr="00C56C39">
        <w:t xml:space="preserve">If the successful candidate is not an Australian Citizen or Permanent Resident, they </w:t>
      </w:r>
      <w:r w:rsidR="00E673A0" w:rsidRPr="00C56C39">
        <w:t>may be required to undergo additional security clearances, which may include medical examinations and an international standardised test of English language proficiency (i.e. IELTS test</w:t>
      </w:r>
      <w:proofErr w:type="gramStart"/>
      <w:r w:rsidR="00E673A0" w:rsidRPr="00C56C39">
        <w:t>).-</w:t>
      </w:r>
      <w:proofErr w:type="gramEnd"/>
      <w:r w:rsidR="00E673A0" w:rsidRPr="00C56C39">
        <w:t xml:space="preserve"> https://ielts.com.au/ </w:t>
      </w:r>
    </w:p>
    <w:p w14:paraId="1763D1AE" w14:textId="0E67E7E2"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4D3D71">
        <w:rPr>
          <w:rFonts w:cs="Arial"/>
          <w:b/>
          <w:bCs/>
          <w:color w:val="auto"/>
          <w:sz w:val="26"/>
          <w:szCs w:val="26"/>
        </w:rPr>
        <w:t>V</w:t>
      </w:r>
      <w:r w:rsidRPr="005C2DA3">
        <w:rPr>
          <w:rFonts w:cs="Arial"/>
          <w:b/>
          <w:bCs/>
          <w:color w:val="auto"/>
          <w:sz w:val="26"/>
          <w:szCs w:val="26"/>
        </w:rPr>
        <w:t xml:space="preserve">alue </w:t>
      </w:r>
      <w:r w:rsidR="004D3D71">
        <w:rPr>
          <w:rFonts w:cs="Arial"/>
          <w:b/>
          <w:bCs/>
          <w:color w:val="auto"/>
          <w:sz w:val="26"/>
          <w:szCs w:val="26"/>
        </w:rPr>
        <w:t>P</w:t>
      </w:r>
      <w:r w:rsidRPr="005C2DA3">
        <w:rPr>
          <w:rFonts w:cs="Arial"/>
          <w:b/>
          <w:bCs/>
          <w:color w:val="auto"/>
          <w:sz w:val="26"/>
          <w:szCs w:val="26"/>
        </w:rPr>
        <w:t>roposition</w:t>
      </w:r>
    </w:p>
    <w:p w14:paraId="6B6FB46F"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769F75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7741B4F7"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2EC86011" w14:textId="2DB7CCC9"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581A3B39"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FE6DFDB" w14:textId="77777777" w:rsidR="00C56C39" w:rsidRDefault="00C56C39" w:rsidP="00C56C39">
      <w:pPr>
        <w:rPr>
          <w:rFonts w:eastAsiaTheme="minorHAnsi"/>
          <w:color w:val="auto"/>
          <w:sz w:val="22"/>
        </w:rPr>
      </w:pPr>
      <w:r>
        <w:t xml:space="preserve">CSIRO is a values-based organisation.  In your application and at interview you will need to demonstrate behaviours aligned to our values of: </w:t>
      </w:r>
    </w:p>
    <w:p w14:paraId="6726B73D" w14:textId="77777777" w:rsidR="00C56C39" w:rsidRDefault="00C56C39" w:rsidP="00C56C39">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53508177" w14:textId="77777777" w:rsidR="00C56C39" w:rsidRDefault="00C56C39" w:rsidP="00C56C39">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5283980F" w14:textId="77777777" w:rsidR="00C56C39" w:rsidRDefault="00C56C39" w:rsidP="00C56C39">
      <w:pPr>
        <w:numPr>
          <w:ilvl w:val="1"/>
          <w:numId w:val="38"/>
        </w:numPr>
        <w:spacing w:before="0" w:after="0" w:line="252" w:lineRule="auto"/>
        <w:ind w:hanging="360"/>
        <w:jc w:val="both"/>
        <w:rPr>
          <w:rFonts w:eastAsia="Times New Roman"/>
        </w:rPr>
      </w:pPr>
      <w:r>
        <w:rPr>
          <w:rFonts w:eastAsia="Times New Roman"/>
        </w:rPr>
        <w:t xml:space="preserve">Making it Real  </w:t>
      </w:r>
    </w:p>
    <w:p w14:paraId="1D6D4B85" w14:textId="77777777" w:rsidR="00C56C39" w:rsidRPr="00601E12" w:rsidRDefault="00C56C39" w:rsidP="00C56C39">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735EFE58" w14:textId="70F67903"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bookmarkEnd w:id="2"/>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035C8" w14:textId="77777777" w:rsidR="00F46308" w:rsidRDefault="00F46308" w:rsidP="000A377A">
      <w:r>
        <w:separator/>
      </w:r>
    </w:p>
  </w:endnote>
  <w:endnote w:type="continuationSeparator" w:id="0">
    <w:p w14:paraId="71A4F278" w14:textId="77777777" w:rsidR="00F46308" w:rsidRDefault="00F46308" w:rsidP="000A377A">
      <w:r>
        <w:continuationSeparator/>
      </w:r>
    </w:p>
  </w:endnote>
  <w:endnote w:type="continuationNotice" w:id="1">
    <w:p w14:paraId="1979874C" w14:textId="77777777" w:rsidR="00F46308" w:rsidRDefault="00F463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8A8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AC3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CFED" w14:textId="77777777" w:rsidR="00F46308" w:rsidRDefault="00F46308" w:rsidP="000A377A">
      <w:r>
        <w:separator/>
      </w:r>
    </w:p>
  </w:footnote>
  <w:footnote w:type="continuationSeparator" w:id="0">
    <w:p w14:paraId="25AF15F7" w14:textId="77777777" w:rsidR="00F46308" w:rsidRDefault="00F46308" w:rsidP="000A377A">
      <w:r>
        <w:continuationSeparator/>
      </w:r>
    </w:p>
  </w:footnote>
  <w:footnote w:type="continuationNotice" w:id="1">
    <w:p w14:paraId="62AB2AE3" w14:textId="77777777" w:rsidR="00F46308" w:rsidRDefault="00F463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7B04" w14:textId="77777777" w:rsidR="009511DD" w:rsidRDefault="00ED212D">
    <w:r>
      <w:rPr>
        <w:noProof/>
      </w:rPr>
      <w:drawing>
        <wp:anchor distT="0" distB="71755" distL="114300" distR="360045" simplePos="0" relativeHeight="251658240" behindDoc="1" locked="1" layoutInCell="1" allowOverlap="1" wp14:anchorId="2FD5CF32" wp14:editId="387A6EF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2C77A4"/>
    <w:multiLevelType w:val="hybridMultilevel"/>
    <w:tmpl w:val="3FA86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9"/>
  </w:num>
  <w:num w:numId="38">
    <w:abstractNumId w:val="11"/>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C2B"/>
    <w:rsid w:val="00044F96"/>
    <w:rsid w:val="00045860"/>
    <w:rsid w:val="000469D9"/>
    <w:rsid w:val="00046F89"/>
    <w:rsid w:val="00047EE6"/>
    <w:rsid w:val="000532A1"/>
    <w:rsid w:val="00054E30"/>
    <w:rsid w:val="0005574D"/>
    <w:rsid w:val="00057F5D"/>
    <w:rsid w:val="0006065C"/>
    <w:rsid w:val="00062DC4"/>
    <w:rsid w:val="00063E6E"/>
    <w:rsid w:val="00064F11"/>
    <w:rsid w:val="000673D6"/>
    <w:rsid w:val="00071DFB"/>
    <w:rsid w:val="00073353"/>
    <w:rsid w:val="00074009"/>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CF"/>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49D8"/>
    <w:rsid w:val="000E49F9"/>
    <w:rsid w:val="000E6BEA"/>
    <w:rsid w:val="000E7B0B"/>
    <w:rsid w:val="000F081F"/>
    <w:rsid w:val="000F0DFF"/>
    <w:rsid w:val="000F0FC8"/>
    <w:rsid w:val="000F3130"/>
    <w:rsid w:val="000F33F4"/>
    <w:rsid w:val="000F3961"/>
    <w:rsid w:val="000F500A"/>
    <w:rsid w:val="000F55E1"/>
    <w:rsid w:val="000F62E7"/>
    <w:rsid w:val="000F71B9"/>
    <w:rsid w:val="0010081C"/>
    <w:rsid w:val="00100DF1"/>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567"/>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699"/>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8A1"/>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3E1"/>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3EE"/>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69B8"/>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79D"/>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799"/>
    <w:rsid w:val="003F3915"/>
    <w:rsid w:val="00403B6B"/>
    <w:rsid w:val="00404222"/>
    <w:rsid w:val="00405065"/>
    <w:rsid w:val="004051FA"/>
    <w:rsid w:val="00405227"/>
    <w:rsid w:val="00405F44"/>
    <w:rsid w:val="00410849"/>
    <w:rsid w:val="004118E7"/>
    <w:rsid w:val="00412533"/>
    <w:rsid w:val="00412784"/>
    <w:rsid w:val="00413FB2"/>
    <w:rsid w:val="00415B8A"/>
    <w:rsid w:val="00416406"/>
    <w:rsid w:val="00421551"/>
    <w:rsid w:val="004216DE"/>
    <w:rsid w:val="00422A28"/>
    <w:rsid w:val="00423D26"/>
    <w:rsid w:val="0042401F"/>
    <w:rsid w:val="00425E0E"/>
    <w:rsid w:val="00427B56"/>
    <w:rsid w:val="00433F84"/>
    <w:rsid w:val="00434B6B"/>
    <w:rsid w:val="00434C9B"/>
    <w:rsid w:val="004355C0"/>
    <w:rsid w:val="00436639"/>
    <w:rsid w:val="00437C42"/>
    <w:rsid w:val="00450665"/>
    <w:rsid w:val="00452AD5"/>
    <w:rsid w:val="00452FD5"/>
    <w:rsid w:val="004532E1"/>
    <w:rsid w:val="00455CBE"/>
    <w:rsid w:val="0045626D"/>
    <w:rsid w:val="00456E3B"/>
    <w:rsid w:val="00457D8D"/>
    <w:rsid w:val="0046197E"/>
    <w:rsid w:val="00465CAC"/>
    <w:rsid w:val="0046644C"/>
    <w:rsid w:val="00471C6C"/>
    <w:rsid w:val="004831C1"/>
    <w:rsid w:val="00483523"/>
    <w:rsid w:val="0048681F"/>
    <w:rsid w:val="00486F57"/>
    <w:rsid w:val="004923E1"/>
    <w:rsid w:val="00492C52"/>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3D71"/>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6ED6"/>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6631"/>
    <w:rsid w:val="0056178B"/>
    <w:rsid w:val="0056311A"/>
    <w:rsid w:val="005633CD"/>
    <w:rsid w:val="005634A7"/>
    <w:rsid w:val="00564DBB"/>
    <w:rsid w:val="00567951"/>
    <w:rsid w:val="00571C82"/>
    <w:rsid w:val="0057204D"/>
    <w:rsid w:val="005728FA"/>
    <w:rsid w:val="00573692"/>
    <w:rsid w:val="00573C66"/>
    <w:rsid w:val="005742CB"/>
    <w:rsid w:val="00575BE7"/>
    <w:rsid w:val="0058009B"/>
    <w:rsid w:val="00580185"/>
    <w:rsid w:val="00580E6C"/>
    <w:rsid w:val="0058164B"/>
    <w:rsid w:val="00582AB0"/>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1CE1"/>
    <w:rsid w:val="005C2DA3"/>
    <w:rsid w:val="005C48D5"/>
    <w:rsid w:val="005C5C27"/>
    <w:rsid w:val="005C5F65"/>
    <w:rsid w:val="005C6D8A"/>
    <w:rsid w:val="005C7D69"/>
    <w:rsid w:val="005C7F9D"/>
    <w:rsid w:val="005D243E"/>
    <w:rsid w:val="005D29EF"/>
    <w:rsid w:val="005D392F"/>
    <w:rsid w:val="005D5DB7"/>
    <w:rsid w:val="005D5F4A"/>
    <w:rsid w:val="005D68E3"/>
    <w:rsid w:val="005D69E8"/>
    <w:rsid w:val="005D7860"/>
    <w:rsid w:val="005E196D"/>
    <w:rsid w:val="005E1DB7"/>
    <w:rsid w:val="005E2F13"/>
    <w:rsid w:val="005E31BE"/>
    <w:rsid w:val="005E6BDF"/>
    <w:rsid w:val="005F2C04"/>
    <w:rsid w:val="005F62CD"/>
    <w:rsid w:val="005F6EF4"/>
    <w:rsid w:val="005F78B7"/>
    <w:rsid w:val="00600439"/>
    <w:rsid w:val="0060404C"/>
    <w:rsid w:val="0060405B"/>
    <w:rsid w:val="00604D81"/>
    <w:rsid w:val="00610237"/>
    <w:rsid w:val="006108D6"/>
    <w:rsid w:val="00612BAC"/>
    <w:rsid w:val="00614F43"/>
    <w:rsid w:val="00616540"/>
    <w:rsid w:val="00616721"/>
    <w:rsid w:val="00616FA4"/>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7EFE"/>
    <w:rsid w:val="006D1038"/>
    <w:rsid w:val="006D17A9"/>
    <w:rsid w:val="006D2271"/>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25"/>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461"/>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0A37"/>
    <w:rsid w:val="0082282B"/>
    <w:rsid w:val="00822B8F"/>
    <w:rsid w:val="008254E6"/>
    <w:rsid w:val="00825B0A"/>
    <w:rsid w:val="00825C40"/>
    <w:rsid w:val="0082654C"/>
    <w:rsid w:val="00830449"/>
    <w:rsid w:val="008304CB"/>
    <w:rsid w:val="008327A9"/>
    <w:rsid w:val="00833CEF"/>
    <w:rsid w:val="00833FEB"/>
    <w:rsid w:val="0083502A"/>
    <w:rsid w:val="008359CF"/>
    <w:rsid w:val="00836437"/>
    <w:rsid w:val="00836449"/>
    <w:rsid w:val="00837C72"/>
    <w:rsid w:val="008442A9"/>
    <w:rsid w:val="00845986"/>
    <w:rsid w:val="00846137"/>
    <w:rsid w:val="008527B4"/>
    <w:rsid w:val="00852862"/>
    <w:rsid w:val="008539A2"/>
    <w:rsid w:val="008540C7"/>
    <w:rsid w:val="00855CE2"/>
    <w:rsid w:val="00857059"/>
    <w:rsid w:val="00860751"/>
    <w:rsid w:val="0086179C"/>
    <w:rsid w:val="008638D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22"/>
    <w:rsid w:val="009355D8"/>
    <w:rsid w:val="009369EC"/>
    <w:rsid w:val="0093721B"/>
    <w:rsid w:val="00937FD2"/>
    <w:rsid w:val="00941CE5"/>
    <w:rsid w:val="00942923"/>
    <w:rsid w:val="00945580"/>
    <w:rsid w:val="00945A76"/>
    <w:rsid w:val="00946F6C"/>
    <w:rsid w:val="009472B3"/>
    <w:rsid w:val="009511DD"/>
    <w:rsid w:val="00952973"/>
    <w:rsid w:val="009538A7"/>
    <w:rsid w:val="009546FB"/>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376E"/>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734"/>
    <w:rsid w:val="00A65BA4"/>
    <w:rsid w:val="00A65C29"/>
    <w:rsid w:val="00A67581"/>
    <w:rsid w:val="00A72034"/>
    <w:rsid w:val="00A72A24"/>
    <w:rsid w:val="00A73F01"/>
    <w:rsid w:val="00A7404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008"/>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66E1"/>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7D6"/>
    <w:rsid w:val="00B549FB"/>
    <w:rsid w:val="00B55F8D"/>
    <w:rsid w:val="00B56C23"/>
    <w:rsid w:val="00B602CF"/>
    <w:rsid w:val="00B60936"/>
    <w:rsid w:val="00B612A7"/>
    <w:rsid w:val="00B64D5D"/>
    <w:rsid w:val="00B67F6F"/>
    <w:rsid w:val="00B70D5D"/>
    <w:rsid w:val="00B740B2"/>
    <w:rsid w:val="00B74227"/>
    <w:rsid w:val="00B75066"/>
    <w:rsid w:val="00B757C7"/>
    <w:rsid w:val="00B760A0"/>
    <w:rsid w:val="00B7768A"/>
    <w:rsid w:val="00B81C06"/>
    <w:rsid w:val="00B826A6"/>
    <w:rsid w:val="00B8288E"/>
    <w:rsid w:val="00B831CB"/>
    <w:rsid w:val="00B84DEE"/>
    <w:rsid w:val="00B86FCF"/>
    <w:rsid w:val="00B9080E"/>
    <w:rsid w:val="00B9177B"/>
    <w:rsid w:val="00B97CFE"/>
    <w:rsid w:val="00BA12F0"/>
    <w:rsid w:val="00BA15B9"/>
    <w:rsid w:val="00BA1962"/>
    <w:rsid w:val="00BA2327"/>
    <w:rsid w:val="00BA4762"/>
    <w:rsid w:val="00BA5524"/>
    <w:rsid w:val="00BA5610"/>
    <w:rsid w:val="00BA6732"/>
    <w:rsid w:val="00BA7111"/>
    <w:rsid w:val="00BB30A0"/>
    <w:rsid w:val="00BB5C6E"/>
    <w:rsid w:val="00BB66AB"/>
    <w:rsid w:val="00BB763A"/>
    <w:rsid w:val="00BC0539"/>
    <w:rsid w:val="00BC1E72"/>
    <w:rsid w:val="00BC381E"/>
    <w:rsid w:val="00BC5905"/>
    <w:rsid w:val="00BD080E"/>
    <w:rsid w:val="00BD0E05"/>
    <w:rsid w:val="00BD1D48"/>
    <w:rsid w:val="00BD3856"/>
    <w:rsid w:val="00BD4637"/>
    <w:rsid w:val="00BD6EE2"/>
    <w:rsid w:val="00BD768B"/>
    <w:rsid w:val="00BD7C8D"/>
    <w:rsid w:val="00BD7E41"/>
    <w:rsid w:val="00BE0ACC"/>
    <w:rsid w:val="00BE0CE3"/>
    <w:rsid w:val="00BE24DC"/>
    <w:rsid w:val="00BE3760"/>
    <w:rsid w:val="00BE3D33"/>
    <w:rsid w:val="00BE58EF"/>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652"/>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56C3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1E6"/>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5FB"/>
    <w:rsid w:val="00CF3D01"/>
    <w:rsid w:val="00CF4D05"/>
    <w:rsid w:val="00CF6704"/>
    <w:rsid w:val="00CF6B05"/>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69B"/>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A02"/>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B55"/>
    <w:rsid w:val="00DC583A"/>
    <w:rsid w:val="00DC5CB2"/>
    <w:rsid w:val="00DC5DB4"/>
    <w:rsid w:val="00DC7EE8"/>
    <w:rsid w:val="00DD081C"/>
    <w:rsid w:val="00DD1E0B"/>
    <w:rsid w:val="00DD56AD"/>
    <w:rsid w:val="00DD6210"/>
    <w:rsid w:val="00DD6BA7"/>
    <w:rsid w:val="00DD712C"/>
    <w:rsid w:val="00DE0219"/>
    <w:rsid w:val="00DE2A21"/>
    <w:rsid w:val="00DE305F"/>
    <w:rsid w:val="00DE3B64"/>
    <w:rsid w:val="00DE3E8B"/>
    <w:rsid w:val="00DE49B8"/>
    <w:rsid w:val="00DE6BCE"/>
    <w:rsid w:val="00DE77CD"/>
    <w:rsid w:val="00DE78B5"/>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4FCB"/>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94D"/>
    <w:rsid w:val="00E60ECE"/>
    <w:rsid w:val="00E6122D"/>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528"/>
    <w:rsid w:val="00EC7397"/>
    <w:rsid w:val="00EC76CC"/>
    <w:rsid w:val="00EC7DB2"/>
    <w:rsid w:val="00ED0591"/>
    <w:rsid w:val="00ED12F4"/>
    <w:rsid w:val="00ED20A7"/>
    <w:rsid w:val="00ED212D"/>
    <w:rsid w:val="00ED2884"/>
    <w:rsid w:val="00ED3F72"/>
    <w:rsid w:val="00EE0EA8"/>
    <w:rsid w:val="00EE16DD"/>
    <w:rsid w:val="00EE1EEB"/>
    <w:rsid w:val="00EE3C2E"/>
    <w:rsid w:val="00EE4022"/>
    <w:rsid w:val="00EE5E29"/>
    <w:rsid w:val="00EE64ED"/>
    <w:rsid w:val="00EE67B9"/>
    <w:rsid w:val="00EE6E1C"/>
    <w:rsid w:val="00EE6E87"/>
    <w:rsid w:val="00EE75A4"/>
    <w:rsid w:val="00EF3BE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71"/>
    <w:rsid w:val="00F31C02"/>
    <w:rsid w:val="00F3371E"/>
    <w:rsid w:val="00F33841"/>
    <w:rsid w:val="00F37B40"/>
    <w:rsid w:val="00F4001E"/>
    <w:rsid w:val="00F416F9"/>
    <w:rsid w:val="00F43284"/>
    <w:rsid w:val="00F4614F"/>
    <w:rsid w:val="00F46308"/>
    <w:rsid w:val="00F4732A"/>
    <w:rsid w:val="00F50FE5"/>
    <w:rsid w:val="00F53968"/>
    <w:rsid w:val="00F54AF8"/>
    <w:rsid w:val="00F54C0C"/>
    <w:rsid w:val="00F54F83"/>
    <w:rsid w:val="00F55BE6"/>
    <w:rsid w:val="00F56EA3"/>
    <w:rsid w:val="00F60646"/>
    <w:rsid w:val="00F62F2D"/>
    <w:rsid w:val="00F63DE2"/>
    <w:rsid w:val="00F677B5"/>
    <w:rsid w:val="00F67C83"/>
    <w:rsid w:val="00F72BB3"/>
    <w:rsid w:val="00F72F26"/>
    <w:rsid w:val="00F73032"/>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17D8"/>
    <w:rsid w:val="00FD3E49"/>
    <w:rsid w:val="00FD572C"/>
    <w:rsid w:val="00FD6672"/>
    <w:rsid w:val="00FD7B06"/>
    <w:rsid w:val="00FE11E1"/>
    <w:rsid w:val="00FE1279"/>
    <w:rsid w:val="00FE34AA"/>
    <w:rsid w:val="00FE38D4"/>
    <w:rsid w:val="00FE6260"/>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BBA8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C23652"/>
    <w:rPr>
      <w:sz w:val="16"/>
      <w:szCs w:val="16"/>
    </w:rPr>
  </w:style>
  <w:style w:type="paragraph" w:styleId="CommentText">
    <w:name w:val="annotation text"/>
    <w:basedOn w:val="Normal"/>
    <w:link w:val="CommentTextChar"/>
    <w:semiHidden/>
    <w:unhideWhenUsed/>
    <w:rsid w:val="00C23652"/>
    <w:pPr>
      <w:spacing w:line="240" w:lineRule="auto"/>
    </w:pPr>
    <w:rPr>
      <w:sz w:val="20"/>
      <w:szCs w:val="20"/>
    </w:rPr>
  </w:style>
  <w:style w:type="character" w:customStyle="1" w:styleId="CommentTextChar">
    <w:name w:val="Comment Text Char"/>
    <w:basedOn w:val="DefaultParagraphFont"/>
    <w:link w:val="CommentText"/>
    <w:semiHidden/>
    <w:rsid w:val="00C2365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23652"/>
    <w:rPr>
      <w:b/>
      <w:bCs/>
    </w:rPr>
  </w:style>
  <w:style w:type="character" w:customStyle="1" w:styleId="CommentSubjectChar">
    <w:name w:val="Comment Subject Char"/>
    <w:basedOn w:val="CommentTextChar"/>
    <w:link w:val="CommentSubject"/>
    <w:semiHidden/>
    <w:rsid w:val="00C2365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7510043">
      <w:bodyDiv w:val="1"/>
      <w:marLeft w:val="0"/>
      <w:marRight w:val="0"/>
      <w:marTop w:val="0"/>
      <w:marBottom w:val="0"/>
      <w:divBdr>
        <w:top w:val="none" w:sz="0" w:space="0" w:color="auto"/>
        <w:left w:val="none" w:sz="0" w:space="0" w:color="auto"/>
        <w:bottom w:val="none" w:sz="0" w:space="0" w:color="auto"/>
        <w:right w:val="none" w:sz="0" w:space="0" w:color="auto"/>
      </w:divBdr>
    </w:div>
    <w:div w:id="1371805145">
      <w:bodyDiv w:val="1"/>
      <w:marLeft w:val="0"/>
      <w:marRight w:val="0"/>
      <w:marTop w:val="0"/>
      <w:marBottom w:val="0"/>
      <w:divBdr>
        <w:top w:val="none" w:sz="0" w:space="0" w:color="auto"/>
        <w:left w:val="none" w:sz="0" w:space="0" w:color="auto"/>
        <w:bottom w:val="none" w:sz="0" w:space="0" w:color="auto"/>
        <w:right w:val="none" w:sz="0" w:space="0" w:color="auto"/>
      </w:divBdr>
    </w:div>
    <w:div w:id="153669317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056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778AE"/>
    <w:rsid w:val="004A459A"/>
    <w:rsid w:val="00605EB0"/>
    <w:rsid w:val="0063685B"/>
    <w:rsid w:val="006C4702"/>
    <w:rsid w:val="00774E61"/>
    <w:rsid w:val="007C7613"/>
    <w:rsid w:val="007F31A8"/>
    <w:rsid w:val="00802704"/>
    <w:rsid w:val="0082379D"/>
    <w:rsid w:val="0083493E"/>
    <w:rsid w:val="00875004"/>
    <w:rsid w:val="00955A0F"/>
    <w:rsid w:val="00A84516"/>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2CD7A4-8CBD-42D6-A1B8-7EAD0FD56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4.xml><?xml version="1.0" encoding="utf-8"?>
<ds:datastoreItem xmlns:ds="http://schemas.openxmlformats.org/officeDocument/2006/customXml" ds:itemID="{FC9861B7-42C5-42A9-BBC9-034F4F6E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156</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12180</CharactersWithSpaces>
  <SharedDoc>false</SharedDoc>
  <HLinks>
    <vt:vector size="36" baseType="variant">
      <vt:variant>
        <vt:i4>3080233</vt:i4>
      </vt:variant>
      <vt:variant>
        <vt:i4>15</vt:i4>
      </vt:variant>
      <vt:variant>
        <vt:i4>0</vt:i4>
      </vt:variant>
      <vt:variant>
        <vt:i4>5</vt:i4>
      </vt:variant>
      <vt:variant>
        <vt:lpwstr>https://www.csiro.au/en/Research/MF</vt:lpwstr>
      </vt:variant>
      <vt:variant>
        <vt:lpwstr/>
      </vt:variant>
      <vt:variant>
        <vt:i4>10</vt:i4>
      </vt:variant>
      <vt:variant>
        <vt:i4>12</vt:i4>
      </vt:variant>
      <vt:variant>
        <vt:i4>0</vt:i4>
      </vt:variant>
      <vt:variant>
        <vt:i4>5</vt:i4>
      </vt:variant>
      <vt:variant>
        <vt:lpwstr>http://www.csiro.au/</vt:lpwstr>
      </vt:variant>
      <vt:variant>
        <vt:lpwstr/>
      </vt:variant>
      <vt:variant>
        <vt:i4>1245251</vt:i4>
      </vt:variant>
      <vt:variant>
        <vt:i4>9</vt:i4>
      </vt:variant>
      <vt:variant>
        <vt:i4>0</vt:i4>
      </vt:variant>
      <vt:variant>
        <vt:i4>5</vt:i4>
      </vt:variant>
      <vt:variant>
        <vt:lpwstr>https://www.csiro.au/en/careers/postdoctoral-fellowships</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74</cp:revision>
  <cp:lastPrinted>2012-02-01T05:32:00Z</cp:lastPrinted>
  <dcterms:created xsi:type="dcterms:W3CDTF">2020-10-30T01:48:00Z</dcterms:created>
  <dcterms:modified xsi:type="dcterms:W3CDTF">2020-11-05T01:15:00Z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