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C53F044" w14:textId="77777777" w:rsidR="00332C06" w:rsidRPr="00674783" w:rsidRDefault="00CC201B" w:rsidP="00674783">
          <w:pPr>
            <w:pStyle w:val="Heading1"/>
          </w:pPr>
          <w:r>
            <w:t>Position Details</w:t>
          </w:r>
          <w:bookmarkEnd w:id="0"/>
        </w:p>
        <w:p w14:paraId="7B352735"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20966B39"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12E198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30BCDD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59C2400" w14:textId="77777777" w:rsidR="00CC201B" w:rsidRPr="0093721B" w:rsidRDefault="00BB763A" w:rsidP="00D83C52">
            <w:pPr>
              <w:pStyle w:val="TableText"/>
              <w:rPr>
                <w:sz w:val="22"/>
              </w:rPr>
            </w:pPr>
            <w:r w:rsidRPr="0093721B">
              <w:rPr>
                <w:sz w:val="22"/>
              </w:rPr>
              <w:t>Advertised Job Title</w:t>
            </w:r>
          </w:p>
        </w:tc>
        <w:tc>
          <w:tcPr>
            <w:tcW w:w="2965" w:type="pct"/>
          </w:tcPr>
          <w:p w14:paraId="121DF9FB" w14:textId="77777777" w:rsidR="00CC201B" w:rsidRPr="0093721B" w:rsidRDefault="002C4AD1"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C4AD1">
              <w:rPr>
                <w:sz w:val="22"/>
              </w:rPr>
              <w:t>Research Scientist - Geologist/Mineralogist</w:t>
            </w:r>
          </w:p>
        </w:tc>
      </w:tr>
      <w:tr w:rsidR="00CC201B" w:rsidRPr="0093721B" w14:paraId="759D4600"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6E407F9" w14:textId="77777777" w:rsidR="00CC201B" w:rsidRPr="0093721B" w:rsidRDefault="00BB763A" w:rsidP="00D83C52">
            <w:pPr>
              <w:pStyle w:val="TableText"/>
              <w:rPr>
                <w:sz w:val="22"/>
              </w:rPr>
            </w:pPr>
            <w:r w:rsidRPr="0093721B">
              <w:rPr>
                <w:sz w:val="22"/>
              </w:rPr>
              <w:t>Job Reference</w:t>
            </w:r>
          </w:p>
        </w:tc>
        <w:tc>
          <w:tcPr>
            <w:tcW w:w="2965" w:type="pct"/>
          </w:tcPr>
          <w:p w14:paraId="451299A6" w14:textId="77777777" w:rsidR="00CC201B" w:rsidRPr="0093721B" w:rsidRDefault="000226A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64893</w:t>
            </w:r>
          </w:p>
        </w:tc>
      </w:tr>
      <w:tr w:rsidR="00C45886" w:rsidRPr="0093721B" w14:paraId="37132BE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935FE4" w14:textId="77777777" w:rsidR="00C45886" w:rsidRPr="0093721B" w:rsidRDefault="00C45886" w:rsidP="00D83C52">
            <w:pPr>
              <w:pStyle w:val="TableText"/>
              <w:rPr>
                <w:sz w:val="22"/>
              </w:rPr>
            </w:pPr>
            <w:r w:rsidRPr="0093721B">
              <w:rPr>
                <w:sz w:val="22"/>
              </w:rPr>
              <w:t>Tenure</w:t>
            </w:r>
          </w:p>
        </w:tc>
        <w:tc>
          <w:tcPr>
            <w:tcW w:w="2965" w:type="pct"/>
          </w:tcPr>
          <w:p w14:paraId="6D357695" w14:textId="3E6932AB" w:rsidR="00C45886" w:rsidRPr="0093721B" w:rsidRDefault="00321AD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Indefinite – Full-time (Part-time negotiable)</w:t>
            </w:r>
          </w:p>
        </w:tc>
      </w:tr>
      <w:tr w:rsidR="00C45886" w:rsidRPr="0093721B" w14:paraId="339217B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58783BF" w14:textId="77777777" w:rsidR="00C45886" w:rsidRPr="0093721B" w:rsidRDefault="00C45886" w:rsidP="00D83C52">
            <w:pPr>
              <w:pStyle w:val="TableText"/>
              <w:rPr>
                <w:sz w:val="22"/>
              </w:rPr>
            </w:pPr>
            <w:r w:rsidRPr="0093721B">
              <w:rPr>
                <w:sz w:val="22"/>
              </w:rPr>
              <w:t>Salary Range</w:t>
            </w:r>
          </w:p>
        </w:tc>
        <w:tc>
          <w:tcPr>
            <w:tcW w:w="2965" w:type="pct"/>
          </w:tcPr>
          <w:p w14:paraId="6AD61FE2" w14:textId="49F6CC3E"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8C4388">
              <w:rPr>
                <w:sz w:val="22"/>
              </w:rPr>
              <w:t>98</w:t>
            </w:r>
            <w:r w:rsidRPr="0093721B">
              <w:rPr>
                <w:sz w:val="22"/>
              </w:rPr>
              <w:t>,</w:t>
            </w:r>
            <w:r w:rsidR="008C4388">
              <w:rPr>
                <w:sz w:val="22"/>
              </w:rPr>
              <w:t>735</w:t>
            </w:r>
            <w:r w:rsidRPr="0093721B">
              <w:rPr>
                <w:sz w:val="22"/>
              </w:rPr>
              <w:t xml:space="preserve"> to AU$</w:t>
            </w:r>
            <w:r w:rsidR="008C4388">
              <w:rPr>
                <w:sz w:val="22"/>
              </w:rPr>
              <w:t>106</w:t>
            </w:r>
            <w:r w:rsidRPr="0093721B">
              <w:rPr>
                <w:sz w:val="22"/>
              </w:rPr>
              <w:t>,</w:t>
            </w:r>
            <w:r w:rsidR="008C4388">
              <w:rPr>
                <w:sz w:val="22"/>
              </w:rPr>
              <w:t>848</w:t>
            </w:r>
            <w:r w:rsidRPr="0093721B">
              <w:rPr>
                <w:sz w:val="22"/>
              </w:rPr>
              <w:t xml:space="preserve"> pa (pro-rata for part-time) + up to 15.4% superannuation</w:t>
            </w:r>
          </w:p>
        </w:tc>
      </w:tr>
      <w:tr w:rsidR="00926BE4" w:rsidRPr="0093721B" w14:paraId="6575220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6A48FA4"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22736FB" w14:textId="4E25F643" w:rsidR="00926BE4" w:rsidRPr="0093721B" w:rsidRDefault="008C438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Kensington, WA</w:t>
            </w:r>
          </w:p>
        </w:tc>
      </w:tr>
      <w:tr w:rsidR="00926BE4" w:rsidRPr="0093721B" w14:paraId="11FA41E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9A8826C" w14:textId="77777777" w:rsidR="00926BE4" w:rsidRPr="0093721B" w:rsidRDefault="00926BE4" w:rsidP="00D83C52">
            <w:pPr>
              <w:pStyle w:val="TableText"/>
              <w:rPr>
                <w:sz w:val="22"/>
              </w:rPr>
            </w:pPr>
            <w:r w:rsidRPr="0093721B">
              <w:rPr>
                <w:sz w:val="22"/>
              </w:rPr>
              <w:t>Relocation Assistance</w:t>
            </w:r>
          </w:p>
        </w:tc>
        <w:tc>
          <w:tcPr>
            <w:tcW w:w="2965" w:type="pct"/>
          </w:tcPr>
          <w:p w14:paraId="30A0556F"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9B3EAF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BE9501" w14:textId="77777777" w:rsidR="00926BE4" w:rsidRPr="0093721B" w:rsidRDefault="00926BE4" w:rsidP="00D83C52">
            <w:pPr>
              <w:pStyle w:val="TableText"/>
              <w:rPr>
                <w:sz w:val="22"/>
              </w:rPr>
            </w:pPr>
            <w:r w:rsidRPr="0093721B">
              <w:rPr>
                <w:sz w:val="22"/>
              </w:rPr>
              <w:t>Applications are open to</w:t>
            </w:r>
          </w:p>
        </w:tc>
        <w:tc>
          <w:tcPr>
            <w:tcW w:w="2965" w:type="pct"/>
          </w:tcPr>
          <w:p w14:paraId="46C409AC" w14:textId="77777777" w:rsidR="00926BE4" w:rsidRPr="0093721B" w:rsidRDefault="00EA62ED" w:rsidP="008C4388">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509E0D6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6490920" w14:textId="77777777" w:rsidR="00C45886" w:rsidRPr="0093721B" w:rsidRDefault="00C45886" w:rsidP="00D83C52">
            <w:pPr>
              <w:pStyle w:val="TableText"/>
              <w:rPr>
                <w:sz w:val="22"/>
              </w:rPr>
            </w:pPr>
            <w:r w:rsidRPr="0093721B">
              <w:rPr>
                <w:sz w:val="22"/>
              </w:rPr>
              <w:t>Position reports to the</w:t>
            </w:r>
          </w:p>
        </w:tc>
        <w:tc>
          <w:tcPr>
            <w:tcW w:w="2965" w:type="pct"/>
          </w:tcPr>
          <w:p w14:paraId="2AEFE7D8" w14:textId="0FA0A137" w:rsidR="00C45886" w:rsidRPr="0093721B" w:rsidRDefault="008C438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7FEB28E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A760522" w14:textId="77777777" w:rsidR="00926BE4" w:rsidRPr="0093721B" w:rsidRDefault="00926BE4" w:rsidP="00D83C52">
            <w:pPr>
              <w:pStyle w:val="TableText"/>
              <w:rPr>
                <w:sz w:val="22"/>
              </w:rPr>
            </w:pPr>
            <w:r w:rsidRPr="0093721B">
              <w:rPr>
                <w:sz w:val="22"/>
              </w:rPr>
              <w:t>Client Focus – Internal</w:t>
            </w:r>
          </w:p>
        </w:tc>
        <w:tc>
          <w:tcPr>
            <w:tcW w:w="2965" w:type="pct"/>
          </w:tcPr>
          <w:p w14:paraId="7CAFD0D3" w14:textId="20556E63" w:rsidR="00926BE4" w:rsidRPr="008C4388" w:rsidRDefault="008C438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C4388">
              <w:rPr>
                <w:sz w:val="22"/>
              </w:rPr>
              <w:t>2</w:t>
            </w:r>
            <w:r w:rsidR="00F54F83" w:rsidRPr="008C4388">
              <w:rPr>
                <w:sz w:val="22"/>
              </w:rPr>
              <w:t>0%</w:t>
            </w:r>
          </w:p>
        </w:tc>
      </w:tr>
      <w:tr w:rsidR="00926BE4" w:rsidRPr="0093721B" w14:paraId="70575DC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B8E4372" w14:textId="77777777" w:rsidR="00926BE4" w:rsidRPr="0093721B" w:rsidRDefault="00926BE4" w:rsidP="00D83C52">
            <w:pPr>
              <w:pStyle w:val="TableText"/>
              <w:rPr>
                <w:sz w:val="22"/>
              </w:rPr>
            </w:pPr>
            <w:r w:rsidRPr="0093721B">
              <w:rPr>
                <w:sz w:val="22"/>
              </w:rPr>
              <w:t>Client Focus – External</w:t>
            </w:r>
          </w:p>
        </w:tc>
        <w:tc>
          <w:tcPr>
            <w:tcW w:w="2965" w:type="pct"/>
          </w:tcPr>
          <w:p w14:paraId="1BBE588A" w14:textId="08788750" w:rsidR="00926BE4" w:rsidRPr="008C4388" w:rsidRDefault="008C438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C4388">
              <w:rPr>
                <w:sz w:val="22"/>
              </w:rPr>
              <w:t>8</w:t>
            </w:r>
            <w:r w:rsidR="00F54F83" w:rsidRPr="008C4388">
              <w:rPr>
                <w:sz w:val="22"/>
              </w:rPr>
              <w:t>0%</w:t>
            </w:r>
          </w:p>
        </w:tc>
      </w:tr>
      <w:tr w:rsidR="00194B1C" w:rsidRPr="0093721B" w14:paraId="2A2F26B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2B6801A" w14:textId="77777777" w:rsidR="00194B1C" w:rsidRPr="0093721B" w:rsidRDefault="00C45886" w:rsidP="00D83C52">
            <w:pPr>
              <w:pStyle w:val="TableText"/>
              <w:rPr>
                <w:sz w:val="22"/>
              </w:rPr>
            </w:pPr>
            <w:r w:rsidRPr="0093721B">
              <w:rPr>
                <w:sz w:val="22"/>
              </w:rPr>
              <w:t>Number of Direct Reports</w:t>
            </w:r>
          </w:p>
        </w:tc>
        <w:tc>
          <w:tcPr>
            <w:tcW w:w="2965" w:type="pct"/>
          </w:tcPr>
          <w:p w14:paraId="0E5D3E63" w14:textId="77777777" w:rsidR="00194B1C" w:rsidRPr="008C4388"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C4388">
              <w:rPr>
                <w:sz w:val="22"/>
              </w:rPr>
              <w:t>0</w:t>
            </w:r>
          </w:p>
        </w:tc>
      </w:tr>
      <w:tr w:rsidR="00194B1C" w:rsidRPr="0093721B" w14:paraId="75013FD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EE2B80" w14:textId="77777777" w:rsidR="00194B1C" w:rsidRPr="0093721B" w:rsidRDefault="00C45886" w:rsidP="00D83C52">
            <w:pPr>
              <w:pStyle w:val="TableText"/>
              <w:rPr>
                <w:sz w:val="22"/>
              </w:rPr>
            </w:pPr>
            <w:r w:rsidRPr="0093721B">
              <w:rPr>
                <w:sz w:val="22"/>
              </w:rPr>
              <w:t>Enquire about this job</w:t>
            </w:r>
          </w:p>
        </w:tc>
        <w:tc>
          <w:tcPr>
            <w:tcW w:w="2965" w:type="pct"/>
          </w:tcPr>
          <w:p w14:paraId="6507BD97" w14:textId="11240B4D" w:rsidR="00194B1C" w:rsidRPr="0093721B" w:rsidRDefault="000E741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w:t>
            </w:r>
            <w:r w:rsidRPr="000E7415">
              <w:rPr>
                <w:sz w:val="22"/>
              </w:rPr>
              <w:t>Vaclav Metelka via email</w:t>
            </w:r>
            <w:r>
              <w:rPr>
                <w:sz w:val="22"/>
              </w:rPr>
              <w:t xml:space="preserve"> at:</w:t>
            </w:r>
            <w:r w:rsidRPr="000E7415">
              <w:rPr>
                <w:sz w:val="22"/>
              </w:rPr>
              <w:t xml:space="preserve"> vaclav.metelka@csiro.au</w:t>
            </w:r>
          </w:p>
        </w:tc>
      </w:tr>
      <w:tr w:rsidR="00194B1C" w:rsidRPr="0093721B" w14:paraId="57679E0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FC04B6" w14:textId="77777777" w:rsidR="00194B1C" w:rsidRPr="0093721B" w:rsidRDefault="00C45886" w:rsidP="00D83C52">
            <w:pPr>
              <w:pStyle w:val="TableText"/>
              <w:rPr>
                <w:sz w:val="22"/>
              </w:rPr>
            </w:pPr>
            <w:r w:rsidRPr="0093721B">
              <w:rPr>
                <w:sz w:val="22"/>
              </w:rPr>
              <w:t>How to apply</w:t>
            </w:r>
          </w:p>
        </w:tc>
        <w:tc>
          <w:tcPr>
            <w:tcW w:w="2965" w:type="pct"/>
          </w:tcPr>
          <w:p w14:paraId="1E4D84AC"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1EE78A1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3A8378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7ED759CB" w14:textId="77777777" w:rsidR="00321ADD" w:rsidRDefault="00321ADD" w:rsidP="00D06E61">
      <w:pPr>
        <w:pStyle w:val="Heading3"/>
        <w:spacing w:after="0"/>
      </w:pPr>
    </w:p>
    <w:p w14:paraId="2F5D6BAA" w14:textId="787D6D4F" w:rsidR="006246C0" w:rsidRPr="00674783" w:rsidRDefault="00B50C20" w:rsidP="00D06E61">
      <w:pPr>
        <w:pStyle w:val="Heading3"/>
        <w:spacing w:after="0"/>
      </w:pPr>
      <w:bookmarkStart w:id="1" w:name="_GoBack"/>
      <w:bookmarkEnd w:id="1"/>
      <w:r>
        <w:t>Role Overview</w:t>
      </w:r>
    </w:p>
    <w:p w14:paraId="482469D1" w14:textId="02D7BB11" w:rsidR="00E642B4" w:rsidRDefault="00E642B4" w:rsidP="00E642B4">
      <w:pPr>
        <w:pStyle w:val="Heading3"/>
        <w:rPr>
          <w:rFonts w:cs="Times New Roman"/>
          <w:b w:val="0"/>
          <w:bCs w:val="0"/>
          <w:color w:val="000000"/>
          <w:sz w:val="24"/>
          <w:szCs w:val="22"/>
        </w:rPr>
      </w:pPr>
      <w:bookmarkStart w:id="2" w:name="_Toc341085720"/>
      <w:r w:rsidRPr="00E642B4">
        <w:rPr>
          <w:rFonts w:cs="Times New Roman"/>
          <w:b w:val="0"/>
          <w:bCs w:val="0"/>
          <w:color w:val="000000"/>
          <w:sz w:val="24"/>
          <w:szCs w:val="24"/>
        </w:rPr>
        <w:t xml:space="preserve">The </w:t>
      </w:r>
      <w:r w:rsidRPr="00E642B4">
        <w:rPr>
          <w:b w:val="0"/>
          <w:bCs w:val="0"/>
          <w:sz w:val="24"/>
          <w:szCs w:val="24"/>
        </w:rPr>
        <w:t>Research Scientist - Geologist/Mineralogist</w:t>
      </w:r>
      <w:r w:rsidRPr="00E642B4">
        <w:rPr>
          <w:rFonts w:cs="Times New Roman"/>
          <w:b w:val="0"/>
          <w:bCs w:val="0"/>
          <w:color w:val="000000"/>
          <w:sz w:val="24"/>
          <w:szCs w:val="22"/>
        </w:rPr>
        <w:t xml:space="preserve"> will </w:t>
      </w:r>
      <w:r>
        <w:rPr>
          <w:rFonts w:cs="Times New Roman"/>
          <w:b w:val="0"/>
          <w:bCs w:val="0"/>
          <w:color w:val="000000"/>
          <w:sz w:val="24"/>
          <w:szCs w:val="22"/>
        </w:rPr>
        <w:t xml:space="preserve">be </w:t>
      </w:r>
      <w:r w:rsidRPr="00E642B4">
        <w:rPr>
          <w:rFonts w:cs="Times New Roman"/>
          <w:b w:val="0"/>
          <w:bCs w:val="0"/>
          <w:color w:val="000000"/>
          <w:sz w:val="24"/>
          <w:szCs w:val="22"/>
        </w:rPr>
        <w:t>require</w:t>
      </w:r>
      <w:r>
        <w:rPr>
          <w:rFonts w:cs="Times New Roman"/>
          <w:b w:val="0"/>
          <w:bCs w:val="0"/>
          <w:color w:val="000000"/>
          <w:sz w:val="24"/>
          <w:szCs w:val="22"/>
        </w:rPr>
        <w:t>d</w:t>
      </w:r>
      <w:r w:rsidRPr="00E642B4">
        <w:rPr>
          <w:rFonts w:cs="Times New Roman"/>
          <w:b w:val="0"/>
          <w:bCs w:val="0"/>
          <w:color w:val="000000"/>
          <w:sz w:val="24"/>
          <w:szCs w:val="22"/>
        </w:rPr>
        <w:t xml:space="preserve"> </w:t>
      </w:r>
      <w:r>
        <w:rPr>
          <w:rFonts w:cs="Times New Roman"/>
          <w:b w:val="0"/>
          <w:bCs w:val="0"/>
          <w:color w:val="000000"/>
          <w:sz w:val="24"/>
          <w:szCs w:val="22"/>
        </w:rPr>
        <w:t>to</w:t>
      </w:r>
      <w:r w:rsidRPr="00E642B4">
        <w:rPr>
          <w:rFonts w:cs="Times New Roman"/>
          <w:b w:val="0"/>
          <w:bCs w:val="0"/>
          <w:color w:val="000000"/>
          <w:sz w:val="24"/>
          <w:szCs w:val="22"/>
        </w:rPr>
        <w:t xml:space="preserve"> acquir</w:t>
      </w:r>
      <w:r>
        <w:rPr>
          <w:rFonts w:cs="Times New Roman"/>
          <w:b w:val="0"/>
          <w:bCs w:val="0"/>
          <w:color w:val="000000"/>
          <w:sz w:val="24"/>
          <w:szCs w:val="22"/>
        </w:rPr>
        <w:t>e</w:t>
      </w:r>
      <w:r w:rsidRPr="00E642B4">
        <w:rPr>
          <w:rFonts w:cs="Times New Roman"/>
          <w:b w:val="0"/>
          <w:bCs w:val="0"/>
          <w:color w:val="000000"/>
          <w:sz w:val="24"/>
          <w:szCs w:val="22"/>
        </w:rPr>
        <w:t xml:space="preserve"> and interpret a range of data sets including field/laboratory observations and measurements as well as Earth observation (including hyperspectral imaging and geophysical survey) data to facilitate geological, structural and mineral mapping.</w:t>
      </w:r>
      <w:r>
        <w:rPr>
          <w:rFonts w:cs="Times New Roman"/>
          <w:b w:val="0"/>
          <w:bCs w:val="0"/>
          <w:color w:val="000000"/>
          <w:sz w:val="24"/>
          <w:szCs w:val="22"/>
        </w:rPr>
        <w:t xml:space="preserve"> </w:t>
      </w:r>
      <w:r w:rsidRPr="00E642B4">
        <w:rPr>
          <w:rFonts w:cs="Times New Roman"/>
          <w:b w:val="0"/>
          <w:bCs w:val="0"/>
          <w:color w:val="000000"/>
          <w:sz w:val="24"/>
          <w:szCs w:val="22"/>
        </w:rPr>
        <w:t xml:space="preserve">The </w:t>
      </w:r>
      <w:r>
        <w:rPr>
          <w:rFonts w:cs="Times New Roman"/>
          <w:b w:val="0"/>
          <w:bCs w:val="0"/>
          <w:color w:val="000000"/>
          <w:sz w:val="24"/>
          <w:szCs w:val="22"/>
        </w:rPr>
        <w:t>role will</w:t>
      </w:r>
      <w:r w:rsidRPr="00E642B4">
        <w:rPr>
          <w:rFonts w:cs="Times New Roman"/>
          <w:b w:val="0"/>
          <w:bCs w:val="0"/>
          <w:color w:val="000000"/>
          <w:sz w:val="24"/>
          <w:szCs w:val="22"/>
        </w:rPr>
        <w:t xml:space="preserve"> think across multiple scales on the surface and subsurface, incorporating mineralogy, geochemistry and petrophysics from drill core and field samples with Earth observation and geophysical data sets. </w:t>
      </w:r>
    </w:p>
    <w:p w14:paraId="29303758" w14:textId="39C7FF57" w:rsidR="00DB0757" w:rsidRDefault="00DB0757" w:rsidP="00DB0757">
      <w:pPr>
        <w:pStyle w:val="BodyText"/>
      </w:pPr>
    </w:p>
    <w:p w14:paraId="489B8B51" w14:textId="77BCF59B" w:rsidR="00DB0757" w:rsidRPr="00DB0757" w:rsidRDefault="00DB0757" w:rsidP="00DB0757">
      <w:pPr>
        <w:pStyle w:val="BodyText"/>
      </w:pPr>
      <w:r w:rsidRPr="00DB0757">
        <w:t>The role of Research Scientist Staff in CSIRO is to conduct innovative research producing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If you are interested in this exciting and stimulating role, we encourage you to apply. Your unique skill set may fit our motivated and innovative team.</w:t>
      </w:r>
    </w:p>
    <w:p w14:paraId="247C80DC" w14:textId="77777777" w:rsidR="00DB0757" w:rsidRPr="00DB0757" w:rsidRDefault="00DB0757" w:rsidP="00E642B4">
      <w:pPr>
        <w:pStyle w:val="Heading3"/>
        <w:rPr>
          <w:sz w:val="24"/>
          <w:szCs w:val="24"/>
        </w:rPr>
      </w:pPr>
    </w:p>
    <w:p w14:paraId="4DD81F68" w14:textId="272729D4" w:rsidR="00B50C20" w:rsidRPr="00B50C20" w:rsidRDefault="00B50C20" w:rsidP="00E642B4">
      <w:pPr>
        <w:pStyle w:val="Heading3"/>
      </w:pPr>
      <w:r w:rsidRPr="00B50C20">
        <w:t>Duties and Key Result Areas:</w:t>
      </w:r>
      <w:r w:rsidR="003E5564">
        <w:t xml:space="preserve">  </w:t>
      </w:r>
    </w:p>
    <w:p w14:paraId="675DB0B1" w14:textId="77777777" w:rsidR="00DB0757" w:rsidRPr="00DB0757" w:rsidRDefault="00DB0757" w:rsidP="00DB0757">
      <w:pPr>
        <w:pStyle w:val="ListParagraph"/>
        <w:numPr>
          <w:ilvl w:val="0"/>
          <w:numId w:val="35"/>
        </w:numPr>
        <w:spacing w:before="0" w:after="60" w:line="240" w:lineRule="auto"/>
        <w:ind w:left="470" w:hanging="364"/>
        <w:contextualSpacing w:val="0"/>
        <w:rPr>
          <w:rFonts w:eastAsia="MS Mincho"/>
          <w:color w:val="auto"/>
          <w:szCs w:val="24"/>
        </w:rPr>
      </w:pPr>
      <w:r w:rsidRPr="00DB0757">
        <w:rPr>
          <w:szCs w:val="24"/>
        </w:rPr>
        <w:t>Operate geoscientific sensors (IR spectroscopy, XRD, XRF) in the field and the laboratory.</w:t>
      </w:r>
    </w:p>
    <w:p w14:paraId="10506A38" w14:textId="4158D429" w:rsidR="00DB0757" w:rsidRPr="00DB0757" w:rsidRDefault="00DB0757" w:rsidP="00DB0757">
      <w:pPr>
        <w:pStyle w:val="ListParagraph"/>
        <w:numPr>
          <w:ilvl w:val="0"/>
          <w:numId w:val="35"/>
        </w:numPr>
        <w:spacing w:before="0" w:after="60" w:line="240" w:lineRule="auto"/>
        <w:ind w:left="470" w:hanging="364"/>
        <w:contextualSpacing w:val="0"/>
        <w:rPr>
          <w:szCs w:val="24"/>
        </w:rPr>
      </w:pPr>
      <w:r>
        <w:rPr>
          <w:szCs w:val="24"/>
        </w:rPr>
        <w:t>A</w:t>
      </w:r>
      <w:r w:rsidRPr="00DB0757">
        <w:rPr>
          <w:szCs w:val="24"/>
        </w:rPr>
        <w:t>cquire, process, and interpret multisource data (geology, mineralogy, geochemistry).</w:t>
      </w:r>
    </w:p>
    <w:p w14:paraId="780799BE" w14:textId="77777777" w:rsidR="00DB0757" w:rsidRPr="00DB0757" w:rsidRDefault="00DB0757" w:rsidP="00DB0757">
      <w:pPr>
        <w:pStyle w:val="ListParagraph"/>
        <w:numPr>
          <w:ilvl w:val="0"/>
          <w:numId w:val="35"/>
        </w:numPr>
        <w:spacing w:before="0" w:after="60" w:line="240" w:lineRule="auto"/>
        <w:ind w:left="470" w:hanging="364"/>
        <w:contextualSpacing w:val="0"/>
        <w:rPr>
          <w:szCs w:val="24"/>
        </w:rPr>
      </w:pPr>
      <w:r w:rsidRPr="00DB0757">
        <w:rPr>
          <w:szCs w:val="24"/>
        </w:rPr>
        <w:t>Integrate multisource datasets to create higher-level geoscience products, e.g., alteration, litho-structural, or grade models in 3D.</w:t>
      </w:r>
    </w:p>
    <w:p w14:paraId="56A1FF17" w14:textId="77777777" w:rsidR="00DB0757" w:rsidRPr="00DB0757" w:rsidRDefault="00DB0757" w:rsidP="00DB0757">
      <w:pPr>
        <w:pStyle w:val="ListParagraph"/>
        <w:numPr>
          <w:ilvl w:val="0"/>
          <w:numId w:val="35"/>
        </w:numPr>
        <w:spacing w:before="0" w:after="60" w:line="240" w:lineRule="auto"/>
        <w:ind w:left="470" w:hanging="364"/>
        <w:contextualSpacing w:val="0"/>
        <w:rPr>
          <w:szCs w:val="24"/>
        </w:rPr>
      </w:pPr>
      <w:r w:rsidRPr="00DB0757">
        <w:rPr>
          <w:szCs w:val="24"/>
        </w:rPr>
        <w:t>Validate and process Earth observation data for mineral resources exploration and in mine site processes optimisation.</w:t>
      </w:r>
    </w:p>
    <w:p w14:paraId="1FC3F2F1" w14:textId="77777777" w:rsidR="00DB0757" w:rsidRPr="00DB0757" w:rsidRDefault="00DB0757" w:rsidP="00DB0757">
      <w:pPr>
        <w:pStyle w:val="ListParagraph"/>
        <w:numPr>
          <w:ilvl w:val="0"/>
          <w:numId w:val="35"/>
        </w:numPr>
        <w:spacing w:before="0" w:after="60" w:line="240" w:lineRule="auto"/>
        <w:ind w:left="470" w:hanging="364"/>
        <w:contextualSpacing w:val="0"/>
        <w:rPr>
          <w:szCs w:val="24"/>
        </w:rPr>
      </w:pPr>
      <w:r w:rsidRPr="00DB0757">
        <w:rPr>
          <w:szCs w:val="24"/>
        </w:rPr>
        <w:t xml:space="preserve">Analyse geological and mineral systems at a range of scales, focusing on advancing our ability to detect mineralisation and associated mineralogical changes in regions of significant regolith or younger sedimentary cover. </w:t>
      </w:r>
    </w:p>
    <w:p w14:paraId="6CFE6492" w14:textId="1CF85B91" w:rsidR="00F3056C" w:rsidRDefault="00DB0757" w:rsidP="00DB0757">
      <w:pPr>
        <w:pStyle w:val="ListParagraph"/>
        <w:numPr>
          <w:ilvl w:val="0"/>
          <w:numId w:val="35"/>
        </w:numPr>
        <w:spacing w:before="0" w:after="60" w:line="240" w:lineRule="auto"/>
        <w:ind w:left="470" w:hanging="364"/>
        <w:contextualSpacing w:val="0"/>
        <w:rPr>
          <w:szCs w:val="24"/>
        </w:rPr>
      </w:pPr>
      <w:r w:rsidRPr="00DB0757">
        <w:rPr>
          <w:szCs w:val="24"/>
        </w:rPr>
        <w:t>Draw on professional expertise, knowledge of multiple disciplines (e.g. geology, mineralogy, geochemistry, remote sensing) and research experience</w:t>
      </w:r>
      <w:r w:rsidR="00D16EF6">
        <w:rPr>
          <w:szCs w:val="24"/>
        </w:rPr>
        <w:t>.</w:t>
      </w:r>
    </w:p>
    <w:p w14:paraId="3B4BDC5F" w14:textId="766526DA" w:rsidR="00DB0757" w:rsidRPr="00DB0757" w:rsidRDefault="00F3056C" w:rsidP="00DB0757">
      <w:pPr>
        <w:pStyle w:val="ListParagraph"/>
        <w:numPr>
          <w:ilvl w:val="0"/>
          <w:numId w:val="35"/>
        </w:numPr>
        <w:spacing w:before="0" w:after="60" w:line="240" w:lineRule="auto"/>
        <w:ind w:left="470" w:hanging="364"/>
        <w:contextualSpacing w:val="0"/>
        <w:rPr>
          <w:szCs w:val="24"/>
        </w:rPr>
      </w:pPr>
      <w:r>
        <w:rPr>
          <w:szCs w:val="24"/>
        </w:rPr>
        <w:t>R</w:t>
      </w:r>
      <w:r w:rsidR="00DB0757" w:rsidRPr="00DB0757">
        <w:rPr>
          <w:szCs w:val="24"/>
        </w:rPr>
        <w:t>ecognise opportunities for innovation and generate new theoretical perspectives by pursuing new ideas/approaches and networking with scientific colleagues across a range of fields.</w:t>
      </w:r>
    </w:p>
    <w:p w14:paraId="6851F3AA" w14:textId="3E387F72" w:rsidR="00DB0757" w:rsidRPr="00DB0757" w:rsidRDefault="00DB0757" w:rsidP="00DB0757">
      <w:pPr>
        <w:pStyle w:val="ListParagraph"/>
        <w:numPr>
          <w:ilvl w:val="0"/>
          <w:numId w:val="35"/>
        </w:numPr>
        <w:spacing w:before="0" w:after="60" w:line="240" w:lineRule="auto"/>
        <w:ind w:left="470" w:hanging="364"/>
        <w:contextualSpacing w:val="0"/>
        <w:rPr>
          <w:szCs w:val="24"/>
        </w:rPr>
      </w:pPr>
      <w:r w:rsidRPr="00DB0757">
        <w:rPr>
          <w:szCs w:val="24"/>
        </w:rPr>
        <w:t>Produce high-quality technical reports and client presentations as well as scientific papers suitable for publication in globally recognised journals, communicate research at national and international conferences.</w:t>
      </w:r>
    </w:p>
    <w:p w14:paraId="2AFDA1B7" w14:textId="77777777" w:rsidR="00DB0757" w:rsidRPr="00DB0757" w:rsidRDefault="00DB0757" w:rsidP="00DB0757">
      <w:pPr>
        <w:pStyle w:val="ListParagraph"/>
        <w:numPr>
          <w:ilvl w:val="0"/>
          <w:numId w:val="35"/>
        </w:numPr>
        <w:spacing w:before="0" w:after="60" w:line="240" w:lineRule="auto"/>
        <w:ind w:left="470" w:hanging="364"/>
        <w:contextualSpacing w:val="0"/>
        <w:rPr>
          <w:szCs w:val="24"/>
        </w:rPr>
      </w:pPr>
      <w:r w:rsidRPr="00DB0757">
        <w:rPr>
          <w:szCs w:val="24"/>
        </w:rPr>
        <w:t>Work collaboratively as part of a multi-disciplinary, often regionally dispersed research team, and business unit to carry out tasks in support of CSIRO’s scientific strategies.</w:t>
      </w:r>
    </w:p>
    <w:p w14:paraId="5F31C4F7" w14:textId="77777777" w:rsidR="00DB0757" w:rsidRPr="00DB0757" w:rsidRDefault="00DB0757" w:rsidP="00DB0757">
      <w:pPr>
        <w:pStyle w:val="ListParagraph"/>
        <w:numPr>
          <w:ilvl w:val="0"/>
          <w:numId w:val="35"/>
        </w:numPr>
        <w:spacing w:before="0" w:after="60" w:line="240" w:lineRule="auto"/>
        <w:ind w:left="470" w:hanging="364"/>
        <w:contextualSpacing w:val="0"/>
        <w:rPr>
          <w:szCs w:val="24"/>
        </w:rPr>
      </w:pPr>
      <w:r w:rsidRPr="00DB0757">
        <w:rPr>
          <w:szCs w:val="24"/>
        </w:rPr>
        <w:t xml:space="preserve">Liaise with clients to clarify their needs and take personal responsibility for client satisfaction. </w:t>
      </w:r>
    </w:p>
    <w:p w14:paraId="135E2F9E" w14:textId="77777777" w:rsidR="00DB0757" w:rsidRPr="00DB0757" w:rsidRDefault="00DB0757" w:rsidP="00DB0757">
      <w:pPr>
        <w:pStyle w:val="ListParagraph"/>
        <w:numPr>
          <w:ilvl w:val="0"/>
          <w:numId w:val="35"/>
        </w:numPr>
        <w:spacing w:before="0" w:after="60" w:line="240" w:lineRule="auto"/>
        <w:ind w:left="470" w:hanging="364"/>
        <w:contextualSpacing w:val="0"/>
        <w:rPr>
          <w:szCs w:val="24"/>
        </w:rPr>
      </w:pPr>
      <w:r w:rsidRPr="00DB0757">
        <w:rPr>
          <w:szCs w:val="24"/>
        </w:rPr>
        <w:lastRenderedPageBreak/>
        <w:t xml:space="preserve">Under limited direction, assist in the planning and preparation of research proposals and carry out research investigations, requiring originality, creativity and innovation. </w:t>
      </w:r>
    </w:p>
    <w:p w14:paraId="1F558BDB" w14:textId="77777777" w:rsidR="00DB0757" w:rsidRPr="00DB0757" w:rsidRDefault="00DB0757" w:rsidP="00DB0757">
      <w:pPr>
        <w:pStyle w:val="ListParagraph"/>
        <w:numPr>
          <w:ilvl w:val="0"/>
          <w:numId w:val="35"/>
        </w:numPr>
        <w:spacing w:before="0" w:after="60" w:line="240" w:lineRule="auto"/>
        <w:ind w:left="470" w:hanging="364"/>
        <w:contextualSpacing w:val="0"/>
        <w:rPr>
          <w:szCs w:val="24"/>
        </w:rPr>
      </w:pPr>
      <w:r w:rsidRPr="00DB0757">
        <w:rPr>
          <w:szCs w:val="24"/>
        </w:rPr>
        <w:t xml:space="preserve">Address problems promptly and constructively, selecting the most profitable lines of attack upon a problem, preparing detailed design proposals and experimental protocols. </w:t>
      </w:r>
    </w:p>
    <w:p w14:paraId="2FE300AA" w14:textId="77777777" w:rsidR="00DB0757" w:rsidRPr="00DB0757" w:rsidRDefault="00DB0757" w:rsidP="00DB0757">
      <w:pPr>
        <w:pStyle w:val="ListParagraph"/>
        <w:numPr>
          <w:ilvl w:val="0"/>
          <w:numId w:val="35"/>
        </w:numPr>
        <w:spacing w:before="0" w:after="60" w:line="240" w:lineRule="auto"/>
        <w:ind w:left="470" w:hanging="364"/>
        <w:contextualSpacing w:val="0"/>
        <w:rPr>
          <w:szCs w:val="24"/>
        </w:rPr>
      </w:pPr>
      <w:r w:rsidRPr="00DB0757">
        <w:rPr>
          <w:szCs w:val="24"/>
        </w:rPr>
        <w:t xml:space="preserve">Undertake in experimental and observational research activities, often requiring the supervision and training of others to ensure experiments are established following a research design, or as needed. </w:t>
      </w:r>
    </w:p>
    <w:p w14:paraId="329D44C3" w14:textId="77777777" w:rsidR="00DB0757" w:rsidRPr="00DB0757" w:rsidRDefault="00DB0757" w:rsidP="00DB0757">
      <w:pPr>
        <w:pStyle w:val="ListParagraph"/>
        <w:numPr>
          <w:ilvl w:val="0"/>
          <w:numId w:val="35"/>
        </w:numPr>
        <w:spacing w:before="0" w:after="60" w:line="240" w:lineRule="auto"/>
        <w:ind w:left="470" w:hanging="364"/>
        <w:contextualSpacing w:val="0"/>
        <w:rPr>
          <w:szCs w:val="24"/>
        </w:rPr>
      </w:pPr>
      <w:r w:rsidRPr="00DB0757">
        <w:rPr>
          <w:szCs w:val="24"/>
        </w:rPr>
        <w:t>Communicate openly, effectively and respectfully with all staff, clients and suppliers in the interests of ethical business practices, collaboration and enhancement of CSIRO’s reputation.</w:t>
      </w:r>
    </w:p>
    <w:p w14:paraId="5663BFDC" w14:textId="77777777" w:rsidR="00DB0757" w:rsidRPr="00DB0757" w:rsidRDefault="00DB0757" w:rsidP="00DB0757">
      <w:pPr>
        <w:pStyle w:val="ListParagraph"/>
        <w:numPr>
          <w:ilvl w:val="0"/>
          <w:numId w:val="35"/>
        </w:numPr>
        <w:spacing w:before="0" w:after="60" w:line="240" w:lineRule="auto"/>
        <w:ind w:left="470" w:hanging="364"/>
        <w:contextualSpacing w:val="0"/>
        <w:rPr>
          <w:szCs w:val="24"/>
        </w:rPr>
      </w:pPr>
      <w:r w:rsidRPr="00DB0757">
        <w:rPr>
          <w:szCs w:val="24"/>
        </w:rPr>
        <w:t>Adhere to the spirit and practice of CSIRO’s Code of Conduct, Health, Safety and Environment plans and policies, Diversity initiatives and Zero Harm goals.</w:t>
      </w:r>
    </w:p>
    <w:p w14:paraId="4BC43EA7" w14:textId="77777777" w:rsidR="00DB0757" w:rsidRPr="00DB0757" w:rsidRDefault="00DB0757" w:rsidP="00DB0757">
      <w:pPr>
        <w:pStyle w:val="ListParagraph"/>
        <w:numPr>
          <w:ilvl w:val="0"/>
          <w:numId w:val="35"/>
        </w:numPr>
        <w:spacing w:before="0" w:after="60" w:line="240" w:lineRule="auto"/>
        <w:ind w:left="470" w:hanging="364"/>
        <w:contextualSpacing w:val="0"/>
        <w:rPr>
          <w:szCs w:val="24"/>
        </w:rPr>
      </w:pPr>
      <w:r w:rsidRPr="00DB0757">
        <w:rPr>
          <w:szCs w:val="24"/>
        </w:rPr>
        <w:t>Other duties as directed.</w:t>
      </w:r>
    </w:p>
    <w:p w14:paraId="71B3BFFB" w14:textId="77777777" w:rsidR="00BB5C6E" w:rsidRDefault="00BB5C6E" w:rsidP="00AB7207">
      <w:pPr>
        <w:ind w:left="106"/>
        <w:rPr>
          <w:i/>
          <w:iCs/>
          <w:highlight w:val="yellow"/>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892B8EC"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FCD0D6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3887FE3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543036A2"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58ACB699"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74E5EBF0"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339946A8"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A38673C"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00DD383A" w14:textId="77777777" w:rsidR="000B3207" w:rsidRPr="000B3207" w:rsidRDefault="000B3207" w:rsidP="000B3207">
      <w:pPr>
        <w:pStyle w:val="Heading4"/>
      </w:pPr>
      <w:r>
        <w:t>Essential</w:t>
      </w:r>
    </w:p>
    <w:p w14:paraId="41C2AADD"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78F32A52" w14:textId="0B047B92" w:rsidR="00F3056C" w:rsidRDefault="00F3056C" w:rsidP="00F3056C">
      <w:pPr>
        <w:numPr>
          <w:ilvl w:val="0"/>
          <w:numId w:val="25"/>
        </w:numPr>
        <w:spacing w:before="0" w:after="60" w:line="240" w:lineRule="auto"/>
        <w:rPr>
          <w:rFonts w:cs="Calibri"/>
          <w:szCs w:val="24"/>
        </w:rPr>
      </w:pPr>
      <w:bookmarkStart w:id="3" w:name="_Hlk34144486"/>
      <w:r w:rsidRPr="00F3056C">
        <w:rPr>
          <w:rFonts w:cs="Calibri"/>
          <w:szCs w:val="24"/>
        </w:rPr>
        <w:t xml:space="preserve">A </w:t>
      </w:r>
      <w:r w:rsidR="002621BC">
        <w:rPr>
          <w:rFonts w:cs="Calibri"/>
          <w:szCs w:val="24"/>
        </w:rPr>
        <w:t>doctorate</w:t>
      </w:r>
      <w:r w:rsidRPr="00F3056C">
        <w:rPr>
          <w:rFonts w:cs="Calibri"/>
          <w:szCs w:val="24"/>
        </w:rPr>
        <w:t xml:space="preserve"> or equivalent research experience</w:t>
      </w:r>
      <w:r w:rsidR="002621BC">
        <w:rPr>
          <w:rFonts w:cs="Calibri"/>
          <w:szCs w:val="24"/>
        </w:rPr>
        <w:t xml:space="preserve"> or an MSc degree</w:t>
      </w:r>
      <w:r w:rsidRPr="00F3056C">
        <w:rPr>
          <w:rFonts w:cs="Calibri"/>
          <w:szCs w:val="24"/>
        </w:rPr>
        <w:t xml:space="preserve"> in the field of geosciences</w:t>
      </w:r>
      <w:r>
        <w:rPr>
          <w:rFonts w:cs="Calibri"/>
          <w:szCs w:val="24"/>
        </w:rPr>
        <w:t>.</w:t>
      </w:r>
      <w:r w:rsidRPr="00F3056C">
        <w:rPr>
          <w:rFonts w:cs="Calibri"/>
          <w:szCs w:val="24"/>
        </w:rPr>
        <w:t xml:space="preserve"> </w:t>
      </w:r>
    </w:p>
    <w:p w14:paraId="2A313A85" w14:textId="66FAF673" w:rsidR="00F3056C" w:rsidRPr="00F3056C" w:rsidRDefault="00F3056C" w:rsidP="00F3056C">
      <w:pPr>
        <w:numPr>
          <w:ilvl w:val="0"/>
          <w:numId w:val="25"/>
        </w:numPr>
        <w:spacing w:before="0" w:after="60" w:line="240" w:lineRule="auto"/>
        <w:rPr>
          <w:rFonts w:cs="Calibri"/>
          <w:szCs w:val="24"/>
        </w:rPr>
      </w:pPr>
      <w:r>
        <w:rPr>
          <w:rFonts w:cs="Calibri"/>
          <w:szCs w:val="24"/>
        </w:rPr>
        <w:t>A r</w:t>
      </w:r>
      <w:r w:rsidRPr="00F3056C">
        <w:rPr>
          <w:rFonts w:cs="Calibri"/>
          <w:szCs w:val="24"/>
        </w:rPr>
        <w:t>ecord of writ</w:t>
      </w:r>
      <w:r>
        <w:rPr>
          <w:rFonts w:cs="Calibri"/>
          <w:szCs w:val="24"/>
        </w:rPr>
        <w:t>ing</w:t>
      </w:r>
      <w:r w:rsidRPr="00F3056C">
        <w:rPr>
          <w:rFonts w:cs="Calibri"/>
          <w:szCs w:val="24"/>
        </w:rPr>
        <w:t xml:space="preserve"> high-quality reports and/or publications in peer-reviewed journals.</w:t>
      </w:r>
    </w:p>
    <w:p w14:paraId="3D9ED463" w14:textId="77777777" w:rsidR="00F3056C" w:rsidRPr="00F3056C" w:rsidRDefault="00F3056C" w:rsidP="00F3056C">
      <w:pPr>
        <w:numPr>
          <w:ilvl w:val="0"/>
          <w:numId w:val="25"/>
        </w:numPr>
        <w:spacing w:before="0" w:after="60" w:line="240" w:lineRule="auto"/>
        <w:rPr>
          <w:rFonts w:cs="Calibri"/>
          <w:szCs w:val="24"/>
        </w:rPr>
      </w:pPr>
      <w:r w:rsidRPr="00F3056C">
        <w:rPr>
          <w:rFonts w:cs="Calibri"/>
          <w:szCs w:val="24"/>
        </w:rPr>
        <w:lastRenderedPageBreak/>
        <w:t>Experience in the application of geoscientific field and laboratory measurement techniques coupled with the ability to analyse and integrate drill core or field sampling data (mine-scale) with Earth observation data in 3D space.</w:t>
      </w:r>
    </w:p>
    <w:p w14:paraId="1146AC2A" w14:textId="77777777" w:rsidR="00F3056C" w:rsidRPr="00F3056C" w:rsidRDefault="00F3056C" w:rsidP="00F3056C">
      <w:pPr>
        <w:numPr>
          <w:ilvl w:val="0"/>
          <w:numId w:val="25"/>
        </w:numPr>
        <w:spacing w:before="0" w:after="60" w:line="240" w:lineRule="auto"/>
        <w:rPr>
          <w:rFonts w:cs="Calibri"/>
          <w:szCs w:val="24"/>
        </w:rPr>
      </w:pPr>
      <w:r w:rsidRPr="00F3056C">
        <w:rPr>
          <w:rFonts w:cs="Calibri"/>
          <w:szCs w:val="24"/>
        </w:rPr>
        <w:t>Understanding of geological systems from regional- to deposit-scale and experience in applying this knowledge to mining processes optimisation.</w:t>
      </w:r>
    </w:p>
    <w:p w14:paraId="5F4784B3" w14:textId="77777777" w:rsidR="00F3056C" w:rsidRPr="00F3056C" w:rsidRDefault="00F3056C" w:rsidP="00F3056C">
      <w:pPr>
        <w:numPr>
          <w:ilvl w:val="0"/>
          <w:numId w:val="25"/>
        </w:numPr>
        <w:spacing w:before="0" w:after="60" w:line="240" w:lineRule="auto"/>
        <w:rPr>
          <w:rFonts w:cs="Calibri"/>
          <w:szCs w:val="24"/>
        </w:rPr>
      </w:pPr>
      <w:r w:rsidRPr="00F3056C">
        <w:rPr>
          <w:rFonts w:cs="Calibri"/>
          <w:szCs w:val="24"/>
        </w:rPr>
        <w:t>Experience in standard statistical methods applied to geological, mineralogical, geochemical, or Earth observation data.</w:t>
      </w:r>
    </w:p>
    <w:p w14:paraId="55BA9EC4" w14:textId="77777777" w:rsidR="00F3056C" w:rsidRPr="00F3056C" w:rsidRDefault="00F3056C" w:rsidP="00F3056C">
      <w:pPr>
        <w:numPr>
          <w:ilvl w:val="0"/>
          <w:numId w:val="25"/>
        </w:numPr>
        <w:spacing w:before="0" w:after="60" w:line="240" w:lineRule="auto"/>
        <w:rPr>
          <w:rFonts w:cs="Calibri"/>
          <w:szCs w:val="24"/>
        </w:rPr>
      </w:pPr>
      <w:r w:rsidRPr="00F3056C">
        <w:rPr>
          <w:rFonts w:cs="Calibri"/>
          <w:szCs w:val="24"/>
        </w:rPr>
        <w:t>Demonstrated ability to work within a multi-disciplinary research team, plus the motivation and discipline to carry out autonomous research, to achieve organisational goals.</w:t>
      </w:r>
    </w:p>
    <w:p w14:paraId="7369B9F0" w14:textId="77777777" w:rsidR="00F3056C" w:rsidRPr="00F3056C" w:rsidRDefault="00F3056C" w:rsidP="00F3056C">
      <w:pPr>
        <w:numPr>
          <w:ilvl w:val="0"/>
          <w:numId w:val="25"/>
        </w:numPr>
        <w:spacing w:before="0" w:after="60" w:line="240" w:lineRule="auto"/>
        <w:rPr>
          <w:rFonts w:cs="Calibri"/>
          <w:szCs w:val="24"/>
        </w:rPr>
      </w:pPr>
      <w:r w:rsidRPr="00F3056C">
        <w:rPr>
          <w:rFonts w:cs="Calibri"/>
          <w:szCs w:val="24"/>
        </w:rPr>
        <w:t xml:space="preserve">Ability to identify, learn and apply newly available or existing geoscience sensing techniques to geoscientific problems.  </w:t>
      </w:r>
    </w:p>
    <w:p w14:paraId="2E9C7397" w14:textId="2D72DA66" w:rsidR="00B50C20" w:rsidRPr="00B50C20" w:rsidRDefault="00B50C20" w:rsidP="00F3056C">
      <w:pPr>
        <w:spacing w:before="0" w:after="60" w:line="240" w:lineRule="auto"/>
        <w:ind w:left="360"/>
        <w:rPr>
          <w:rStyle w:val="Emphasis"/>
          <w:rFonts w:cs="Arial"/>
          <w:iCs/>
          <w:szCs w:val="24"/>
        </w:rPr>
      </w:pPr>
    </w:p>
    <w:bookmarkEnd w:id="3"/>
    <w:p w14:paraId="430B2ED0"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6C87A03D" w14:textId="056E29FA" w:rsidR="00F3056C" w:rsidRPr="00F3056C" w:rsidRDefault="002621BC" w:rsidP="00F3056C">
      <w:pPr>
        <w:numPr>
          <w:ilvl w:val="0"/>
          <w:numId w:val="26"/>
        </w:numPr>
        <w:spacing w:before="0" w:after="60" w:line="240" w:lineRule="auto"/>
        <w:rPr>
          <w:iCs/>
          <w:szCs w:val="24"/>
        </w:rPr>
      </w:pPr>
      <w:r>
        <w:rPr>
          <w:iCs/>
          <w:szCs w:val="24"/>
        </w:rPr>
        <w:t>Experience</w:t>
      </w:r>
      <w:r w:rsidR="00F3056C" w:rsidRPr="00F3056C">
        <w:rPr>
          <w:iCs/>
          <w:szCs w:val="24"/>
        </w:rPr>
        <w:t xml:space="preserve"> working in/with the minerals industry or research projects with industry support, focusing on multi-scale mineralogical and geochemical data acquisition and analysis.</w:t>
      </w:r>
    </w:p>
    <w:p w14:paraId="2A1B39B9" w14:textId="77777777" w:rsidR="00F3056C" w:rsidRPr="00F3056C" w:rsidRDefault="00F3056C" w:rsidP="00F3056C">
      <w:pPr>
        <w:numPr>
          <w:ilvl w:val="0"/>
          <w:numId w:val="26"/>
        </w:numPr>
        <w:spacing w:before="0" w:after="60" w:line="240" w:lineRule="auto"/>
        <w:rPr>
          <w:iCs/>
          <w:szCs w:val="24"/>
        </w:rPr>
      </w:pPr>
      <w:r w:rsidRPr="00F3056C">
        <w:rPr>
          <w:iCs/>
          <w:szCs w:val="24"/>
        </w:rPr>
        <w:t xml:space="preserve">Experience with commonly used remote sensing and geophysical data (multi/hyperspectral, gamma-ray spectrometry, potential field, imaging radar, LiDAR). </w:t>
      </w:r>
    </w:p>
    <w:p w14:paraId="718247E5" w14:textId="7663FCE2" w:rsidR="00F3056C" w:rsidRPr="00F3056C" w:rsidRDefault="00485A09" w:rsidP="00F3056C">
      <w:pPr>
        <w:numPr>
          <w:ilvl w:val="0"/>
          <w:numId w:val="26"/>
        </w:numPr>
        <w:spacing w:before="0" w:after="60" w:line="240" w:lineRule="auto"/>
        <w:rPr>
          <w:iCs/>
          <w:szCs w:val="24"/>
        </w:rPr>
      </w:pPr>
      <w:r>
        <w:rPr>
          <w:iCs/>
          <w:szCs w:val="24"/>
        </w:rPr>
        <w:t>Understanding</w:t>
      </w:r>
      <w:r w:rsidR="00F3056C" w:rsidRPr="00F3056C">
        <w:rPr>
          <w:iCs/>
          <w:szCs w:val="24"/>
        </w:rPr>
        <w:t xml:space="preserve"> of one or more of the following software packages: TSG, DIffrac.EVA, GoCAD, Leapfrog, ioGAS, ArcGIS, QGIS, ENVI, Geosoft.</w:t>
      </w:r>
    </w:p>
    <w:p w14:paraId="2E0D064B" w14:textId="696F6A82" w:rsidR="00F3056C" w:rsidRPr="00F3056C" w:rsidRDefault="00485A09" w:rsidP="00F3056C">
      <w:pPr>
        <w:numPr>
          <w:ilvl w:val="0"/>
          <w:numId w:val="26"/>
        </w:numPr>
        <w:spacing w:before="0" w:after="60" w:line="240" w:lineRule="auto"/>
        <w:rPr>
          <w:iCs/>
          <w:szCs w:val="24"/>
        </w:rPr>
      </w:pPr>
      <w:r>
        <w:rPr>
          <w:iCs/>
          <w:szCs w:val="24"/>
        </w:rPr>
        <w:t>Knowledge</w:t>
      </w:r>
      <w:r w:rsidR="00F3056C" w:rsidRPr="00F3056C">
        <w:rPr>
          <w:iCs/>
          <w:szCs w:val="24"/>
        </w:rPr>
        <w:t xml:space="preserve"> </w:t>
      </w:r>
      <w:r w:rsidR="002621BC">
        <w:rPr>
          <w:iCs/>
          <w:szCs w:val="24"/>
        </w:rPr>
        <w:t xml:space="preserve">of </w:t>
      </w:r>
      <w:r w:rsidR="00F3056C" w:rsidRPr="00F3056C">
        <w:rPr>
          <w:iCs/>
          <w:szCs w:val="24"/>
        </w:rPr>
        <w:t>Python, R or Matlab for more advanced data analytics (machine learning).</w:t>
      </w:r>
    </w:p>
    <w:p w14:paraId="44B72684" w14:textId="77777777" w:rsidR="00F3056C" w:rsidRPr="00F3056C" w:rsidRDefault="00F3056C" w:rsidP="00F3056C">
      <w:pPr>
        <w:numPr>
          <w:ilvl w:val="0"/>
          <w:numId w:val="26"/>
        </w:numPr>
        <w:spacing w:before="0" w:after="60" w:line="240" w:lineRule="auto"/>
        <w:rPr>
          <w:iCs/>
          <w:szCs w:val="24"/>
        </w:rPr>
      </w:pPr>
      <w:r w:rsidRPr="00F3056C">
        <w:rPr>
          <w:iCs/>
          <w:szCs w:val="24"/>
        </w:rPr>
        <w:t>Experience with acquisition and/or processing of drone-based data.</w:t>
      </w:r>
    </w:p>
    <w:p w14:paraId="414D636E" w14:textId="77777777" w:rsidR="00F3056C" w:rsidRPr="00F3056C" w:rsidRDefault="00F3056C" w:rsidP="00F3056C">
      <w:pPr>
        <w:numPr>
          <w:ilvl w:val="0"/>
          <w:numId w:val="26"/>
        </w:numPr>
        <w:spacing w:before="0" w:after="60" w:line="240" w:lineRule="auto"/>
        <w:rPr>
          <w:iCs/>
          <w:szCs w:val="24"/>
        </w:rPr>
      </w:pPr>
      <w:r w:rsidRPr="00F3056C">
        <w:rPr>
          <w:iCs/>
          <w:szCs w:val="24"/>
        </w:rPr>
        <w:t>Experience with inversion problems.</w:t>
      </w:r>
    </w:p>
    <w:p w14:paraId="1C20A04F" w14:textId="33E70EF5" w:rsidR="00F3056C" w:rsidRPr="00B50C20" w:rsidRDefault="00F3056C" w:rsidP="00485A09">
      <w:pPr>
        <w:spacing w:before="0" w:after="60" w:line="240" w:lineRule="auto"/>
        <w:ind w:left="360"/>
        <w:rPr>
          <w:iCs/>
          <w:szCs w:val="24"/>
        </w:rPr>
      </w:pPr>
    </w:p>
    <w:p w14:paraId="2F4FA0FB" w14:textId="77777777" w:rsidR="00E673A0" w:rsidRPr="003044E2" w:rsidRDefault="00E673A0" w:rsidP="00E673A0">
      <w:pPr>
        <w:pStyle w:val="Boxedheading"/>
      </w:pPr>
      <w:r>
        <w:t>Special Requirements</w:t>
      </w:r>
    </w:p>
    <w:p w14:paraId="4758A25F" w14:textId="3204F18B" w:rsidR="00CB3993" w:rsidRDefault="00E673A0" w:rsidP="00F3056C">
      <w:pPr>
        <w:pStyle w:val="Boxedlistbullet"/>
        <w:numPr>
          <w:ilvl w:val="0"/>
          <w:numId w:val="0"/>
        </w:numPr>
        <w:ind w:left="227"/>
      </w:pPr>
      <w:r w:rsidRPr="00E673A0">
        <w:t xml:space="preserve">Appointment to this role </w:t>
      </w:r>
      <w:r w:rsidR="00F3056C">
        <w:t xml:space="preserve">is </w:t>
      </w:r>
      <w:r w:rsidRPr="00E673A0">
        <w:t xml:space="preserve">subject to </w:t>
      </w:r>
      <w:r w:rsidR="00F3056C">
        <w:t xml:space="preserve">the following </w:t>
      </w:r>
      <w:r w:rsidRPr="00E673A0">
        <w:t>condition</w:t>
      </w:r>
      <w:r w:rsidR="00F3056C">
        <w:t>:</w:t>
      </w:r>
      <w:r w:rsidRPr="00E673A0">
        <w:t xml:space="preserve"> </w:t>
      </w:r>
    </w:p>
    <w:p w14:paraId="2E59EBB5" w14:textId="77777777" w:rsidR="003E5564" w:rsidRDefault="003E5564" w:rsidP="00E673A0">
      <w:pPr>
        <w:pStyle w:val="Boxedlistbullet"/>
        <w:numPr>
          <w:ilvl w:val="0"/>
          <w:numId w:val="0"/>
        </w:numPr>
        <w:ind w:left="227"/>
      </w:pPr>
    </w:p>
    <w:p w14:paraId="4AB44663" w14:textId="77777777" w:rsidR="00814ACE" w:rsidRPr="00485A09" w:rsidRDefault="00E673A0" w:rsidP="00E673A0">
      <w:pPr>
        <w:pStyle w:val="Boxedlistbullet"/>
        <w:spacing w:before="100" w:beforeAutospacing="1" w:after="100" w:afterAutospacing="1"/>
      </w:pPr>
      <w:r w:rsidRPr="00485A09">
        <w:t>The successful candidate will</w:t>
      </w:r>
      <w:r w:rsidR="00814ACE" w:rsidRPr="00485A09">
        <w:t xml:space="preserve"> be asked to </w:t>
      </w:r>
      <w:r w:rsidR="00D476E9" w:rsidRPr="00485A09">
        <w:t xml:space="preserve">obtain and provide evidence of a </w:t>
      </w:r>
      <w:r w:rsidR="00814ACE" w:rsidRPr="00485A09">
        <w:t xml:space="preserve">National </w:t>
      </w:r>
      <w:r w:rsidR="00D476E9" w:rsidRPr="00485A09">
        <w:t>P</w:t>
      </w:r>
      <w:r w:rsidR="00814ACE" w:rsidRPr="00485A09">
        <w:t xml:space="preserve">olice </w:t>
      </w:r>
      <w:r w:rsidR="00D476E9" w:rsidRPr="00485A09">
        <w:t>C</w:t>
      </w:r>
      <w:r w:rsidR="00814ACE" w:rsidRPr="00485A09">
        <w:t>heck</w:t>
      </w:r>
      <w:r w:rsidR="00D476E9" w:rsidRPr="00485A09">
        <w:t xml:space="preserve"> or equivalent</w:t>
      </w:r>
      <w:r w:rsidR="00814ACE" w:rsidRPr="00485A09">
        <w:t>. Please note that people with criminal records are not automatically deemed ineligible. Each application will be considered on its merits.</w:t>
      </w:r>
      <w:r w:rsidRPr="00485A09">
        <w:t xml:space="preserve"> </w:t>
      </w:r>
    </w:p>
    <w:p w14:paraId="40735830"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240AFA96"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14:paraId="543C1B77" w14:textId="77777777" w:rsidR="00B50C20" w:rsidRPr="00B50C20" w:rsidRDefault="00B50C20" w:rsidP="00D83C52">
      <w:pPr>
        <w:rPr>
          <w:bCs/>
          <w:szCs w:val="24"/>
        </w:rPr>
      </w:pPr>
    </w:p>
    <w:p w14:paraId="7A256F31" w14:textId="77777777" w:rsidR="00B50C20" w:rsidRPr="00B50C20" w:rsidRDefault="00B50C20" w:rsidP="00D83C52">
      <w:pPr>
        <w:spacing w:after="180"/>
        <w:rPr>
          <w:bCs/>
          <w:szCs w:val="24"/>
        </w:rPr>
      </w:pPr>
      <w:r w:rsidRPr="00B50C20">
        <w:rPr>
          <w:bCs/>
          <w:szCs w:val="24"/>
        </w:rPr>
        <w:t xml:space="preserve">Find out more about CSIRO </w:t>
      </w:r>
      <w:hyperlink r:id="rId10" w:tooltip="Mineral Resources- CSIRO Website" w:history="1">
        <w:r w:rsidRPr="00B50C20">
          <w:rPr>
            <w:rStyle w:val="Hyperlink"/>
            <w:rFonts w:cs="Arial"/>
            <w:bCs/>
            <w:szCs w:val="24"/>
          </w:rPr>
          <w:t>Mineral Resources</w:t>
        </w:r>
      </w:hyperlink>
      <w:bookmarkEnd w:id="2"/>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6090E" w14:textId="77777777" w:rsidR="00720283" w:rsidRDefault="00720283" w:rsidP="000A377A">
      <w:r>
        <w:separator/>
      </w:r>
    </w:p>
  </w:endnote>
  <w:endnote w:type="continuationSeparator" w:id="0">
    <w:p w14:paraId="5ACBDA8A" w14:textId="77777777" w:rsidR="00720283" w:rsidRDefault="00720283"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F2E4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D1E5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AA2F1" w14:textId="77777777" w:rsidR="00720283" w:rsidRDefault="00720283" w:rsidP="000A377A">
      <w:r>
        <w:separator/>
      </w:r>
    </w:p>
  </w:footnote>
  <w:footnote w:type="continuationSeparator" w:id="0">
    <w:p w14:paraId="2BB54426" w14:textId="77777777" w:rsidR="00720283" w:rsidRDefault="00720283"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43746" w14:textId="77777777" w:rsidR="009511DD" w:rsidRDefault="00ED212D">
    <w:r>
      <w:rPr>
        <w:noProof/>
      </w:rPr>
      <w:drawing>
        <wp:anchor distT="0" distB="71755" distL="114300" distR="360045" simplePos="0" relativeHeight="251661824" behindDoc="1" locked="1" layoutInCell="1" allowOverlap="1" wp14:anchorId="19487AB3" wp14:editId="0C97F521">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27"/>
  </w:num>
  <w:num w:numId="16">
    <w:abstractNumId w:val="25"/>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6"/>
  </w:num>
  <w:num w:numId="26">
    <w:abstractNumId w:val="19"/>
  </w:num>
  <w:num w:numId="27">
    <w:abstractNumId w:val="23"/>
  </w:num>
  <w:num w:numId="28">
    <w:abstractNumId w:val="22"/>
  </w:num>
  <w:num w:numId="29">
    <w:abstractNumId w:val="10"/>
  </w:num>
  <w:num w:numId="30">
    <w:abstractNumId w:val="22"/>
  </w:num>
  <w:num w:numId="31">
    <w:abstractNumId w:val="28"/>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0"/>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26A4"/>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415"/>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2CC0"/>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21BC"/>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4AD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1ADD"/>
    <w:rsid w:val="00323510"/>
    <w:rsid w:val="00324CBE"/>
    <w:rsid w:val="00324EC6"/>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5A09"/>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0F7F"/>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283"/>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4388"/>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D7EC9"/>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6EF6"/>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757"/>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42B4"/>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4CC7"/>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056C"/>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35C96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957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56389693">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731462048">
      <w:bodyDiv w:val="1"/>
      <w:marLeft w:val="0"/>
      <w:marRight w:val="0"/>
      <w:marTop w:val="0"/>
      <w:marBottom w:val="0"/>
      <w:divBdr>
        <w:top w:val="none" w:sz="0" w:space="0" w:color="auto"/>
        <w:left w:val="none" w:sz="0" w:space="0" w:color="auto"/>
        <w:bottom w:val="none" w:sz="0" w:space="0" w:color="auto"/>
        <w:right w:val="none" w:sz="0" w:space="0" w:color="auto"/>
      </w:divBdr>
    </w:div>
    <w:div w:id="1083531387">
      <w:bodyDiv w:val="1"/>
      <w:marLeft w:val="0"/>
      <w:marRight w:val="0"/>
      <w:marTop w:val="0"/>
      <w:marBottom w:val="0"/>
      <w:divBdr>
        <w:top w:val="none" w:sz="0" w:space="0" w:color="auto"/>
        <w:left w:val="none" w:sz="0" w:space="0" w:color="auto"/>
        <w:bottom w:val="none" w:sz="0" w:space="0" w:color="auto"/>
        <w:right w:val="none" w:sz="0" w:space="0" w:color="auto"/>
      </w:divBdr>
    </w:div>
    <w:div w:id="1373076588">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553154272">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csiro.au/en/Research/MRF" TargetMode="Externa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08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233E9A"/>
    <w:rsid w:val="003C6F9C"/>
    <w:rsid w:val="00414F94"/>
    <w:rsid w:val="00644EFF"/>
    <w:rsid w:val="007C7613"/>
    <w:rsid w:val="0083493E"/>
    <w:rsid w:val="00875004"/>
    <w:rsid w:val="008B645A"/>
    <w:rsid w:val="00B33201"/>
    <w:rsid w:val="00B36C21"/>
    <w:rsid w:val="00B85FA6"/>
    <w:rsid w:val="00CE292B"/>
    <w:rsid w:val="00DD428A"/>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191</TotalTime>
  <Pages>4</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8439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Redmond, Mark (HR, Clayton)</cp:lastModifiedBy>
  <cp:revision>9</cp:revision>
  <cp:lastPrinted>2012-02-01T05:32:00Z</cp:lastPrinted>
  <dcterms:created xsi:type="dcterms:W3CDTF">2020-03-02T05:09:00Z</dcterms:created>
  <dcterms:modified xsi:type="dcterms:W3CDTF">2020-03-10T05:34:00Z</dcterms:modified>
</cp:coreProperties>
</file>