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sdtContent>
        <w:p w14:paraId="50D1E006" w14:textId="77777777" w:rsidR="00332C06" w:rsidRPr="00674783" w:rsidRDefault="00CC201B" w:rsidP="00674783">
          <w:pPr>
            <w:pStyle w:val="Heading1"/>
          </w:pPr>
          <w:r>
            <w:t>Position Details</w:t>
          </w:r>
          <w:bookmarkEnd w:id="0"/>
        </w:p>
        <w:p w14:paraId="1E8C25CA" w14:textId="575778A3" w:rsidR="006246C0" w:rsidRDefault="00F43284" w:rsidP="00B04E3F">
          <w:pPr>
            <w:pStyle w:val="Heading2"/>
          </w:pPr>
          <w:r>
            <w:t>Research Projects</w:t>
          </w:r>
          <w:r w:rsidR="00CC201B">
            <w:t>- CSOF</w:t>
          </w:r>
          <w:r w:rsidR="007744AD">
            <w:t>5</w:t>
          </w:r>
        </w:p>
      </w:sdtContent>
    </w:sdt>
    <w:tbl>
      <w:tblPr>
        <w:tblStyle w:val="TableCSIRO"/>
        <w:tblW w:w="9474" w:type="dxa"/>
        <w:tblLook w:val="00A0" w:firstRow="1" w:lastRow="0" w:firstColumn="1" w:lastColumn="0" w:noHBand="0" w:noVBand="0"/>
      </w:tblPr>
      <w:tblGrid>
        <w:gridCol w:w="3856"/>
        <w:gridCol w:w="5618"/>
      </w:tblGrid>
      <w:tr w:rsidR="00452FD5" w:rsidRPr="0093721B" w14:paraId="6D663B61"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192878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D7EF16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600E351" w14:textId="77777777" w:rsidR="00CC201B" w:rsidRPr="0093721B" w:rsidRDefault="00BB763A" w:rsidP="00D83C52">
            <w:pPr>
              <w:pStyle w:val="TableText"/>
              <w:rPr>
                <w:sz w:val="22"/>
              </w:rPr>
            </w:pPr>
            <w:r w:rsidRPr="0093721B">
              <w:rPr>
                <w:sz w:val="22"/>
              </w:rPr>
              <w:t>Advertised Job Title</w:t>
            </w:r>
          </w:p>
        </w:tc>
        <w:tc>
          <w:tcPr>
            <w:tcW w:w="2965" w:type="pct"/>
          </w:tcPr>
          <w:p w14:paraId="6B1D48CE" w14:textId="3AF1A632" w:rsidR="00CC201B" w:rsidRPr="002F33A4" w:rsidRDefault="007744A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Senior Software Engineer</w:t>
            </w:r>
          </w:p>
        </w:tc>
      </w:tr>
      <w:tr w:rsidR="00CC201B" w:rsidRPr="0093721B" w14:paraId="4FCC77F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9FF21D4" w14:textId="77777777" w:rsidR="00CC201B" w:rsidRPr="0093721B" w:rsidRDefault="00BB763A" w:rsidP="00D83C52">
            <w:pPr>
              <w:pStyle w:val="TableText"/>
              <w:rPr>
                <w:sz w:val="22"/>
              </w:rPr>
            </w:pPr>
            <w:r w:rsidRPr="0093721B">
              <w:rPr>
                <w:sz w:val="22"/>
              </w:rPr>
              <w:t>Job Reference</w:t>
            </w:r>
          </w:p>
        </w:tc>
        <w:tc>
          <w:tcPr>
            <w:tcW w:w="2965" w:type="pct"/>
          </w:tcPr>
          <w:p w14:paraId="7BC1AB10" w14:textId="18BD24BB" w:rsidR="00CC201B" w:rsidRPr="00EE0904" w:rsidRDefault="00EE090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sidRPr="00EE0904">
              <w:rPr>
                <w:rFonts w:asciiTheme="majorHAnsi" w:eastAsiaTheme="minorEastAsia" w:hAnsiTheme="majorHAnsi" w:cstheme="majorHAnsi"/>
                <w:sz w:val="22"/>
                <w:lang w:eastAsia="zh-CN"/>
              </w:rPr>
              <w:t>71719</w:t>
            </w:r>
          </w:p>
        </w:tc>
      </w:tr>
      <w:tr w:rsidR="00C45886" w:rsidRPr="0093721B" w14:paraId="144B70F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22392B3" w14:textId="77777777" w:rsidR="00C45886" w:rsidRPr="0093721B" w:rsidRDefault="00C45886" w:rsidP="00D83C52">
            <w:pPr>
              <w:pStyle w:val="TableText"/>
              <w:rPr>
                <w:sz w:val="22"/>
              </w:rPr>
            </w:pPr>
            <w:r w:rsidRPr="0093721B">
              <w:rPr>
                <w:sz w:val="22"/>
              </w:rPr>
              <w:t>Tenure</w:t>
            </w:r>
          </w:p>
        </w:tc>
        <w:tc>
          <w:tcPr>
            <w:tcW w:w="2965" w:type="pct"/>
          </w:tcPr>
          <w:p w14:paraId="2FCADB4A" w14:textId="1D9F0BB2" w:rsidR="00BD3522" w:rsidRPr="00EE0904" w:rsidRDefault="005379CE" w:rsidP="00BD352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75071B">
              <w:rPr>
                <w:sz w:val="22"/>
              </w:rPr>
              <w:t xml:space="preserve">of </w:t>
            </w:r>
            <w:r w:rsidR="00BD3522">
              <w:rPr>
                <w:sz w:val="22"/>
              </w:rPr>
              <w:t>2 years</w:t>
            </w:r>
          </w:p>
        </w:tc>
      </w:tr>
      <w:tr w:rsidR="007744AD" w:rsidRPr="0093721B" w14:paraId="1F308A4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39675C" w14:textId="77777777" w:rsidR="007744AD" w:rsidRPr="0093721B" w:rsidRDefault="007744AD" w:rsidP="007744AD">
            <w:pPr>
              <w:pStyle w:val="TableText"/>
              <w:rPr>
                <w:sz w:val="22"/>
              </w:rPr>
            </w:pPr>
            <w:r w:rsidRPr="0093721B">
              <w:rPr>
                <w:sz w:val="22"/>
              </w:rPr>
              <w:t>Salary Range</w:t>
            </w:r>
          </w:p>
        </w:tc>
        <w:tc>
          <w:tcPr>
            <w:tcW w:w="2965" w:type="pct"/>
          </w:tcPr>
          <w:p w14:paraId="0E3EEDAC" w14:textId="4245E0D5" w:rsidR="009073C7" w:rsidRPr="007744AD" w:rsidRDefault="007744AD" w:rsidP="007744AD">
            <w:pPr>
              <w:pStyle w:val="TableText"/>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98,735</w:t>
            </w:r>
            <w:r w:rsidRPr="0093721B">
              <w:rPr>
                <w:sz w:val="22"/>
              </w:rPr>
              <w:t xml:space="preserve"> to AU$</w:t>
            </w:r>
            <w:r>
              <w:rPr>
                <w:sz w:val="22"/>
              </w:rPr>
              <w:t>106,848</w:t>
            </w:r>
            <w:r w:rsidRPr="0093721B">
              <w:rPr>
                <w:sz w:val="22"/>
              </w:rPr>
              <w:t xml:space="preserve"> pa (pro-rata for part-time) + up to 15.4% superannuation</w:t>
            </w:r>
          </w:p>
        </w:tc>
      </w:tr>
      <w:tr w:rsidR="007744AD" w:rsidRPr="0093721B" w14:paraId="0F1DF2E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35480B" w14:textId="77777777" w:rsidR="007744AD" w:rsidRPr="0093721B" w:rsidRDefault="007744AD" w:rsidP="007744AD">
            <w:pPr>
              <w:pStyle w:val="TableText"/>
              <w:rPr>
                <w:sz w:val="22"/>
              </w:rPr>
            </w:pPr>
            <w:r w:rsidRPr="0093721B">
              <w:rPr>
                <w:sz w:val="22"/>
              </w:rPr>
              <w:t>Location(s)</w:t>
            </w:r>
          </w:p>
        </w:tc>
        <w:tc>
          <w:tcPr>
            <w:tcW w:w="2965" w:type="pct"/>
          </w:tcPr>
          <w:p w14:paraId="2B1992B5" w14:textId="42BB5119" w:rsidR="007744AD" w:rsidRPr="0093721B" w:rsidRDefault="00BD3522"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WA</w:t>
            </w:r>
            <w:r w:rsidR="00985E53">
              <w:rPr>
                <w:sz w:val="22"/>
              </w:rPr>
              <w:t xml:space="preserve"> </w:t>
            </w:r>
          </w:p>
        </w:tc>
      </w:tr>
      <w:tr w:rsidR="007744AD" w:rsidRPr="0093721B" w14:paraId="4B60305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FBACBC" w14:textId="77777777" w:rsidR="007744AD" w:rsidRPr="0093721B" w:rsidRDefault="007744AD" w:rsidP="007744AD">
            <w:pPr>
              <w:pStyle w:val="TableText"/>
              <w:rPr>
                <w:sz w:val="22"/>
              </w:rPr>
            </w:pPr>
            <w:r w:rsidRPr="0093721B">
              <w:rPr>
                <w:sz w:val="22"/>
              </w:rPr>
              <w:t>Relocation Assistance</w:t>
            </w:r>
          </w:p>
        </w:tc>
        <w:tc>
          <w:tcPr>
            <w:tcW w:w="2965" w:type="pct"/>
          </w:tcPr>
          <w:p w14:paraId="741E5999" w14:textId="77777777" w:rsidR="007744AD" w:rsidRPr="0093721B" w:rsidRDefault="007744AD"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7744AD" w:rsidRPr="0093721B" w14:paraId="387FF17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2BCA95" w14:textId="77777777" w:rsidR="007744AD" w:rsidRPr="0093721B" w:rsidRDefault="007744AD" w:rsidP="007744AD">
            <w:pPr>
              <w:pStyle w:val="TableText"/>
              <w:rPr>
                <w:sz w:val="22"/>
              </w:rPr>
            </w:pPr>
            <w:r w:rsidRPr="0093721B">
              <w:rPr>
                <w:sz w:val="22"/>
              </w:rPr>
              <w:t>Applications are open to</w:t>
            </w:r>
          </w:p>
        </w:tc>
        <w:tc>
          <w:tcPr>
            <w:tcW w:w="2965" w:type="pct"/>
          </w:tcPr>
          <w:p w14:paraId="24356E29" w14:textId="77777777" w:rsidR="007744AD" w:rsidRDefault="007744AD" w:rsidP="00A04A61">
            <w:pPr>
              <w:pStyle w:val="TableBullet"/>
              <w:numPr>
                <w:ilvl w:val="0"/>
                <w:numId w:val="45"/>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p w14:paraId="1F270F3A" w14:textId="631588E4" w:rsidR="00CC2347" w:rsidRPr="00CC2347" w:rsidRDefault="00CC2347" w:rsidP="00A04A61">
            <w:pPr>
              <w:pStyle w:val="TableBullet"/>
              <w:numPr>
                <w:ilvl w:val="0"/>
                <w:numId w:val="45"/>
              </w:numPr>
              <w:cnfStyle w:val="000000100000" w:firstRow="0" w:lastRow="0" w:firstColumn="0" w:lastColumn="0" w:oddVBand="0" w:evenVBand="0" w:oddHBand="1" w:evenHBand="0" w:firstRowFirstColumn="0" w:firstRowLastColumn="0" w:lastRowFirstColumn="0" w:lastRowLastColumn="0"/>
            </w:pPr>
            <w:r w:rsidRPr="00CC2347">
              <w:rPr>
                <w:sz w:val="22"/>
              </w:rPr>
              <w:t>Australian temporary residents who currently residing in Australia with full work rights for the duration of the term</w:t>
            </w:r>
          </w:p>
        </w:tc>
      </w:tr>
      <w:tr w:rsidR="007744AD" w:rsidRPr="0093721B" w14:paraId="7E9A377D" w14:textId="77777777" w:rsidTr="009E3E1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5F7AC9" w14:textId="77777777" w:rsidR="007744AD" w:rsidRPr="0093721B" w:rsidRDefault="007744AD" w:rsidP="007744AD">
            <w:pPr>
              <w:pStyle w:val="TableText"/>
              <w:rPr>
                <w:sz w:val="22"/>
              </w:rPr>
            </w:pPr>
            <w:r w:rsidRPr="0093721B">
              <w:rPr>
                <w:sz w:val="22"/>
              </w:rPr>
              <w:t>Position reports to the</w:t>
            </w:r>
          </w:p>
        </w:tc>
        <w:tc>
          <w:tcPr>
            <w:tcW w:w="2965" w:type="pct"/>
            <w:vAlign w:val="center"/>
          </w:tcPr>
          <w:p w14:paraId="2CF643F7" w14:textId="2D079589" w:rsidR="007744AD" w:rsidRPr="0093721B" w:rsidRDefault="00335ACC"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Research Team Leader, </w:t>
            </w:r>
            <w:r w:rsidR="00BD3522">
              <w:rPr>
                <w:sz w:val="22"/>
              </w:rPr>
              <w:t xml:space="preserve">Dr </w:t>
            </w:r>
            <w:r w:rsidR="0009608D">
              <w:rPr>
                <w:sz w:val="22"/>
              </w:rPr>
              <w:t>Aaron Davis</w:t>
            </w:r>
            <w:r w:rsidR="00BA13BE">
              <w:rPr>
                <w:sz w:val="22"/>
              </w:rPr>
              <w:t xml:space="preserve">  </w:t>
            </w:r>
          </w:p>
        </w:tc>
      </w:tr>
      <w:tr w:rsidR="007744AD" w:rsidRPr="0093721B" w14:paraId="753B6A4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4FB1AA" w14:textId="77777777" w:rsidR="007744AD" w:rsidRPr="0093721B" w:rsidRDefault="007744AD" w:rsidP="007744AD">
            <w:pPr>
              <w:pStyle w:val="TableText"/>
              <w:rPr>
                <w:sz w:val="22"/>
              </w:rPr>
            </w:pPr>
            <w:r w:rsidRPr="0093721B">
              <w:rPr>
                <w:sz w:val="22"/>
              </w:rPr>
              <w:t>Client Focus – Internal</w:t>
            </w:r>
          </w:p>
        </w:tc>
        <w:tc>
          <w:tcPr>
            <w:tcW w:w="2965" w:type="pct"/>
          </w:tcPr>
          <w:p w14:paraId="755FBF51" w14:textId="71FDA995" w:rsidR="007744AD" w:rsidRPr="0075071B" w:rsidRDefault="00BD3522"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3</w:t>
            </w:r>
            <w:r w:rsidR="007744AD" w:rsidRPr="0075071B">
              <w:rPr>
                <w:color w:val="auto"/>
                <w:sz w:val="22"/>
              </w:rPr>
              <w:t>0%</w:t>
            </w:r>
          </w:p>
        </w:tc>
      </w:tr>
      <w:tr w:rsidR="007744AD" w:rsidRPr="0093721B" w14:paraId="33D281D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6A1120" w14:textId="77777777" w:rsidR="007744AD" w:rsidRPr="0093721B" w:rsidRDefault="007744AD" w:rsidP="007744AD">
            <w:pPr>
              <w:pStyle w:val="TableText"/>
              <w:rPr>
                <w:sz w:val="22"/>
              </w:rPr>
            </w:pPr>
            <w:r w:rsidRPr="0093721B">
              <w:rPr>
                <w:sz w:val="22"/>
              </w:rPr>
              <w:t>Client Focus – External</w:t>
            </w:r>
          </w:p>
        </w:tc>
        <w:tc>
          <w:tcPr>
            <w:tcW w:w="2965" w:type="pct"/>
          </w:tcPr>
          <w:p w14:paraId="171FA390" w14:textId="134738C4" w:rsidR="007744AD" w:rsidRPr="0075071B" w:rsidRDefault="00BD3522"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7</w:t>
            </w:r>
            <w:r w:rsidR="007744AD" w:rsidRPr="0075071B">
              <w:rPr>
                <w:color w:val="auto"/>
                <w:sz w:val="22"/>
              </w:rPr>
              <w:t>0%</w:t>
            </w:r>
          </w:p>
        </w:tc>
      </w:tr>
      <w:tr w:rsidR="007744AD" w:rsidRPr="0093721B" w14:paraId="4C0E5DD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CCB7C1" w14:textId="77777777" w:rsidR="007744AD" w:rsidRPr="0093721B" w:rsidRDefault="007744AD" w:rsidP="007744AD">
            <w:pPr>
              <w:pStyle w:val="TableText"/>
              <w:rPr>
                <w:sz w:val="22"/>
              </w:rPr>
            </w:pPr>
            <w:r w:rsidRPr="0093721B">
              <w:rPr>
                <w:sz w:val="22"/>
              </w:rPr>
              <w:t>Number of Direct Reports</w:t>
            </w:r>
          </w:p>
        </w:tc>
        <w:tc>
          <w:tcPr>
            <w:tcW w:w="2965" w:type="pct"/>
          </w:tcPr>
          <w:p w14:paraId="21B230FF"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A02BB">
              <w:rPr>
                <w:sz w:val="22"/>
              </w:rPr>
              <w:t>0</w:t>
            </w:r>
          </w:p>
        </w:tc>
      </w:tr>
      <w:tr w:rsidR="007744AD" w:rsidRPr="0093721B" w14:paraId="4FAA504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3395BD" w14:textId="77777777" w:rsidR="007744AD" w:rsidRPr="0093721B" w:rsidRDefault="007744AD" w:rsidP="007744AD">
            <w:pPr>
              <w:pStyle w:val="TableText"/>
              <w:rPr>
                <w:sz w:val="22"/>
              </w:rPr>
            </w:pPr>
            <w:r w:rsidRPr="0093721B">
              <w:rPr>
                <w:sz w:val="22"/>
              </w:rPr>
              <w:t>Enquire about this job</w:t>
            </w:r>
          </w:p>
        </w:tc>
        <w:tc>
          <w:tcPr>
            <w:tcW w:w="2965" w:type="pct"/>
          </w:tcPr>
          <w:p w14:paraId="63350D56" w14:textId="32504A4F" w:rsidR="007744AD" w:rsidRDefault="007744AD" w:rsidP="007744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A02BB">
              <w:rPr>
                <w:sz w:val="22"/>
              </w:rPr>
              <w:t xml:space="preserve">Contact </w:t>
            </w:r>
            <w:r w:rsidR="00EA02BB" w:rsidRPr="00EA02BB">
              <w:rPr>
                <w:sz w:val="22"/>
              </w:rPr>
              <w:t xml:space="preserve">Dr </w:t>
            </w:r>
            <w:r w:rsidR="0009608D">
              <w:rPr>
                <w:sz w:val="22"/>
              </w:rPr>
              <w:t>Aaron Davis</w:t>
            </w:r>
            <w:r w:rsidR="00EA02BB" w:rsidRPr="00EA02BB">
              <w:rPr>
                <w:sz w:val="22"/>
              </w:rPr>
              <w:t xml:space="preserve"> via email: </w:t>
            </w:r>
            <w:r w:rsidR="0009608D">
              <w:rPr>
                <w:sz w:val="22"/>
              </w:rPr>
              <w:t>Aaron.Davis</w:t>
            </w:r>
            <w:r w:rsidR="00EA02BB" w:rsidRPr="00EA02BB">
              <w:rPr>
                <w:sz w:val="22"/>
              </w:rPr>
              <w:t xml:space="preserve">@csiro.au </w:t>
            </w:r>
          </w:p>
          <w:p w14:paraId="7C04652C" w14:textId="741306D4" w:rsidR="00D34A03" w:rsidRPr="0075071B" w:rsidRDefault="00D34A03" w:rsidP="0075071B">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 xml:space="preserve">Please do not email your application directly to </w:t>
            </w:r>
            <w:r w:rsidR="0021398E">
              <w:rPr>
                <w:rFonts w:asciiTheme="minorHAnsi" w:hAnsiTheme="minorHAnsi" w:cstheme="minorHAnsi"/>
                <w:bCs/>
                <w:i/>
                <w:szCs w:val="18"/>
              </w:rPr>
              <w:t xml:space="preserve">Dr </w:t>
            </w:r>
            <w:r w:rsidR="0009608D">
              <w:rPr>
                <w:rFonts w:asciiTheme="minorHAnsi" w:hAnsiTheme="minorHAnsi" w:cstheme="minorHAnsi"/>
                <w:bCs/>
                <w:i/>
                <w:szCs w:val="18"/>
              </w:rPr>
              <w:t>Aaron Davis</w:t>
            </w:r>
            <w:r w:rsidR="0021398E">
              <w:rPr>
                <w:rFonts w:asciiTheme="minorHAnsi" w:hAnsiTheme="minorHAnsi" w:cstheme="minorHAnsi"/>
                <w:bCs/>
                <w:i/>
                <w:szCs w:val="18"/>
              </w:rPr>
              <w:t xml:space="preserve">. </w:t>
            </w:r>
            <w:r>
              <w:rPr>
                <w:rFonts w:asciiTheme="minorHAnsi" w:hAnsiTheme="minorHAnsi" w:cstheme="minorHAnsi"/>
                <w:bCs/>
                <w:i/>
                <w:szCs w:val="18"/>
              </w:rPr>
              <w:t>Applications received via this method will not be considered.</w:t>
            </w:r>
          </w:p>
        </w:tc>
      </w:tr>
      <w:tr w:rsidR="007744AD" w:rsidRPr="0093721B" w14:paraId="0595794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D79BF9" w14:textId="77777777" w:rsidR="007744AD" w:rsidRPr="0093721B" w:rsidRDefault="007744AD" w:rsidP="007744AD">
            <w:pPr>
              <w:pStyle w:val="TableText"/>
              <w:rPr>
                <w:sz w:val="22"/>
              </w:rPr>
            </w:pPr>
            <w:r w:rsidRPr="0093721B">
              <w:rPr>
                <w:sz w:val="22"/>
              </w:rPr>
              <w:t>How to apply</w:t>
            </w:r>
          </w:p>
        </w:tc>
        <w:tc>
          <w:tcPr>
            <w:tcW w:w="2965" w:type="pct"/>
          </w:tcPr>
          <w:p w14:paraId="11877EEB"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161CC096"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814EB58" w14:textId="77777777" w:rsidR="007744AD" w:rsidRPr="0093721B" w:rsidRDefault="007744AD" w:rsidP="007744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182BEC41" w14:textId="766D046E" w:rsidR="006246C0" w:rsidRPr="00674783" w:rsidRDefault="00B50C20" w:rsidP="00D06E61">
      <w:pPr>
        <w:pStyle w:val="Heading3"/>
        <w:spacing w:after="0"/>
      </w:pPr>
      <w:r>
        <w:t>Role Overview</w:t>
      </w:r>
    </w:p>
    <w:p w14:paraId="0DAE7BD4" w14:textId="2D4F9FBB" w:rsidR="0021398E" w:rsidRDefault="0021398E" w:rsidP="0021398E">
      <w:pPr>
        <w:spacing w:before="180"/>
        <w:jc w:val="both"/>
        <w:rPr>
          <w:rFonts w:cs="Calibri"/>
          <w:szCs w:val="24"/>
        </w:rPr>
      </w:pPr>
      <w:bookmarkStart w:id="1" w:name="_Toc341085720"/>
      <w:r w:rsidRPr="0021398E">
        <w:rPr>
          <w:rFonts w:cs="Calibri"/>
          <w:szCs w:val="24"/>
        </w:rPr>
        <w:t xml:space="preserve">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Research </w:t>
      </w:r>
      <w:r w:rsidRPr="0021398E">
        <w:rPr>
          <w:rFonts w:cs="Calibri"/>
          <w:szCs w:val="24"/>
        </w:rPr>
        <w:lastRenderedPageBreak/>
        <w:t>Projects staff may be involved in providing services, research science collaboration or management and/or industry liaison.</w:t>
      </w:r>
    </w:p>
    <w:p w14:paraId="4F576A97" w14:textId="77777777" w:rsidR="0009608D" w:rsidRPr="0009608D" w:rsidRDefault="0009608D" w:rsidP="0009608D">
      <w:pPr>
        <w:spacing w:before="180"/>
        <w:jc w:val="both"/>
        <w:rPr>
          <w:rFonts w:cs="Calibri"/>
          <w:szCs w:val="24"/>
        </w:rPr>
      </w:pPr>
      <w:r w:rsidRPr="0009608D">
        <w:rPr>
          <w:rFonts w:cs="Calibri"/>
          <w:szCs w:val="24"/>
        </w:rPr>
        <w:t>CSIRO is seeking a Senior Software Engineer to support its increasing participation in data analytics in the resources sector. The Program develops software technology to aid in detecting and exploring for subsurface resources such as minerals and groundwater. One key platform of our software portfolio is the Geophysical Processing Toolkit (GPT), which aims to support earth scientists in processing, analysing, and modelling geophysical data for exploration and characterisation.  As Software Engineer, you will support CSIRO by designing and maintaining the GPT for conventional, HPC, and Cloud-based environments.  The GPT will become part of the CSIRO software database, which will allow the earth science community access to processes and algorithms designed by CSIRO scientists.</w:t>
      </w:r>
    </w:p>
    <w:p w14:paraId="67A10B4E" w14:textId="3120A3F8" w:rsidR="0009608D" w:rsidRPr="0009608D" w:rsidRDefault="0009608D" w:rsidP="0009608D">
      <w:pPr>
        <w:spacing w:before="180"/>
        <w:jc w:val="both"/>
        <w:rPr>
          <w:rFonts w:cs="Calibri"/>
          <w:szCs w:val="24"/>
        </w:rPr>
      </w:pPr>
      <w:r w:rsidRPr="0009608D">
        <w:rPr>
          <w:rFonts w:cs="Calibri"/>
          <w:szCs w:val="24"/>
        </w:rPr>
        <w:t>The successful candidate will be working in a multi-disciplinary team of geoscientists and software engineers.  You will be responsible for the design and development of IT systems that support analytical and modelling algorithms, and you will integrate these systems into scientific workflows that meet or exceed current industry standards.  You will be involved in innovative projects, gain exposure to cutting-edge technology, and take concepts through to an operational software system that focusses on industry.</w:t>
      </w:r>
    </w:p>
    <w:p w14:paraId="723CD221" w14:textId="7770D4DF" w:rsidR="00B50C20" w:rsidRPr="00B50C20" w:rsidRDefault="00B50C20" w:rsidP="0021398E">
      <w:pPr>
        <w:pStyle w:val="Heading3"/>
      </w:pPr>
      <w:r w:rsidRPr="00B50C20">
        <w:t>Duties and Key Result Areas:</w:t>
      </w:r>
      <w:r w:rsidR="003E5564">
        <w:t xml:space="preserve">  </w:t>
      </w:r>
    </w:p>
    <w:p w14:paraId="31395709" w14:textId="77777777" w:rsidR="000F75C4" w:rsidRPr="000F75C4" w:rsidRDefault="000F75C4" w:rsidP="000F75C4">
      <w:pPr>
        <w:pStyle w:val="ListParagraph"/>
        <w:numPr>
          <w:ilvl w:val="0"/>
          <w:numId w:val="32"/>
        </w:numPr>
        <w:spacing w:before="0" w:after="60" w:line="240" w:lineRule="auto"/>
        <w:ind w:left="470" w:hanging="364"/>
        <w:contextualSpacing w:val="0"/>
        <w:jc w:val="both"/>
        <w:rPr>
          <w:rFonts w:cs="Calibri"/>
          <w:szCs w:val="24"/>
        </w:rPr>
      </w:pPr>
      <w:bookmarkStart w:id="2" w:name="_Hlk48159983"/>
      <w:r w:rsidRPr="000F75C4">
        <w:rPr>
          <w:rFonts w:cs="Calibri"/>
          <w:szCs w:val="24"/>
        </w:rPr>
        <w:t>Develop a software platform that the geoscience community will use.</w:t>
      </w:r>
    </w:p>
    <w:p w14:paraId="7FCCD0BA" w14:textId="77777777" w:rsidR="000F75C4" w:rsidRPr="000F75C4" w:rsidRDefault="000F75C4" w:rsidP="000F75C4">
      <w:pPr>
        <w:pStyle w:val="ListParagraph"/>
        <w:numPr>
          <w:ilvl w:val="0"/>
          <w:numId w:val="32"/>
        </w:numPr>
        <w:spacing w:before="0" w:after="60" w:line="240" w:lineRule="auto"/>
        <w:ind w:left="470" w:hanging="364"/>
        <w:contextualSpacing w:val="0"/>
        <w:jc w:val="both"/>
        <w:rPr>
          <w:rFonts w:cs="Calibri"/>
          <w:szCs w:val="24"/>
        </w:rPr>
      </w:pPr>
      <w:r w:rsidRPr="000F75C4">
        <w:rPr>
          <w:rFonts w:cs="Calibri"/>
          <w:szCs w:val="24"/>
        </w:rPr>
        <w:t>Play a key collaboration role between geoscientists, data scientists, and software engineers to create robustly operational software systems from research ideas.</w:t>
      </w:r>
    </w:p>
    <w:p w14:paraId="6F707551" w14:textId="77777777" w:rsidR="000F75C4" w:rsidRPr="000F75C4" w:rsidRDefault="000F75C4" w:rsidP="000F75C4">
      <w:pPr>
        <w:pStyle w:val="ListParagraph"/>
        <w:numPr>
          <w:ilvl w:val="0"/>
          <w:numId w:val="32"/>
        </w:numPr>
        <w:spacing w:before="0" w:after="60" w:line="240" w:lineRule="auto"/>
        <w:ind w:left="470" w:hanging="364"/>
        <w:contextualSpacing w:val="0"/>
        <w:jc w:val="both"/>
        <w:rPr>
          <w:rFonts w:cs="Calibri"/>
          <w:szCs w:val="24"/>
        </w:rPr>
      </w:pPr>
      <w:r w:rsidRPr="000F75C4">
        <w:rPr>
          <w:rFonts w:cs="Calibri"/>
          <w:szCs w:val="24"/>
        </w:rPr>
        <w:t>Convert research ideas and scientific requirements into a technical development plan.</w:t>
      </w:r>
    </w:p>
    <w:p w14:paraId="4851871B" w14:textId="77777777" w:rsidR="000F75C4" w:rsidRPr="000F75C4" w:rsidRDefault="000F75C4" w:rsidP="000F75C4">
      <w:pPr>
        <w:pStyle w:val="ListParagraph"/>
        <w:numPr>
          <w:ilvl w:val="0"/>
          <w:numId w:val="32"/>
        </w:numPr>
        <w:spacing w:before="0" w:after="60" w:line="240" w:lineRule="auto"/>
        <w:ind w:left="470" w:hanging="364"/>
        <w:contextualSpacing w:val="0"/>
        <w:jc w:val="both"/>
        <w:rPr>
          <w:rFonts w:cs="Calibri"/>
          <w:szCs w:val="24"/>
        </w:rPr>
      </w:pPr>
      <w:r w:rsidRPr="000F75C4">
        <w:rPr>
          <w:rFonts w:cs="Calibri"/>
          <w:szCs w:val="24"/>
        </w:rPr>
        <w:t>Actively contribute towards strategic development.</w:t>
      </w:r>
    </w:p>
    <w:p w14:paraId="7AB8F930" w14:textId="77777777" w:rsidR="000F75C4" w:rsidRPr="000F75C4" w:rsidRDefault="000F75C4" w:rsidP="000F75C4">
      <w:pPr>
        <w:pStyle w:val="ListParagraph"/>
        <w:numPr>
          <w:ilvl w:val="0"/>
          <w:numId w:val="32"/>
        </w:numPr>
        <w:spacing w:before="0" w:after="60" w:line="240" w:lineRule="auto"/>
        <w:ind w:left="470" w:hanging="364"/>
        <w:contextualSpacing w:val="0"/>
        <w:jc w:val="both"/>
        <w:rPr>
          <w:rFonts w:cs="Calibri"/>
          <w:szCs w:val="24"/>
        </w:rPr>
      </w:pPr>
      <w:r w:rsidRPr="000F75C4">
        <w:rPr>
          <w:rFonts w:cs="Calibri"/>
          <w:szCs w:val="24"/>
        </w:rPr>
        <w:t>Maintain the high quality of developed software using continuous integration, testing and deployments tools.</w:t>
      </w:r>
    </w:p>
    <w:p w14:paraId="253C933C" w14:textId="77777777" w:rsidR="000F75C4" w:rsidRPr="000F75C4" w:rsidRDefault="000F75C4" w:rsidP="000F75C4">
      <w:pPr>
        <w:pStyle w:val="ListParagraph"/>
        <w:numPr>
          <w:ilvl w:val="0"/>
          <w:numId w:val="32"/>
        </w:numPr>
        <w:spacing w:before="0" w:after="60" w:line="240" w:lineRule="auto"/>
        <w:ind w:left="470" w:hanging="364"/>
        <w:contextualSpacing w:val="0"/>
        <w:jc w:val="both"/>
        <w:rPr>
          <w:rFonts w:cs="Calibri"/>
          <w:szCs w:val="24"/>
        </w:rPr>
      </w:pPr>
      <w:r w:rsidRPr="000F75C4">
        <w:rPr>
          <w:rFonts w:cs="Calibri"/>
          <w:szCs w:val="24"/>
        </w:rPr>
        <w:t>Document software and algorithms and provide user training through meetings and workshops.</w:t>
      </w:r>
    </w:p>
    <w:bookmarkEnd w:id="2"/>
    <w:p w14:paraId="5B43B14D" w14:textId="4A582167" w:rsidR="0021398E" w:rsidRPr="0021398E" w:rsidRDefault="0021398E" w:rsidP="0021398E">
      <w:pPr>
        <w:pStyle w:val="ListParagraph"/>
        <w:numPr>
          <w:ilvl w:val="0"/>
          <w:numId w:val="32"/>
        </w:numPr>
        <w:spacing w:before="0" w:after="60" w:line="240" w:lineRule="auto"/>
        <w:ind w:left="470" w:hanging="364"/>
        <w:contextualSpacing w:val="0"/>
        <w:jc w:val="both"/>
        <w:rPr>
          <w:rFonts w:cs="Calibri"/>
          <w:szCs w:val="24"/>
        </w:rPr>
      </w:pPr>
      <w:r w:rsidRPr="0021398E">
        <w:rPr>
          <w:rFonts w:cs="Calibri"/>
          <w:szCs w:val="24"/>
        </w:rPr>
        <w:t xml:space="preserve">Communicate effectively and respectfully with all staff, </w:t>
      </w:r>
      <w:r w:rsidR="00CC2347" w:rsidRPr="0021398E">
        <w:rPr>
          <w:rFonts w:cs="Calibri"/>
          <w:szCs w:val="24"/>
        </w:rPr>
        <w:t>clients,</w:t>
      </w:r>
      <w:r w:rsidRPr="0021398E">
        <w:rPr>
          <w:rFonts w:cs="Calibri"/>
          <w:szCs w:val="24"/>
        </w:rPr>
        <w:t xml:space="preserve"> and suppliers in the interests of good business practice, collaboration and enhancement of CSIRO’s reputation.</w:t>
      </w:r>
    </w:p>
    <w:p w14:paraId="4EF5BAC7" w14:textId="77777777" w:rsidR="0021398E" w:rsidRPr="0021398E" w:rsidRDefault="0021398E" w:rsidP="0021398E">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Work as part of a multi-disciplinary, often regionally dispersed research team, to carry out tasks autonomously in support of scientific research.</w:t>
      </w:r>
    </w:p>
    <w:p w14:paraId="440B3C09" w14:textId="77777777" w:rsidR="0021398E" w:rsidRPr="0021398E" w:rsidRDefault="0021398E" w:rsidP="0021398E">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Work collaboratively with colleagues within your team, the business unit and across CSIRO, to reach objectives.</w:t>
      </w:r>
    </w:p>
    <w:p w14:paraId="7E0AF3A4" w14:textId="77777777" w:rsidR="0021398E" w:rsidRPr="0021398E" w:rsidRDefault="0021398E" w:rsidP="0021398E">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Choose appropriate management strategies and communication styles to maintain high levels of motivation and productivity, give feedback for development purposes and provide support and direction for improvement, as required.</w:t>
      </w:r>
    </w:p>
    <w:p w14:paraId="0531DAA2" w14:textId="77777777" w:rsidR="0021398E" w:rsidRPr="0021398E" w:rsidRDefault="0021398E" w:rsidP="0021398E">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Adapt and/or develop original experimental methods/equipment/ software/concepts/ideas in support of existing and further research.</w:t>
      </w:r>
    </w:p>
    <w:p w14:paraId="394D4F55" w14:textId="77777777" w:rsidR="0021398E" w:rsidRDefault="0021398E" w:rsidP="00816A41">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Adhere to the spirit and practice of CSIRO’s Values, Health, Safety and Environment plans and policies, Diversity initiatives and Zero Harm goals.</w:t>
      </w:r>
    </w:p>
    <w:p w14:paraId="79E1F222" w14:textId="1AEE0BF4" w:rsidR="0021398E" w:rsidRPr="0021398E" w:rsidRDefault="0021398E" w:rsidP="00816A41">
      <w:pPr>
        <w:pStyle w:val="ListParagraph"/>
        <w:numPr>
          <w:ilvl w:val="0"/>
          <w:numId w:val="23"/>
        </w:numPr>
        <w:spacing w:before="0" w:after="60" w:line="240" w:lineRule="auto"/>
        <w:ind w:left="442" w:hanging="340"/>
        <w:contextualSpacing w:val="0"/>
        <w:jc w:val="both"/>
        <w:rPr>
          <w:rFonts w:cs="Calibri"/>
          <w:szCs w:val="24"/>
        </w:rPr>
      </w:pPr>
      <w:r w:rsidRPr="0021398E">
        <w:rPr>
          <w:rFonts w:cs="Calibri"/>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placeholder>
          <w:docPart w:val="D245919C590043E0AB2827DC54A19E18"/>
        </w:placeholder>
        <w15:appearance w15:val="hidden"/>
      </w:sdtPr>
      <w:sdtEndPr>
        <w:rPr>
          <w:rFonts w:ascii="Calibri" w:hAnsi="Calibri" w:cs="Times New Roman"/>
          <w:b w:val="0"/>
          <w:i w:val="0"/>
          <w:sz w:val="22"/>
        </w:rPr>
      </w:sdtEndPr>
      <w:sdtContent>
        <w:p w14:paraId="7F7B12FD" w14:textId="1120E51A"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F946102" w14:textId="07D27CD6"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A5A4F2F" w14:textId="1A1C93B2" w:rsidR="00B50C20"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 xml:space="preserve">Uses knowledge of other party's priorities and adapts presentations or discussions to appeal to the interests and level of the audience. Anticipates and prepares for </w:t>
          </w:r>
          <w:r w:rsidR="0021398E" w:rsidRPr="007D4D92">
            <w:rPr>
              <w:szCs w:val="24"/>
            </w:rPr>
            <w:t>other</w:t>
          </w:r>
          <w:r w:rsidR="007D4D92" w:rsidRPr="007D4D92">
            <w:rPr>
              <w:szCs w:val="24"/>
            </w:rPr>
            <w:t xml:space="preserve"> reactions.</w:t>
          </w:r>
        </w:p>
        <w:p w14:paraId="259CA687" w14:textId="262AA181"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927C3E">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05AD4477" w14:textId="7A088697" w:rsid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3283E47" w14:textId="34203AC1" w:rsidR="00B50C20" w:rsidRPr="0075071B"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133FD0B" w14:textId="3F0A86EE" w:rsidR="00EF0384"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9EA1AB6" w14:textId="6A374B89" w:rsidR="00B50C20" w:rsidRPr="007D4D92" w:rsidRDefault="00162367" w:rsidP="0021398E">
          <w:pPr>
            <w:pStyle w:val="ListParagraph"/>
            <w:ind w:left="360"/>
            <w:rPr>
              <w:bCs/>
              <w:iCs/>
              <w:szCs w:val="24"/>
            </w:rPr>
          </w:pPr>
        </w:p>
      </w:sdtContent>
    </w:sdt>
    <w:p w14:paraId="450F87B1" w14:textId="15A10181" w:rsidR="00B50C20" w:rsidRDefault="00B50C20" w:rsidP="00D83C52">
      <w:pPr>
        <w:pStyle w:val="Heading2"/>
        <w:rPr>
          <w:b/>
          <w:iCs w:val="0"/>
          <w:color w:val="auto"/>
          <w:sz w:val="26"/>
          <w:szCs w:val="26"/>
        </w:rPr>
      </w:pPr>
      <w:r w:rsidRPr="00B50C20">
        <w:rPr>
          <w:b/>
          <w:iCs w:val="0"/>
          <w:color w:val="auto"/>
          <w:sz w:val="26"/>
          <w:szCs w:val="26"/>
        </w:rPr>
        <w:t>Selection Criteria</w:t>
      </w:r>
    </w:p>
    <w:p w14:paraId="42E061EB" w14:textId="19367929" w:rsidR="00024876" w:rsidRDefault="00024876" w:rsidP="00024876">
      <w:pPr>
        <w:jc w:val="both"/>
        <w:rPr>
          <w:rFonts w:cs="Calibri"/>
          <w:i/>
          <w:iCs/>
          <w:szCs w:val="24"/>
        </w:rPr>
      </w:pPr>
      <w:r w:rsidRPr="00024876">
        <w:rPr>
          <w:rFonts w:cs="Calibri"/>
          <w:i/>
          <w:iCs/>
          <w:szCs w:val="24"/>
        </w:rPr>
        <w:t>Under CSIRO policy only those who meet all essential criteria can be appointed</w:t>
      </w:r>
    </w:p>
    <w:p w14:paraId="59D2D95C" w14:textId="77777777" w:rsidR="000F75C4" w:rsidRPr="00024876" w:rsidRDefault="000F75C4" w:rsidP="00024876">
      <w:pPr>
        <w:jc w:val="both"/>
        <w:rPr>
          <w:rFonts w:cs="Calibri"/>
          <w:i/>
          <w:iCs/>
          <w:szCs w:val="24"/>
        </w:rPr>
      </w:pPr>
    </w:p>
    <w:p w14:paraId="00B93B27" w14:textId="77777777" w:rsidR="000F75C4" w:rsidRPr="000F75C4" w:rsidRDefault="000F75C4" w:rsidP="000F75C4">
      <w:pPr>
        <w:jc w:val="both"/>
        <w:rPr>
          <w:rStyle w:val="Emphasis"/>
          <w:rFonts w:cs="Calibri"/>
          <w:b/>
          <w:szCs w:val="24"/>
        </w:rPr>
      </w:pPr>
      <w:r w:rsidRPr="000F75C4">
        <w:rPr>
          <w:rStyle w:val="Emphasis"/>
          <w:rFonts w:cs="Calibri"/>
          <w:b/>
          <w:szCs w:val="24"/>
        </w:rPr>
        <w:t>Essential Criteria:</w:t>
      </w:r>
    </w:p>
    <w:p w14:paraId="5D1EF04D" w14:textId="6BDB3432"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A relevant Bachelors (Hons) Degree or at least 5 years of working experience in computer science, software engineering, or related discipline</w:t>
      </w:r>
    </w:p>
    <w:p w14:paraId="06F5AF77" w14:textId="536E6117"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Evidence of conceptual thinking in domain models and UI components</w:t>
      </w:r>
    </w:p>
    <w:p w14:paraId="1A591FFB" w14:textId="77777777"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Evidence of contribution to the design and implementation of elegant, comprehensive API.</w:t>
      </w:r>
    </w:p>
    <w:p w14:paraId="682C990D" w14:textId="4C8FA42B"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Excellent skills in converting research software systems into operational systems for use by external clients</w:t>
      </w:r>
    </w:p>
    <w:p w14:paraId="11F882C2" w14:textId="3D99E647" w:rsidR="000F75C4" w:rsidRPr="000F75C4" w:rsidRDefault="000F75C4" w:rsidP="000F75C4">
      <w:pPr>
        <w:numPr>
          <w:ilvl w:val="0"/>
          <w:numId w:val="43"/>
        </w:numPr>
        <w:tabs>
          <w:tab w:val="clear" w:pos="720"/>
          <w:tab w:val="num" w:pos="363"/>
          <w:tab w:val="num" w:pos="1920"/>
        </w:tabs>
        <w:spacing w:before="0" w:after="60" w:line="240" w:lineRule="auto"/>
        <w:jc w:val="both"/>
        <w:rPr>
          <w:rFonts w:cs="Calibri"/>
          <w:iCs/>
          <w:szCs w:val="24"/>
        </w:rPr>
      </w:pPr>
      <w:bookmarkStart w:id="3" w:name="_Hlk48161446"/>
      <w:r w:rsidRPr="000F75C4">
        <w:rPr>
          <w:rFonts w:cs="Calibri"/>
          <w:iCs/>
          <w:szCs w:val="24"/>
        </w:rPr>
        <w:t>Experience using one or more of the following languages/frameworks: Angular, TypeScript, NodeJS, Bootstrap, Python, Matlab, FORTRAN, C++, GCP/AWS/Azure, Docker, Terraform. If you are experienced in other languages/frameworks we still encourage you to apply and we will train you in our technologies. Please provide a link to your open repositories if possible</w:t>
      </w:r>
    </w:p>
    <w:bookmarkEnd w:id="3"/>
    <w:p w14:paraId="05BD09B2" w14:textId="542417C5"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Understanding of UX design principles and attention to detail in building user-focused web applications, interactive visualisations, and workflows</w:t>
      </w:r>
    </w:p>
    <w:p w14:paraId="4029B480" w14:textId="07B0C294"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The ability to work effectively as part of a multi-disciplinary, regionally dispersed research team, and carry out tasks autonomously in support of scientific research</w:t>
      </w:r>
    </w:p>
    <w:p w14:paraId="1AFE6D3E" w14:textId="5B6C7BEE"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lastRenderedPageBreak/>
        <w:t>Experience with software industry development practices, including planning, continuous integration, continuous testing, and deployment</w:t>
      </w:r>
    </w:p>
    <w:p w14:paraId="2DB195BA" w14:textId="77777777" w:rsidR="000F75C4" w:rsidRDefault="000F75C4" w:rsidP="000F75C4">
      <w:pPr>
        <w:spacing w:after="0" w:line="300" w:lineRule="auto"/>
        <w:rPr>
          <w:rFonts w:ascii="Arial" w:eastAsia="Times New Roman" w:hAnsi="Arial" w:cs="Arial"/>
        </w:rPr>
      </w:pPr>
    </w:p>
    <w:p w14:paraId="10C9CEE0" w14:textId="77777777" w:rsidR="000F75C4" w:rsidRPr="000F75C4" w:rsidRDefault="000F75C4" w:rsidP="000F75C4">
      <w:pPr>
        <w:jc w:val="both"/>
        <w:rPr>
          <w:rStyle w:val="Emphasis"/>
          <w:rFonts w:cs="Calibri"/>
          <w:b/>
          <w:bCs/>
          <w:szCs w:val="24"/>
        </w:rPr>
      </w:pPr>
      <w:r w:rsidRPr="000F75C4">
        <w:rPr>
          <w:rStyle w:val="Emphasis"/>
          <w:rFonts w:cs="Calibri"/>
          <w:b/>
          <w:bCs/>
          <w:szCs w:val="24"/>
        </w:rPr>
        <w:t>Desirable Criteria:</w:t>
      </w:r>
    </w:p>
    <w:p w14:paraId="291213BC" w14:textId="72E432FD"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Experience in web front-end development and testing frameworks</w:t>
      </w:r>
    </w:p>
    <w:p w14:paraId="358BDB27" w14:textId="37851A08"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Demonstrated Cloud technology experience – AWS, GCP, Azure, OpenStack, load balancing, security, etc</w:t>
      </w:r>
    </w:p>
    <w:p w14:paraId="5163486D" w14:textId="08448425"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Experience with HDF5</w:t>
      </w:r>
    </w:p>
    <w:p w14:paraId="68DE4E98" w14:textId="478E2DBF" w:rsidR="000F75C4" w:rsidRPr="000F75C4" w:rsidRDefault="000F75C4" w:rsidP="000F75C4">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Experience with software industry development practices, including planning, continuous integration, continuous testing, and deployment</w:t>
      </w:r>
    </w:p>
    <w:p w14:paraId="6805168A" w14:textId="347DDBF8" w:rsidR="00024876" w:rsidRPr="000F75C4" w:rsidRDefault="000F75C4" w:rsidP="000459BF">
      <w:pPr>
        <w:numPr>
          <w:ilvl w:val="0"/>
          <w:numId w:val="43"/>
        </w:numPr>
        <w:tabs>
          <w:tab w:val="clear" w:pos="720"/>
          <w:tab w:val="num" w:pos="1920"/>
        </w:tabs>
        <w:spacing w:before="0" w:after="60" w:line="240" w:lineRule="auto"/>
        <w:jc w:val="both"/>
        <w:rPr>
          <w:rFonts w:cs="Calibri"/>
          <w:iCs/>
          <w:szCs w:val="24"/>
        </w:rPr>
      </w:pPr>
      <w:r w:rsidRPr="000F75C4">
        <w:rPr>
          <w:rFonts w:cs="Calibri"/>
          <w:iCs/>
          <w:szCs w:val="24"/>
        </w:rPr>
        <w:t>An awareness of the geophysical software market and the concepts of forward and inverse modelling</w:t>
      </w:r>
    </w:p>
    <w:p w14:paraId="4F3D82AC" w14:textId="77777777" w:rsidR="00F327E8" w:rsidRPr="00BE4721" w:rsidRDefault="00F327E8" w:rsidP="00F327E8">
      <w:pPr>
        <w:pStyle w:val="Heading2"/>
        <w:rPr>
          <w:b/>
          <w:iCs w:val="0"/>
          <w:color w:val="auto"/>
          <w:sz w:val="26"/>
          <w:szCs w:val="26"/>
        </w:rPr>
      </w:pPr>
      <w:r w:rsidRPr="00BE4721">
        <w:rPr>
          <w:b/>
          <w:iCs w:val="0"/>
          <w:color w:val="auto"/>
          <w:sz w:val="26"/>
          <w:szCs w:val="26"/>
        </w:rPr>
        <w:t>Special Requirement:</w:t>
      </w:r>
    </w:p>
    <w:p w14:paraId="05CAD17C" w14:textId="77777777" w:rsidR="00F327E8" w:rsidRDefault="00F327E8" w:rsidP="00F327E8">
      <w:pPr>
        <w:keepNext/>
        <w:rPr>
          <w:rFonts w:asciiTheme="minorHAnsi" w:hAnsiTheme="minorHAnsi" w:cstheme="minorHAnsi"/>
          <w:b/>
          <w:bCs/>
          <w:sz w:val="22"/>
        </w:rPr>
      </w:pPr>
      <w:r w:rsidRPr="0007305F">
        <w:t>The successful candidate will be asked to obtain and provide evidence of a National Police Check or equivalent. Please note that people with criminal records are not automatically deemed ineligible. Each application will be considered on its merits</w:t>
      </w:r>
    </w:p>
    <w:p w14:paraId="26B6343C" w14:textId="4AC430E2"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36FEB51E"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bookmarkEnd w:id="1"/>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BDBF7" w14:textId="77777777" w:rsidR="00162367" w:rsidRDefault="00162367" w:rsidP="000A377A">
      <w:r>
        <w:separator/>
      </w:r>
    </w:p>
  </w:endnote>
  <w:endnote w:type="continuationSeparator" w:id="0">
    <w:p w14:paraId="2864B9D6" w14:textId="77777777" w:rsidR="00162367" w:rsidRDefault="0016236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C8B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4B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2308E" w14:textId="77777777" w:rsidR="00162367" w:rsidRDefault="00162367" w:rsidP="000A377A">
      <w:r>
        <w:separator/>
      </w:r>
    </w:p>
  </w:footnote>
  <w:footnote w:type="continuationSeparator" w:id="0">
    <w:p w14:paraId="1B252948" w14:textId="77777777" w:rsidR="00162367" w:rsidRDefault="0016236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297BB" w14:textId="77777777" w:rsidR="009511DD" w:rsidRDefault="00ED212D">
    <w:r>
      <w:rPr>
        <w:noProof/>
      </w:rPr>
      <w:drawing>
        <wp:anchor distT="0" distB="71755" distL="114300" distR="360045" simplePos="0" relativeHeight="251661824" behindDoc="1" locked="1" layoutInCell="1" allowOverlap="1" wp14:anchorId="6610496C" wp14:editId="19DDA215">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D8253A7"/>
    <w:multiLevelType w:val="hybridMultilevel"/>
    <w:tmpl w:val="CE0C2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6D3C0B24"/>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15B4EC7"/>
    <w:multiLevelType w:val="hybridMultilevel"/>
    <w:tmpl w:val="0B6EBB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D09641F"/>
    <w:multiLevelType w:val="hybridMultilevel"/>
    <w:tmpl w:val="7B968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2F313A6"/>
    <w:multiLevelType w:val="hybridMultilevel"/>
    <w:tmpl w:val="E1B09C8E"/>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58D6BBD"/>
    <w:multiLevelType w:val="hybridMultilevel"/>
    <w:tmpl w:val="DDC2112A"/>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C532FAC"/>
    <w:multiLevelType w:val="hybridMultilevel"/>
    <w:tmpl w:val="57920D0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A77549"/>
    <w:multiLevelType w:val="hybridMultilevel"/>
    <w:tmpl w:val="053E8F4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2102F60"/>
    <w:multiLevelType w:val="hybridMultilevel"/>
    <w:tmpl w:val="7876E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6"/>
  </w:num>
  <w:num w:numId="13">
    <w:abstractNumId w:val="15"/>
  </w:num>
  <w:num w:numId="14">
    <w:abstractNumId w:val="30"/>
  </w:num>
  <w:num w:numId="15">
    <w:abstractNumId w:val="36"/>
  </w:num>
  <w:num w:numId="16">
    <w:abstractNumId w:val="32"/>
  </w:num>
  <w:num w:numId="17">
    <w:abstractNumId w:val="21"/>
  </w:num>
  <w:num w:numId="18">
    <w:abstractNumId w:val="24"/>
  </w:num>
  <w:num w:numId="19">
    <w:abstractNumId w:val="19"/>
  </w:num>
  <w:num w:numId="20">
    <w:abstractNumId w:val="13"/>
  </w:num>
  <w:num w:numId="21">
    <w:abstractNumId w:val="14"/>
  </w:num>
  <w:num w:numId="22">
    <w:abstractNumId w:val="12"/>
  </w:num>
  <w:num w:numId="23">
    <w:abstractNumId w:val="10"/>
  </w:num>
  <w:num w:numId="24">
    <w:abstractNumId w:val="20"/>
  </w:num>
  <w:num w:numId="25">
    <w:abstractNumId w:val="34"/>
  </w:num>
  <w:num w:numId="26">
    <w:abstractNumId w:val="23"/>
  </w:num>
  <w:num w:numId="27">
    <w:abstractNumId w:val="29"/>
  </w:num>
  <w:num w:numId="28">
    <w:abstractNumId w:val="28"/>
  </w:num>
  <w:num w:numId="29">
    <w:abstractNumId w:val="10"/>
  </w:num>
  <w:num w:numId="30">
    <w:abstractNumId w:val="28"/>
  </w:num>
  <w:num w:numId="31">
    <w:abstractNumId w:val="37"/>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num>
  <w:num w:numId="35">
    <w:abstractNumId w:val="18"/>
  </w:num>
  <w:num w:numId="36">
    <w:abstractNumId w:val="22"/>
  </w:num>
  <w:num w:numId="37">
    <w:abstractNumId w:val="11"/>
  </w:num>
  <w:num w:numId="38">
    <w:abstractNumId w:val="17"/>
  </w:num>
  <w:num w:numId="39">
    <w:abstractNumId w:val="31"/>
  </w:num>
  <w:num w:numId="40">
    <w:abstractNumId w:val="33"/>
  </w:num>
  <w:num w:numId="41">
    <w:abstractNumId w:val="15"/>
  </w:num>
  <w:num w:numId="42">
    <w:abstractNumId w:val="26"/>
  </w:num>
  <w:num w:numId="43">
    <w:abstractNumId w:val="27"/>
  </w:num>
  <w:num w:numId="44">
    <w:abstractNumId w:val="1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17D"/>
    <w:rsid w:val="00015AC3"/>
    <w:rsid w:val="00015D9B"/>
    <w:rsid w:val="000166E8"/>
    <w:rsid w:val="000175CC"/>
    <w:rsid w:val="00020528"/>
    <w:rsid w:val="00020EB5"/>
    <w:rsid w:val="00024876"/>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6910"/>
    <w:rsid w:val="000673D6"/>
    <w:rsid w:val="00071DFB"/>
    <w:rsid w:val="00073353"/>
    <w:rsid w:val="000749CD"/>
    <w:rsid w:val="00076353"/>
    <w:rsid w:val="0007694B"/>
    <w:rsid w:val="000779AB"/>
    <w:rsid w:val="00081327"/>
    <w:rsid w:val="00081B2C"/>
    <w:rsid w:val="00081CF2"/>
    <w:rsid w:val="00084221"/>
    <w:rsid w:val="00086367"/>
    <w:rsid w:val="00086909"/>
    <w:rsid w:val="0008787E"/>
    <w:rsid w:val="00090401"/>
    <w:rsid w:val="00090408"/>
    <w:rsid w:val="0009057F"/>
    <w:rsid w:val="00090F62"/>
    <w:rsid w:val="00091815"/>
    <w:rsid w:val="000923F3"/>
    <w:rsid w:val="0009608D"/>
    <w:rsid w:val="000963A6"/>
    <w:rsid w:val="00097D05"/>
    <w:rsid w:val="000A0722"/>
    <w:rsid w:val="000A1762"/>
    <w:rsid w:val="000A377A"/>
    <w:rsid w:val="000A4BC9"/>
    <w:rsid w:val="000A59F9"/>
    <w:rsid w:val="000A6A79"/>
    <w:rsid w:val="000A79FB"/>
    <w:rsid w:val="000B19E5"/>
    <w:rsid w:val="000B3142"/>
    <w:rsid w:val="000B3207"/>
    <w:rsid w:val="000B56E0"/>
    <w:rsid w:val="000B5846"/>
    <w:rsid w:val="000B5AFC"/>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0F75C4"/>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367"/>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2A82"/>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398E"/>
    <w:rsid w:val="00213ADA"/>
    <w:rsid w:val="00215BF0"/>
    <w:rsid w:val="00220541"/>
    <w:rsid w:val="00221772"/>
    <w:rsid w:val="00223A3E"/>
    <w:rsid w:val="00226B78"/>
    <w:rsid w:val="002276C2"/>
    <w:rsid w:val="00227E97"/>
    <w:rsid w:val="00230C09"/>
    <w:rsid w:val="00232562"/>
    <w:rsid w:val="0023459E"/>
    <w:rsid w:val="002412E0"/>
    <w:rsid w:val="002447D8"/>
    <w:rsid w:val="00244FAD"/>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BD9"/>
    <w:rsid w:val="002B6B8D"/>
    <w:rsid w:val="002B7648"/>
    <w:rsid w:val="002C339E"/>
    <w:rsid w:val="002C3AC1"/>
    <w:rsid w:val="002D29B1"/>
    <w:rsid w:val="002D3B7D"/>
    <w:rsid w:val="002D4444"/>
    <w:rsid w:val="002D4EB9"/>
    <w:rsid w:val="002D561B"/>
    <w:rsid w:val="002D7151"/>
    <w:rsid w:val="002E1686"/>
    <w:rsid w:val="002E4912"/>
    <w:rsid w:val="002E4A14"/>
    <w:rsid w:val="002E7993"/>
    <w:rsid w:val="002E7F4C"/>
    <w:rsid w:val="002F1011"/>
    <w:rsid w:val="002F11DD"/>
    <w:rsid w:val="002F2FED"/>
    <w:rsid w:val="002F33A4"/>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ACC"/>
    <w:rsid w:val="00336891"/>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692"/>
    <w:rsid w:val="00427B56"/>
    <w:rsid w:val="00433F84"/>
    <w:rsid w:val="00434B6B"/>
    <w:rsid w:val="00434C9B"/>
    <w:rsid w:val="004355C0"/>
    <w:rsid w:val="00436639"/>
    <w:rsid w:val="00437C42"/>
    <w:rsid w:val="00450665"/>
    <w:rsid w:val="00452AD5"/>
    <w:rsid w:val="00452FD5"/>
    <w:rsid w:val="004532E1"/>
    <w:rsid w:val="00455777"/>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D08"/>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58D"/>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73C"/>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318A"/>
    <w:rsid w:val="006B422F"/>
    <w:rsid w:val="006B4DBE"/>
    <w:rsid w:val="006C0704"/>
    <w:rsid w:val="006C1E5C"/>
    <w:rsid w:val="006C2635"/>
    <w:rsid w:val="006C4ED6"/>
    <w:rsid w:val="006C517E"/>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071B"/>
    <w:rsid w:val="0075315B"/>
    <w:rsid w:val="00760AE5"/>
    <w:rsid w:val="007611F0"/>
    <w:rsid w:val="00761A76"/>
    <w:rsid w:val="00763261"/>
    <w:rsid w:val="00763D60"/>
    <w:rsid w:val="0076460E"/>
    <w:rsid w:val="0076495E"/>
    <w:rsid w:val="00766BD2"/>
    <w:rsid w:val="0076761A"/>
    <w:rsid w:val="007715E7"/>
    <w:rsid w:val="0077267C"/>
    <w:rsid w:val="007744AD"/>
    <w:rsid w:val="007746B9"/>
    <w:rsid w:val="00774973"/>
    <w:rsid w:val="00775263"/>
    <w:rsid w:val="00775640"/>
    <w:rsid w:val="00777BC8"/>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E6F94"/>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50C3"/>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3C7"/>
    <w:rsid w:val="009076E9"/>
    <w:rsid w:val="00907C84"/>
    <w:rsid w:val="00910818"/>
    <w:rsid w:val="0091144C"/>
    <w:rsid w:val="00911BE9"/>
    <w:rsid w:val="00922173"/>
    <w:rsid w:val="00922D03"/>
    <w:rsid w:val="00923EAC"/>
    <w:rsid w:val="00924B38"/>
    <w:rsid w:val="00925815"/>
    <w:rsid w:val="00926BE4"/>
    <w:rsid w:val="009272A8"/>
    <w:rsid w:val="00927C3E"/>
    <w:rsid w:val="00930B5F"/>
    <w:rsid w:val="00932A75"/>
    <w:rsid w:val="009341A0"/>
    <w:rsid w:val="00935014"/>
    <w:rsid w:val="009355D8"/>
    <w:rsid w:val="0093721B"/>
    <w:rsid w:val="00937FD2"/>
    <w:rsid w:val="00942923"/>
    <w:rsid w:val="009436F9"/>
    <w:rsid w:val="00944C22"/>
    <w:rsid w:val="00945580"/>
    <w:rsid w:val="00945A76"/>
    <w:rsid w:val="00946792"/>
    <w:rsid w:val="009472B3"/>
    <w:rsid w:val="009511DD"/>
    <w:rsid w:val="00952973"/>
    <w:rsid w:val="009538A7"/>
    <w:rsid w:val="0095437D"/>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85E53"/>
    <w:rsid w:val="00992A32"/>
    <w:rsid w:val="009941CC"/>
    <w:rsid w:val="009949E1"/>
    <w:rsid w:val="00994F08"/>
    <w:rsid w:val="00995465"/>
    <w:rsid w:val="00997AEF"/>
    <w:rsid w:val="00997D69"/>
    <w:rsid w:val="009A2FB9"/>
    <w:rsid w:val="009A4E4C"/>
    <w:rsid w:val="009A776E"/>
    <w:rsid w:val="009B1577"/>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A61"/>
    <w:rsid w:val="00A04BC9"/>
    <w:rsid w:val="00A052AB"/>
    <w:rsid w:val="00A05E01"/>
    <w:rsid w:val="00A0740C"/>
    <w:rsid w:val="00A10736"/>
    <w:rsid w:val="00A10FDB"/>
    <w:rsid w:val="00A11598"/>
    <w:rsid w:val="00A17195"/>
    <w:rsid w:val="00A17EAF"/>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8F9"/>
    <w:rsid w:val="00A96E38"/>
    <w:rsid w:val="00A97373"/>
    <w:rsid w:val="00AA31C4"/>
    <w:rsid w:val="00AA41CA"/>
    <w:rsid w:val="00AA624B"/>
    <w:rsid w:val="00AB05E4"/>
    <w:rsid w:val="00AB0982"/>
    <w:rsid w:val="00AB11EF"/>
    <w:rsid w:val="00AB2CA5"/>
    <w:rsid w:val="00AB5AB2"/>
    <w:rsid w:val="00AB5C46"/>
    <w:rsid w:val="00AB6542"/>
    <w:rsid w:val="00AB7207"/>
    <w:rsid w:val="00AC323C"/>
    <w:rsid w:val="00AC3EED"/>
    <w:rsid w:val="00AC4708"/>
    <w:rsid w:val="00AC5894"/>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1F0C"/>
    <w:rsid w:val="00B740B2"/>
    <w:rsid w:val="00B74227"/>
    <w:rsid w:val="00B75066"/>
    <w:rsid w:val="00B757C7"/>
    <w:rsid w:val="00B7768A"/>
    <w:rsid w:val="00B81C06"/>
    <w:rsid w:val="00B826A6"/>
    <w:rsid w:val="00B831CB"/>
    <w:rsid w:val="00B84DEE"/>
    <w:rsid w:val="00B86FCF"/>
    <w:rsid w:val="00B9080E"/>
    <w:rsid w:val="00B94E39"/>
    <w:rsid w:val="00B97CFE"/>
    <w:rsid w:val="00BA12F0"/>
    <w:rsid w:val="00BA13BE"/>
    <w:rsid w:val="00BA15B9"/>
    <w:rsid w:val="00BA1962"/>
    <w:rsid w:val="00BA1C14"/>
    <w:rsid w:val="00BA2327"/>
    <w:rsid w:val="00BA4762"/>
    <w:rsid w:val="00BA5610"/>
    <w:rsid w:val="00BA7111"/>
    <w:rsid w:val="00BB2A88"/>
    <w:rsid w:val="00BB30A0"/>
    <w:rsid w:val="00BB5C6E"/>
    <w:rsid w:val="00BB6480"/>
    <w:rsid w:val="00BB66AB"/>
    <w:rsid w:val="00BB763A"/>
    <w:rsid w:val="00BC0539"/>
    <w:rsid w:val="00BC381E"/>
    <w:rsid w:val="00BC5905"/>
    <w:rsid w:val="00BD080E"/>
    <w:rsid w:val="00BD0E05"/>
    <w:rsid w:val="00BD1D48"/>
    <w:rsid w:val="00BD3522"/>
    <w:rsid w:val="00BD3856"/>
    <w:rsid w:val="00BD4637"/>
    <w:rsid w:val="00BD6EE2"/>
    <w:rsid w:val="00BD768B"/>
    <w:rsid w:val="00BD7C8D"/>
    <w:rsid w:val="00BD7E41"/>
    <w:rsid w:val="00BE0CE3"/>
    <w:rsid w:val="00BE24DC"/>
    <w:rsid w:val="00BE3760"/>
    <w:rsid w:val="00BE3D33"/>
    <w:rsid w:val="00BE70C6"/>
    <w:rsid w:val="00BE7249"/>
    <w:rsid w:val="00BE73B3"/>
    <w:rsid w:val="00BF05EC"/>
    <w:rsid w:val="00BF08C7"/>
    <w:rsid w:val="00BF3A0F"/>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2347"/>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1B1A"/>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859"/>
    <w:rsid w:val="00D31A90"/>
    <w:rsid w:val="00D334EA"/>
    <w:rsid w:val="00D34A03"/>
    <w:rsid w:val="00D34F20"/>
    <w:rsid w:val="00D34F8A"/>
    <w:rsid w:val="00D36881"/>
    <w:rsid w:val="00D36B0B"/>
    <w:rsid w:val="00D370F1"/>
    <w:rsid w:val="00D40C06"/>
    <w:rsid w:val="00D43B4E"/>
    <w:rsid w:val="00D44115"/>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3D1"/>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09A"/>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8FB"/>
    <w:rsid w:val="00E52B83"/>
    <w:rsid w:val="00E52C27"/>
    <w:rsid w:val="00E52DE9"/>
    <w:rsid w:val="00E52EEB"/>
    <w:rsid w:val="00E5734F"/>
    <w:rsid w:val="00E60ECE"/>
    <w:rsid w:val="00E6192A"/>
    <w:rsid w:val="00E62212"/>
    <w:rsid w:val="00E62471"/>
    <w:rsid w:val="00E65376"/>
    <w:rsid w:val="00E67006"/>
    <w:rsid w:val="00E673A0"/>
    <w:rsid w:val="00E71A8F"/>
    <w:rsid w:val="00E739BF"/>
    <w:rsid w:val="00E74575"/>
    <w:rsid w:val="00E75FED"/>
    <w:rsid w:val="00E76491"/>
    <w:rsid w:val="00E76517"/>
    <w:rsid w:val="00E803BB"/>
    <w:rsid w:val="00E81CFA"/>
    <w:rsid w:val="00E837B9"/>
    <w:rsid w:val="00E83AEF"/>
    <w:rsid w:val="00E854F4"/>
    <w:rsid w:val="00E927B8"/>
    <w:rsid w:val="00E93F52"/>
    <w:rsid w:val="00E979E0"/>
    <w:rsid w:val="00EA02BB"/>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3B24"/>
    <w:rsid w:val="00EC4901"/>
    <w:rsid w:val="00EC5C2D"/>
    <w:rsid w:val="00EC7397"/>
    <w:rsid w:val="00EC76CC"/>
    <w:rsid w:val="00EC7DB2"/>
    <w:rsid w:val="00ED0591"/>
    <w:rsid w:val="00ED12F4"/>
    <w:rsid w:val="00ED20A7"/>
    <w:rsid w:val="00ED212D"/>
    <w:rsid w:val="00ED2884"/>
    <w:rsid w:val="00ED3F72"/>
    <w:rsid w:val="00EE0904"/>
    <w:rsid w:val="00EE0EA8"/>
    <w:rsid w:val="00EE16DD"/>
    <w:rsid w:val="00EE3C2E"/>
    <w:rsid w:val="00EE4022"/>
    <w:rsid w:val="00EE5E29"/>
    <w:rsid w:val="00EE64ED"/>
    <w:rsid w:val="00EE67B9"/>
    <w:rsid w:val="00EE6E1C"/>
    <w:rsid w:val="00EE6E87"/>
    <w:rsid w:val="00EE75A4"/>
    <w:rsid w:val="00EF038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7E8"/>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635"/>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A919A"/>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744AD"/>
    <w:rPr>
      <w:sz w:val="16"/>
      <w:szCs w:val="16"/>
    </w:rPr>
  </w:style>
  <w:style w:type="paragraph" w:styleId="CommentText">
    <w:name w:val="annotation text"/>
    <w:basedOn w:val="Normal"/>
    <w:link w:val="CommentTextChar"/>
    <w:semiHidden/>
    <w:unhideWhenUsed/>
    <w:rsid w:val="007744AD"/>
    <w:pPr>
      <w:spacing w:line="240" w:lineRule="auto"/>
    </w:pPr>
    <w:rPr>
      <w:sz w:val="20"/>
      <w:szCs w:val="20"/>
    </w:rPr>
  </w:style>
  <w:style w:type="character" w:customStyle="1" w:styleId="CommentTextChar">
    <w:name w:val="Comment Text Char"/>
    <w:basedOn w:val="DefaultParagraphFont"/>
    <w:link w:val="CommentText"/>
    <w:semiHidden/>
    <w:rsid w:val="007744AD"/>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744AD"/>
    <w:rPr>
      <w:b/>
      <w:bCs/>
    </w:rPr>
  </w:style>
  <w:style w:type="character" w:customStyle="1" w:styleId="CommentSubjectChar">
    <w:name w:val="Comment Subject Char"/>
    <w:basedOn w:val="CommentTextChar"/>
    <w:link w:val="CommentSubject"/>
    <w:semiHidden/>
    <w:rsid w:val="007744AD"/>
    <w:rPr>
      <w:rFonts w:ascii="Calibri" w:eastAsia="Calibri" w:hAnsi="Calibri"/>
      <w:b/>
      <w:bCs/>
      <w:color w:val="000000"/>
    </w:rPr>
  </w:style>
  <w:style w:type="character" w:customStyle="1" w:styleId="ListParagraphChar">
    <w:name w:val="List Paragraph Char"/>
    <w:link w:val="ListParagraph"/>
    <w:uiPriority w:val="34"/>
    <w:locked/>
    <w:rsid w:val="000B5AFC"/>
    <w:rPr>
      <w:rFonts w:ascii="Calibri" w:eastAsia="Calibri" w:hAnsi="Calibri"/>
      <w:color w:val="000000"/>
      <w:sz w:val="24"/>
      <w:szCs w:val="22"/>
    </w:rPr>
  </w:style>
  <w:style w:type="character" w:styleId="Strong">
    <w:name w:val="Strong"/>
    <w:qFormat/>
    <w:rsid w:val="0002487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24673">
      <w:bodyDiv w:val="1"/>
      <w:marLeft w:val="0"/>
      <w:marRight w:val="0"/>
      <w:marTop w:val="0"/>
      <w:marBottom w:val="0"/>
      <w:divBdr>
        <w:top w:val="none" w:sz="0" w:space="0" w:color="auto"/>
        <w:left w:val="none" w:sz="0" w:space="0" w:color="auto"/>
        <w:bottom w:val="none" w:sz="0" w:space="0" w:color="auto"/>
        <w:right w:val="none" w:sz="0" w:space="0" w:color="auto"/>
      </w:divBdr>
      <w:divsChild>
        <w:div w:id="1275863433">
          <w:marLeft w:val="0"/>
          <w:marRight w:val="0"/>
          <w:marTop w:val="0"/>
          <w:marBottom w:val="0"/>
          <w:divBdr>
            <w:top w:val="none" w:sz="0" w:space="0" w:color="auto"/>
            <w:left w:val="none" w:sz="0" w:space="0" w:color="auto"/>
            <w:bottom w:val="none" w:sz="0" w:space="0" w:color="auto"/>
            <w:right w:val="none" w:sz="0" w:space="0" w:color="auto"/>
          </w:divBdr>
        </w:div>
      </w:divsChild>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7390768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8997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bs.csiro.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349C2"/>
    <w:rsid w:val="00064278"/>
    <w:rsid w:val="001561B4"/>
    <w:rsid w:val="0019205C"/>
    <w:rsid w:val="00306B5D"/>
    <w:rsid w:val="00332256"/>
    <w:rsid w:val="00393B8E"/>
    <w:rsid w:val="003C6F9C"/>
    <w:rsid w:val="00414F94"/>
    <w:rsid w:val="0063685B"/>
    <w:rsid w:val="007C7613"/>
    <w:rsid w:val="007E668D"/>
    <w:rsid w:val="00812329"/>
    <w:rsid w:val="0082379D"/>
    <w:rsid w:val="0083493E"/>
    <w:rsid w:val="00875004"/>
    <w:rsid w:val="008E5047"/>
    <w:rsid w:val="00966082"/>
    <w:rsid w:val="00B36C21"/>
    <w:rsid w:val="00C71351"/>
    <w:rsid w:val="00E458C3"/>
    <w:rsid w:val="00E51523"/>
    <w:rsid w:val="00EA6D03"/>
    <w:rsid w:val="00EC0735"/>
    <w:rsid w:val="00F070D3"/>
    <w:rsid w:val="00FB20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65461-CA94-4DD5-BCD8-407F9FE0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E4DF6-5540-494C-9252-A98794722746}">
  <ds:schemaRefs>
    <ds:schemaRef ds:uri="http://schemas.microsoft.com/sharepoint/v3/contenttype/forms"/>
  </ds:schemaRefs>
</ds:datastoreItem>
</file>

<file path=customXml/itemProps3.xml><?xml version="1.0" encoding="utf-8"?>
<ds:datastoreItem xmlns:ds="http://schemas.openxmlformats.org/officeDocument/2006/customXml" ds:itemID="{5C470963-F445-44AC-9878-4C7243AA9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113</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8261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11</cp:revision>
  <cp:lastPrinted>2012-02-01T05:32:00Z</cp:lastPrinted>
  <dcterms:created xsi:type="dcterms:W3CDTF">2021-02-04T03:34:00Z</dcterms:created>
  <dcterms:modified xsi:type="dcterms:W3CDTF">2021-02-12T03:31:00Z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