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:rsidR="00F32201" w:rsidRPr="00765142" w:rsidRDefault="00B20FA9" w:rsidP="00F32201">
      <w:p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Technical Officer</w:t>
      </w:r>
    </w:p>
    <w:p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14B73" w:rsidRPr="0097618D" w:rsidRDefault="00B20FA9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Technical Officer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B20FA9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59532</w:t>
            </w:r>
          </w:p>
        </w:tc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14B73" w:rsidRPr="00134194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134194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 w:rsidRPr="00134194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134194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 w:rsidRPr="00134194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134194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 w:rsidRPr="00134194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134194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:rsidR="00814B73" w:rsidRPr="00134194" w:rsidRDefault="00300ACB" w:rsidP="00275D88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814B73" w:rsidRPr="00134194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:rsidR="00814B73" w:rsidRPr="00134194" w:rsidRDefault="00300ACB" w:rsidP="00275D8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134194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:rsidR="00814B73" w:rsidRPr="00134194" w:rsidRDefault="00814B73" w:rsidP="00275D88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13419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13419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87F46" w:rsidRPr="00134194">
              <w:rPr>
                <w:rFonts w:ascii="Calibri" w:hAnsi="Calibri"/>
                <w:sz w:val="22"/>
                <w:szCs w:val="22"/>
              </w:rPr>
            </w:r>
            <w:r w:rsidR="00287F46" w:rsidRPr="0013419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3419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134194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134194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134194"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134194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134194" w:rsidRDefault="00B20FA9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34194">
              <w:rPr>
                <w:rFonts w:ascii="Calibri" w:hAnsi="Calibri"/>
                <w:sz w:val="22"/>
                <w:szCs w:val="22"/>
              </w:rPr>
              <w:t>2</w:t>
            </w:r>
            <w:r w:rsidR="00F32201" w:rsidRPr="00134194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134194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134194"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134194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134194" w:rsidRDefault="00B20FA9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34194">
              <w:rPr>
                <w:rFonts w:ascii="Calibri" w:hAnsi="Calibri"/>
                <w:sz w:val="22"/>
                <w:szCs w:val="22"/>
              </w:rPr>
              <w:t>8</w:t>
            </w:r>
            <w:r w:rsidR="00F32201" w:rsidRPr="00134194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134194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134194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814B73" w:rsidRPr="00134194" w:rsidRDefault="00B20FA9" w:rsidP="00B20FA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34194">
              <w:rPr>
                <w:rFonts w:ascii="Calibri" w:hAnsi="Calibri"/>
                <w:sz w:val="22"/>
                <w:szCs w:val="22"/>
              </w:rPr>
              <w:t>Research Scientist</w:t>
            </w:r>
          </w:p>
        </w:tc>
      </w:tr>
      <w:tr w:rsidR="00814B73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134194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134194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814B73" w:rsidRPr="00134194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34194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DC271C" w:rsidRPr="0097618D" w:rsidRDefault="00B20FA9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Dr Rai Kookana</w:t>
            </w:r>
            <w:r w:rsidR="0089648E">
              <w:rPr>
                <w:rFonts w:ascii="Calibri" w:hAnsi="Calibri"/>
                <w:sz w:val="22"/>
                <w:szCs w:val="22"/>
              </w:rPr>
              <w:t xml:space="preserve"> – (08) 8303 8450 or (</w:t>
            </w:r>
            <w:hyperlink r:id="rId8" w:history="1">
              <w:r w:rsidR="0089648E" w:rsidRPr="00A10577">
                <w:rPr>
                  <w:rStyle w:val="Hyperlink"/>
                  <w:rFonts w:ascii="Calibri" w:hAnsi="Calibri" w:cs="Arial"/>
                  <w:sz w:val="22"/>
                  <w:szCs w:val="22"/>
                </w:rPr>
                <w:t>Rai.Kookana@csiro.au</w:t>
              </w:r>
            </w:hyperlink>
            <w:r w:rsidR="0089648E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94200" w:rsidRPr="0097618D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A36099" w:rsidRDefault="00A36099" w:rsidP="00502363">
      <w:pPr>
        <w:rPr>
          <w:rFonts w:ascii="Calibri" w:hAnsi="Calibri"/>
          <w:sz w:val="22"/>
          <w:szCs w:val="22"/>
        </w:rPr>
      </w:pPr>
    </w:p>
    <w:p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:rsidR="00823433" w:rsidRDefault="00264263" w:rsidP="0082343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:rsidR="00823433" w:rsidRDefault="00823433" w:rsidP="00823433">
      <w:pPr>
        <w:spacing w:before="180" w:after="120"/>
        <w:rPr>
          <w:rFonts w:ascii="Calibri" w:hAnsi="Calibri"/>
          <w:sz w:val="22"/>
          <w:szCs w:val="22"/>
        </w:rPr>
      </w:pPr>
    </w:p>
    <w:p w:rsidR="00823433" w:rsidRPr="00823433" w:rsidRDefault="00134194" w:rsidP="00823433">
      <w:pPr>
        <w:spacing w:before="180" w:after="120"/>
        <w:rPr>
          <w:rFonts w:ascii="Calibri" w:hAnsi="Calibri"/>
          <w:sz w:val="22"/>
          <w:szCs w:val="22"/>
        </w:rPr>
      </w:pPr>
      <w:r w:rsidRPr="00134194">
        <w:rPr>
          <w:rFonts w:ascii="Calibri" w:hAnsi="Calibri"/>
          <w:sz w:val="22"/>
          <w:szCs w:val="22"/>
        </w:rPr>
        <w:t xml:space="preserve">The </w:t>
      </w:r>
      <w:r w:rsidR="00823433">
        <w:rPr>
          <w:rFonts w:ascii="Calibri" w:hAnsi="Calibri"/>
          <w:sz w:val="22"/>
          <w:szCs w:val="22"/>
        </w:rPr>
        <w:t xml:space="preserve">Technical Officer </w:t>
      </w:r>
      <w:r w:rsidRPr="00134194">
        <w:rPr>
          <w:rFonts w:ascii="Calibri" w:hAnsi="Calibri"/>
          <w:sz w:val="22"/>
          <w:szCs w:val="22"/>
        </w:rPr>
        <w:t xml:space="preserve">position </w:t>
      </w:r>
      <w:r w:rsidR="00823433">
        <w:rPr>
          <w:rFonts w:ascii="Calibri" w:hAnsi="Calibri"/>
          <w:sz w:val="22"/>
          <w:szCs w:val="22"/>
        </w:rPr>
        <w:t>will</w:t>
      </w:r>
      <w:r w:rsidRPr="00134194">
        <w:rPr>
          <w:rFonts w:ascii="Calibri" w:hAnsi="Calibri"/>
          <w:sz w:val="22"/>
          <w:szCs w:val="22"/>
        </w:rPr>
        <w:t xml:space="preserve"> provide support for scientific research in a diverse range of laboratory and field situations across a range of different research projects on minimising the adverse impacts of organic contaminants in the environment. The </w:t>
      </w:r>
      <w:r w:rsidR="00823433">
        <w:rPr>
          <w:rFonts w:ascii="Calibri" w:hAnsi="Calibri"/>
          <w:sz w:val="22"/>
          <w:szCs w:val="22"/>
        </w:rPr>
        <w:t>Technical</w:t>
      </w:r>
      <w:r w:rsidRPr="00134194">
        <w:rPr>
          <w:rFonts w:ascii="Calibri" w:hAnsi="Calibri"/>
          <w:sz w:val="22"/>
          <w:szCs w:val="22"/>
        </w:rPr>
        <w:t xml:space="preserve"> Officer will </w:t>
      </w:r>
      <w:r w:rsidR="00823433">
        <w:rPr>
          <w:rFonts w:ascii="Calibri" w:hAnsi="Calibri"/>
          <w:sz w:val="22"/>
          <w:szCs w:val="22"/>
        </w:rPr>
        <w:t xml:space="preserve">also </w:t>
      </w:r>
      <w:r w:rsidRPr="00134194">
        <w:rPr>
          <w:rFonts w:ascii="Calibri" w:hAnsi="Calibri"/>
          <w:sz w:val="22"/>
          <w:szCs w:val="22"/>
        </w:rPr>
        <w:t xml:space="preserve">assist in research and development on </w:t>
      </w:r>
      <w:r w:rsidR="00465E57">
        <w:rPr>
          <w:rFonts w:ascii="Calibri" w:hAnsi="Calibri"/>
          <w:sz w:val="22"/>
          <w:szCs w:val="22"/>
        </w:rPr>
        <w:t xml:space="preserve">the </w:t>
      </w:r>
      <w:r w:rsidRPr="00134194">
        <w:rPr>
          <w:rFonts w:ascii="Calibri" w:hAnsi="Calibri"/>
          <w:sz w:val="22"/>
          <w:szCs w:val="22"/>
        </w:rPr>
        <w:t xml:space="preserve">management/remediation of organic contaminants in land and water environments. The successful candidate will join a multidisciplinary research team engaged in research &amp; development to minimise the adverse impact of organic contaminants (e.g. per and </w:t>
      </w:r>
      <w:proofErr w:type="spellStart"/>
      <w:r w:rsidRPr="00134194">
        <w:rPr>
          <w:rFonts w:ascii="Calibri" w:hAnsi="Calibri"/>
          <w:sz w:val="22"/>
          <w:szCs w:val="22"/>
        </w:rPr>
        <w:t>polyfluoroalkyl</w:t>
      </w:r>
      <w:proofErr w:type="spellEnd"/>
      <w:r w:rsidRPr="00134194">
        <w:rPr>
          <w:rFonts w:ascii="Calibri" w:hAnsi="Calibri"/>
          <w:sz w:val="22"/>
          <w:szCs w:val="22"/>
        </w:rPr>
        <w:t xml:space="preserve"> substances - PFASs, </w:t>
      </w:r>
      <w:proofErr w:type="spellStart"/>
      <w:r w:rsidR="00465E57">
        <w:rPr>
          <w:rFonts w:ascii="Calibri" w:hAnsi="Calibri"/>
          <w:sz w:val="22"/>
          <w:szCs w:val="22"/>
        </w:rPr>
        <w:t>micro</w:t>
      </w:r>
      <w:r w:rsidR="00465E57" w:rsidRPr="00134194">
        <w:rPr>
          <w:rFonts w:ascii="Calibri" w:hAnsi="Calibri"/>
          <w:sz w:val="22"/>
          <w:szCs w:val="22"/>
        </w:rPr>
        <w:t>pollutants</w:t>
      </w:r>
      <w:proofErr w:type="spellEnd"/>
      <w:r w:rsidRPr="00134194">
        <w:rPr>
          <w:rFonts w:ascii="Calibri" w:hAnsi="Calibri"/>
          <w:sz w:val="22"/>
          <w:szCs w:val="22"/>
        </w:rPr>
        <w:t>, pesticides and industrial chemicals) on terrestrial and aquatic ecosystems.</w:t>
      </w:r>
    </w:p>
    <w:p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lastRenderedPageBreak/>
        <w:t>Duties and Key Result Areas:</w:t>
      </w:r>
    </w:p>
    <w:p w:rsidR="008A4083" w:rsidRDefault="008A4083" w:rsidP="008A4083"/>
    <w:p w:rsidR="00A96E98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Provide technical assistance in experiments and chemical analysis on R&amp;D related to </w:t>
      </w:r>
      <w:r w:rsidR="00465E5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management/remediation of organic contaminant in terre</w:t>
      </w:r>
      <w:r>
        <w:rPr>
          <w:rFonts w:ascii="Calibri" w:hAnsi="Calibri"/>
          <w:sz w:val="22"/>
          <w:szCs w:val="22"/>
        </w:rPr>
        <w:t>strial and aquatic environments</w:t>
      </w:r>
    </w:p>
    <w:p w:rsidR="00465E57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Undertake fieldwork a</w:t>
      </w:r>
      <w:r>
        <w:rPr>
          <w:rFonts w:ascii="Calibri" w:hAnsi="Calibri"/>
          <w:sz w:val="22"/>
          <w:szCs w:val="22"/>
        </w:rPr>
        <w:t xml:space="preserve">ssociated with </w:t>
      </w:r>
      <w:r w:rsidR="00465E5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project</w:t>
      </w:r>
      <w:r w:rsidR="00465E5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, including interstate travel if required</w:t>
      </w:r>
    </w:p>
    <w:p w:rsidR="00465E57" w:rsidRPr="00465E57" w:rsidRDefault="00465E57" w:rsidP="00465E57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Adapt and/or develop</w:t>
      </w:r>
      <w:r w:rsidRPr="00465E57">
        <w:rPr>
          <w:rFonts w:ascii="Calibri" w:hAnsi="Calibri"/>
          <w:sz w:val="22"/>
          <w:szCs w:val="22"/>
        </w:rPr>
        <w:t xml:space="preserve"> techniques, procedures, equipment, concepts and ideas in support of existing/further research</w:t>
      </w:r>
    </w:p>
    <w:p w:rsidR="00A96E98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safely with hazardous chemicals without comp</w:t>
      </w:r>
      <w:r>
        <w:rPr>
          <w:rFonts w:ascii="Calibri" w:hAnsi="Calibri"/>
          <w:sz w:val="22"/>
          <w:szCs w:val="22"/>
        </w:rPr>
        <w:t>romising own and others’ safety</w:t>
      </w:r>
    </w:p>
    <w:p w:rsidR="00A96E98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as part of a multi-disciplinary, often regionally dispersed research team, to carry out tasks under general direction of research scient</w:t>
      </w:r>
      <w:r>
        <w:rPr>
          <w:rFonts w:ascii="Calibri" w:hAnsi="Calibri"/>
          <w:sz w:val="22"/>
          <w:szCs w:val="22"/>
        </w:rPr>
        <w:t>ists and senior technical staff</w:t>
      </w:r>
    </w:p>
    <w:p w:rsidR="00A96E98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collaboratively with colleagues within your team, the business unit and across CSIRO, to reach objective</w:t>
      </w:r>
      <w:r>
        <w:rPr>
          <w:rFonts w:ascii="Calibri" w:hAnsi="Calibri"/>
          <w:sz w:val="22"/>
          <w:szCs w:val="22"/>
        </w:rPr>
        <w:t>s</w:t>
      </w:r>
    </w:p>
    <w:p w:rsidR="00A96E98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instruction and assist other staff to complete allocated ta</w:t>
      </w:r>
      <w:r>
        <w:rPr>
          <w:rFonts w:ascii="Calibri" w:hAnsi="Calibri"/>
          <w:sz w:val="22"/>
          <w:szCs w:val="22"/>
        </w:rPr>
        <w:t>sks and activities, as required</w:t>
      </w:r>
    </w:p>
    <w:p w:rsidR="00A96E98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instruction on activities pertaining to the immediate work area an</w:t>
      </w:r>
      <w:r>
        <w:rPr>
          <w:rFonts w:ascii="Calibri" w:hAnsi="Calibri"/>
          <w:sz w:val="22"/>
          <w:szCs w:val="22"/>
        </w:rPr>
        <w:t>d responsibilities, as required</w:t>
      </w:r>
    </w:p>
    <w:p w:rsidR="00A96E98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effectively and respectfully with all staff, clients and suppliers in the interests of good business practice, collaboration and en</w:t>
      </w:r>
      <w:r>
        <w:rPr>
          <w:rFonts w:ascii="Calibri" w:hAnsi="Calibri"/>
          <w:sz w:val="22"/>
          <w:szCs w:val="22"/>
        </w:rPr>
        <w:t>hancement of CSIRO’s reputation</w:t>
      </w:r>
    </w:p>
    <w:p w:rsidR="00A96E98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Adhere to the spirit and practice of CSIRO’s Values, Health, Safety and Environment plans and policies, Diversity initiatives </w:t>
      </w:r>
      <w:r>
        <w:rPr>
          <w:rFonts w:ascii="Calibri" w:hAnsi="Calibri"/>
          <w:sz w:val="22"/>
          <w:szCs w:val="22"/>
        </w:rPr>
        <w:t>and Zero Harm goals</w:t>
      </w:r>
    </w:p>
    <w:p w:rsidR="008A4083" w:rsidRDefault="00A96E98" w:rsidP="00A96E98">
      <w:pPr>
        <w:pStyle w:val="ListParagraph"/>
        <w:numPr>
          <w:ilvl w:val="0"/>
          <w:numId w:val="45"/>
        </w:numPr>
        <w:spacing w:before="120" w:after="60"/>
        <w:ind w:left="720"/>
        <w:rPr>
          <w:rFonts w:ascii="Calibri" w:hAnsi="Calibri"/>
          <w:sz w:val="22"/>
          <w:szCs w:val="22"/>
        </w:rPr>
      </w:pPr>
      <w:r w:rsidRPr="00A96E98">
        <w:rPr>
          <w:rFonts w:ascii="Calibri" w:hAnsi="Calibri"/>
          <w:sz w:val="22"/>
          <w:szCs w:val="22"/>
        </w:rPr>
        <w:t>Other duties as directed.</w:t>
      </w:r>
    </w:p>
    <w:p w:rsidR="00A96E98" w:rsidRPr="00A96E98" w:rsidRDefault="00A96E98" w:rsidP="00A96E98">
      <w:pPr>
        <w:spacing w:before="120" w:after="60"/>
        <w:jc w:val="both"/>
        <w:rPr>
          <w:rFonts w:ascii="Calibri" w:hAnsi="Calibri"/>
          <w:sz w:val="22"/>
          <w:szCs w:val="22"/>
        </w:rPr>
      </w:pPr>
    </w:p>
    <w:p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7B45D2" w:rsidRPr="007B45D2" w:rsidRDefault="007B45D2" w:rsidP="007B45D2">
      <w:pPr>
        <w:numPr>
          <w:ilvl w:val="0"/>
          <w:numId w:val="16"/>
        </w:num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7B45D2">
        <w:rPr>
          <w:rFonts w:asciiTheme="minorHAnsi" w:hAnsiTheme="minorHAnsi" w:cstheme="minorHAnsi"/>
          <w:sz w:val="22"/>
          <w:szCs w:val="22"/>
        </w:rPr>
        <w:t>A</w:t>
      </w:r>
      <w:r w:rsidRPr="007B45D2">
        <w:rPr>
          <w:rFonts w:asciiTheme="minorHAnsi" w:hAnsiTheme="minorHAnsi" w:cstheme="minorHAnsi"/>
          <w:sz w:val="22"/>
          <w:szCs w:val="22"/>
        </w:rPr>
        <w:t xml:space="preserve"> </w:t>
      </w:r>
      <w:r w:rsidRPr="007B45D2">
        <w:rPr>
          <w:rFonts w:asciiTheme="minorHAnsi" w:hAnsiTheme="minorHAnsi" w:cstheme="minorHAnsi"/>
          <w:iCs/>
          <w:sz w:val="22"/>
          <w:szCs w:val="22"/>
        </w:rPr>
        <w:t>trade certificate/</w:t>
      </w:r>
      <w:r w:rsidRPr="007B45D2">
        <w:rPr>
          <w:rFonts w:asciiTheme="minorHAnsi" w:hAnsiTheme="minorHAnsi" w:cstheme="minorHAnsi"/>
          <w:iCs/>
          <w:sz w:val="22"/>
          <w:szCs w:val="22"/>
        </w:rPr>
        <w:t>diploma/bachelor’s degree</w:t>
      </w:r>
      <w:r w:rsidRPr="007B45D2">
        <w:rPr>
          <w:rFonts w:asciiTheme="minorHAnsi" w:hAnsiTheme="minorHAnsi" w:cstheme="minorHAnsi"/>
          <w:sz w:val="22"/>
          <w:szCs w:val="22"/>
        </w:rPr>
        <w:t xml:space="preserve"> in </w:t>
      </w:r>
      <w:r w:rsidRPr="007B45D2">
        <w:rPr>
          <w:rFonts w:asciiTheme="minorHAnsi" w:hAnsiTheme="minorHAnsi" w:cstheme="minorHAnsi"/>
          <w:sz w:val="22"/>
          <w:szCs w:val="22"/>
        </w:rPr>
        <w:t>a</w:t>
      </w:r>
      <w:r w:rsidRPr="007B45D2">
        <w:rPr>
          <w:rFonts w:asciiTheme="minorHAnsi" w:hAnsiTheme="minorHAnsi" w:cstheme="minorHAnsi"/>
          <w:sz w:val="22"/>
          <w:szCs w:val="22"/>
        </w:rPr>
        <w:t xml:space="preserve"> relevant field (e.g. organic chemistry, analytical chemistry) or </w:t>
      </w:r>
      <w:r w:rsidRPr="007B45D2">
        <w:rPr>
          <w:rFonts w:asciiTheme="minorHAnsi" w:hAnsiTheme="minorHAnsi" w:cstheme="minorHAnsi"/>
          <w:sz w:val="22"/>
          <w:szCs w:val="22"/>
        </w:rPr>
        <w:t xml:space="preserve">equivalent work </w:t>
      </w:r>
      <w:r w:rsidRPr="007B45D2">
        <w:rPr>
          <w:rFonts w:asciiTheme="minorHAnsi" w:hAnsiTheme="minorHAnsi" w:cstheme="minorHAnsi"/>
          <w:sz w:val="22"/>
          <w:szCs w:val="22"/>
        </w:rPr>
        <w:t xml:space="preserve">experience </w:t>
      </w:r>
      <w:r w:rsidRPr="007B45D2">
        <w:rPr>
          <w:rFonts w:asciiTheme="minorHAnsi" w:hAnsiTheme="minorHAnsi" w:cstheme="minorHAnsi"/>
          <w:sz w:val="22"/>
          <w:szCs w:val="22"/>
        </w:rPr>
        <w:t>in a related field (</w:t>
      </w:r>
      <w:r w:rsidRPr="007B45D2">
        <w:rPr>
          <w:rFonts w:asciiTheme="minorHAnsi" w:hAnsiTheme="minorHAnsi" w:cstheme="minorHAnsi"/>
          <w:sz w:val="22"/>
          <w:szCs w:val="22"/>
        </w:rPr>
        <w:t>especially in the area of organic contaminants</w:t>
      </w:r>
      <w:r w:rsidRPr="007B45D2">
        <w:rPr>
          <w:rFonts w:asciiTheme="minorHAnsi" w:hAnsiTheme="minorHAnsi" w:cstheme="minorHAnsi"/>
          <w:sz w:val="22"/>
          <w:szCs w:val="22"/>
        </w:rPr>
        <w:t>)</w:t>
      </w:r>
    </w:p>
    <w:p w:rsidR="007B45D2" w:rsidRPr="007B45D2" w:rsidRDefault="007B45D2" w:rsidP="007B45D2">
      <w:pPr>
        <w:numPr>
          <w:ilvl w:val="0"/>
          <w:numId w:val="16"/>
        </w:num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bookmarkStart w:id="3" w:name="_GoBack"/>
      <w:r w:rsidRPr="007B45D2">
        <w:rPr>
          <w:rFonts w:asciiTheme="minorHAnsi" w:hAnsiTheme="minorHAnsi" w:cstheme="minorHAnsi"/>
          <w:sz w:val="22"/>
          <w:szCs w:val="22"/>
        </w:rPr>
        <w:lastRenderedPageBreak/>
        <w:t>Experience in conducting laboratory experiments involv</w:t>
      </w:r>
      <w:r w:rsidR="00D71AF7">
        <w:rPr>
          <w:rFonts w:asciiTheme="minorHAnsi" w:hAnsiTheme="minorHAnsi" w:cstheme="minorHAnsi"/>
          <w:sz w:val="22"/>
          <w:szCs w:val="22"/>
        </w:rPr>
        <w:t>ing hazardous organic chemicals</w:t>
      </w:r>
    </w:p>
    <w:p w:rsidR="007B45D2" w:rsidRPr="007B45D2" w:rsidRDefault="007B45D2" w:rsidP="007B45D2">
      <w:pPr>
        <w:numPr>
          <w:ilvl w:val="0"/>
          <w:numId w:val="16"/>
        </w:num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7B45D2">
        <w:rPr>
          <w:rFonts w:asciiTheme="minorHAnsi" w:hAnsiTheme="minorHAnsi" w:cstheme="minorHAnsi"/>
          <w:sz w:val="22"/>
          <w:szCs w:val="22"/>
        </w:rPr>
        <w:t>Demonstrated skills and hands-on experience in residue analysis for organic contaminants in soi</w:t>
      </w:r>
      <w:r w:rsidR="00D71AF7">
        <w:rPr>
          <w:rFonts w:asciiTheme="minorHAnsi" w:hAnsiTheme="minorHAnsi" w:cstheme="minorHAnsi"/>
          <w:sz w:val="22"/>
          <w:szCs w:val="22"/>
        </w:rPr>
        <w:t>l, water and /or other matrices</w:t>
      </w:r>
    </w:p>
    <w:p w:rsidR="007B45D2" w:rsidRPr="007B45D2" w:rsidRDefault="007B45D2" w:rsidP="007B45D2">
      <w:pPr>
        <w:numPr>
          <w:ilvl w:val="0"/>
          <w:numId w:val="16"/>
        </w:num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7B45D2">
        <w:rPr>
          <w:rFonts w:asciiTheme="minorHAnsi" w:hAnsiTheme="minorHAnsi" w:cstheme="minorHAnsi"/>
          <w:sz w:val="22"/>
          <w:szCs w:val="22"/>
        </w:rPr>
        <w:t xml:space="preserve">Competence in data evaluation and statistical analysis. Ability to process data in Excel </w:t>
      </w:r>
      <w:r w:rsidR="00D71AF7">
        <w:rPr>
          <w:rFonts w:asciiTheme="minorHAnsi" w:hAnsiTheme="minorHAnsi" w:cstheme="minorHAnsi"/>
          <w:sz w:val="22"/>
          <w:szCs w:val="22"/>
        </w:rPr>
        <w:t>and word processing</w:t>
      </w:r>
    </w:p>
    <w:bookmarkEnd w:id="3"/>
    <w:p w:rsidR="007B45D2" w:rsidRPr="007B45D2" w:rsidRDefault="007B45D2" w:rsidP="007B45D2">
      <w:pPr>
        <w:numPr>
          <w:ilvl w:val="0"/>
          <w:numId w:val="16"/>
        </w:num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7B45D2">
        <w:rPr>
          <w:rFonts w:asciiTheme="minorHAnsi" w:hAnsiTheme="minorHAnsi" w:cstheme="minorHAnsi"/>
          <w:sz w:val="22"/>
          <w:szCs w:val="22"/>
        </w:rPr>
        <w:t>Proven ability to work effectively as a member of a multi-disciplinary team – showing initiative and taking direction a</w:t>
      </w:r>
      <w:r w:rsidR="00D71AF7">
        <w:rPr>
          <w:rFonts w:asciiTheme="minorHAnsi" w:hAnsiTheme="minorHAnsi" w:cstheme="minorHAnsi"/>
          <w:sz w:val="22"/>
          <w:szCs w:val="22"/>
        </w:rPr>
        <w:t>s appropriate to the situation</w:t>
      </w:r>
    </w:p>
    <w:p w:rsidR="007B45D2" w:rsidRPr="007B45D2" w:rsidRDefault="007B45D2" w:rsidP="007B45D2">
      <w:pPr>
        <w:numPr>
          <w:ilvl w:val="0"/>
          <w:numId w:val="16"/>
        </w:num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7B45D2">
        <w:rPr>
          <w:rFonts w:asciiTheme="minorHAnsi" w:hAnsiTheme="minorHAnsi" w:cstheme="minorHAnsi"/>
          <w:sz w:val="22"/>
          <w:szCs w:val="22"/>
        </w:rPr>
        <w:t xml:space="preserve">Demonstrated ability to prioritise tasks, organise workflow and meet deadlines, with limited supervision whilst </w:t>
      </w:r>
      <w:r w:rsidR="00D71AF7">
        <w:rPr>
          <w:rFonts w:asciiTheme="minorHAnsi" w:hAnsiTheme="minorHAnsi" w:cstheme="minorHAnsi"/>
          <w:sz w:val="22"/>
          <w:szCs w:val="22"/>
        </w:rPr>
        <w:t>maintaining a flexible approach</w:t>
      </w:r>
      <w:r w:rsidRPr="007B45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45D2" w:rsidRDefault="007B45D2" w:rsidP="007B45D2">
      <w:pPr>
        <w:numPr>
          <w:ilvl w:val="0"/>
          <w:numId w:val="16"/>
        </w:num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7B45D2">
        <w:rPr>
          <w:rFonts w:asciiTheme="minorHAnsi" w:hAnsiTheme="minorHAnsi" w:cstheme="minorHAnsi"/>
          <w:sz w:val="22"/>
          <w:szCs w:val="22"/>
        </w:rPr>
        <w:t>Knowledge, understanding and commitment to principles of Workplace Diversity, Equal Employment Opportunity, Occupational Health, Safety and Environ</w:t>
      </w:r>
      <w:r w:rsidR="00D71AF7">
        <w:rPr>
          <w:rFonts w:asciiTheme="minorHAnsi" w:hAnsiTheme="minorHAnsi" w:cstheme="minorHAnsi"/>
          <w:sz w:val="22"/>
          <w:szCs w:val="22"/>
        </w:rPr>
        <w:t>ment and Employee Participation</w:t>
      </w:r>
      <w:r w:rsidRPr="007B45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4C2E" w:rsidRPr="00D71AF7" w:rsidRDefault="00A96E98" w:rsidP="00D71AF7">
      <w:pPr>
        <w:numPr>
          <w:ilvl w:val="0"/>
          <w:numId w:val="16"/>
        </w:numPr>
        <w:spacing w:before="100" w:beforeAutospacing="1" w:after="120"/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D71AF7">
        <w:rPr>
          <w:rFonts w:ascii="Calibri" w:hAnsi="Calibri"/>
          <w:sz w:val="22"/>
          <w:szCs w:val="22"/>
        </w:rPr>
        <w:t>Possession of a current drivers licence.</w:t>
      </w:r>
    </w:p>
    <w:p w:rsidR="00D71AF7" w:rsidRDefault="00D71AF7" w:rsidP="00F32201">
      <w:pPr>
        <w:pStyle w:val="Heading2"/>
        <w:rPr>
          <w:rStyle w:val="Emphasis"/>
          <w:rFonts w:asciiTheme="minorHAnsi" w:hAnsiTheme="minorHAnsi" w:cstheme="minorHAnsi"/>
        </w:rPr>
      </w:pPr>
    </w:p>
    <w:p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:rsidR="00D71AF7" w:rsidRDefault="00D71AF7" w:rsidP="00D71AF7">
      <w:pPr>
        <w:pStyle w:val="Heading2"/>
        <w:numPr>
          <w:ilvl w:val="0"/>
          <w:numId w:val="47"/>
        </w:numPr>
        <w:rPr>
          <w:rFonts w:ascii="Calibri" w:hAnsi="Calibri" w:cs="Arial"/>
          <w:b w:val="0"/>
          <w:i w:val="0"/>
          <w:iCs/>
          <w:sz w:val="22"/>
          <w:szCs w:val="22"/>
          <w:lang w:val="en-AU"/>
        </w:rPr>
      </w:pPr>
      <w:r w:rsidRPr="00D71AF7">
        <w:rPr>
          <w:rFonts w:ascii="Calibri" w:hAnsi="Calibri" w:cs="Arial"/>
          <w:b w:val="0"/>
          <w:i w:val="0"/>
          <w:iCs/>
          <w:sz w:val="22"/>
          <w:szCs w:val="22"/>
          <w:lang w:val="en-AU"/>
        </w:rPr>
        <w:t xml:space="preserve">Experience in R&amp;D environment involving organic </w:t>
      </w:r>
      <w:r>
        <w:rPr>
          <w:rFonts w:ascii="Calibri" w:hAnsi="Calibri" w:cs="Arial"/>
          <w:b w:val="0"/>
          <w:i w:val="0"/>
          <w:iCs/>
          <w:sz w:val="22"/>
          <w:szCs w:val="22"/>
          <w:lang w:val="en-AU"/>
        </w:rPr>
        <w:t>contaminants in soil and water</w:t>
      </w:r>
    </w:p>
    <w:p w:rsidR="00D71AF7" w:rsidRPr="00D71AF7" w:rsidRDefault="00D71AF7" w:rsidP="00D71AF7">
      <w:pPr>
        <w:pStyle w:val="ListParagraph"/>
        <w:numPr>
          <w:ilvl w:val="0"/>
          <w:numId w:val="47"/>
        </w:numPr>
      </w:pPr>
      <w:r w:rsidRPr="00D71AF7">
        <w:rPr>
          <w:rFonts w:ascii="Calibri" w:hAnsi="Calibri"/>
          <w:iCs/>
          <w:sz w:val="22"/>
          <w:szCs w:val="22"/>
        </w:rPr>
        <w:t>Hands-on experience in analytical chemistry with specific knowledge of QA/QC requirements.</w:t>
      </w:r>
    </w:p>
    <w:p w:rsidR="00D71AF7" w:rsidRDefault="00D71AF7" w:rsidP="00D71AF7">
      <w:pPr>
        <w:pStyle w:val="Heading2"/>
        <w:rPr>
          <w:rFonts w:asciiTheme="minorHAnsi" w:hAnsiTheme="minorHAnsi" w:cstheme="minorHAnsi"/>
          <w:i w:val="0"/>
          <w:lang w:eastAsia="en-AU"/>
        </w:rPr>
      </w:pPr>
    </w:p>
    <w:p w:rsidR="00D71AF7" w:rsidRPr="007024FF" w:rsidRDefault="00D71AF7" w:rsidP="00D71AF7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7024FF">
        <w:rPr>
          <w:rFonts w:asciiTheme="minorHAnsi" w:hAnsiTheme="minorHAnsi" w:cstheme="minorHAnsi"/>
          <w:i w:val="0"/>
          <w:lang w:eastAsia="en-AU"/>
        </w:rPr>
        <w:t>Special Requirements:</w:t>
      </w:r>
    </w:p>
    <w:p w:rsidR="00D71AF7" w:rsidRPr="007024FF" w:rsidRDefault="00D71AF7" w:rsidP="00D71AF7">
      <w:pPr>
        <w:spacing w:after="60"/>
        <w:jc w:val="both"/>
        <w:rPr>
          <w:rFonts w:ascii="Calibri" w:hAnsi="Calibri"/>
          <w:b/>
          <w:i/>
          <w:sz w:val="22"/>
          <w:szCs w:val="22"/>
          <w:lang w:eastAsia="en-AU"/>
        </w:rPr>
      </w:pPr>
      <w:r w:rsidRPr="007024FF">
        <w:rPr>
          <w:rFonts w:ascii="Calibri" w:hAnsi="Calibri"/>
          <w:b/>
          <w:i/>
          <w:sz w:val="22"/>
          <w:szCs w:val="22"/>
          <w:lang w:eastAsia="en-AU"/>
        </w:rPr>
        <w:t>Other special requirements:</w:t>
      </w:r>
    </w:p>
    <w:p w:rsidR="00D71AF7" w:rsidRPr="007024FF" w:rsidRDefault="00D71AF7" w:rsidP="00D71AF7">
      <w:pPr>
        <w:spacing w:after="120"/>
        <w:jc w:val="both"/>
        <w:rPr>
          <w:rFonts w:ascii="Calibri" w:hAnsi="Calibri"/>
          <w:bCs/>
          <w:iCs/>
          <w:sz w:val="22"/>
          <w:szCs w:val="22"/>
        </w:rPr>
      </w:pPr>
      <w:r w:rsidRPr="007024FF">
        <w:rPr>
          <w:rFonts w:ascii="Calibri" w:hAnsi="Calibri"/>
          <w:bCs/>
          <w:iCs/>
          <w:sz w:val="22"/>
          <w:szCs w:val="22"/>
        </w:rPr>
        <w:t>To be eligible for this position you must be willing and able to:</w:t>
      </w:r>
    </w:p>
    <w:p w:rsidR="00D71AF7" w:rsidRPr="00ED55AB" w:rsidRDefault="00D71AF7" w:rsidP="00D71AF7">
      <w:pPr>
        <w:pStyle w:val="ListParagraph"/>
        <w:numPr>
          <w:ilvl w:val="0"/>
          <w:numId w:val="48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ED55AB">
        <w:rPr>
          <w:rFonts w:ascii="Calibri" w:hAnsi="Calibri"/>
          <w:sz w:val="22"/>
          <w:szCs w:val="22"/>
        </w:rPr>
        <w:t>pply and meet</w:t>
      </w:r>
      <w:r>
        <w:rPr>
          <w:rFonts w:ascii="Calibri" w:hAnsi="Calibri"/>
          <w:sz w:val="22"/>
          <w:szCs w:val="22"/>
        </w:rPr>
        <w:t xml:space="preserve"> the</w:t>
      </w:r>
      <w:r w:rsidRPr="00ED55AB">
        <w:rPr>
          <w:rFonts w:ascii="Calibri" w:hAnsi="Calibri"/>
          <w:sz w:val="22"/>
          <w:szCs w:val="22"/>
        </w:rPr>
        <w:t xml:space="preserve"> requirements</w:t>
      </w:r>
      <w:r>
        <w:rPr>
          <w:rFonts w:ascii="Calibri" w:hAnsi="Calibri"/>
          <w:sz w:val="22"/>
          <w:szCs w:val="22"/>
        </w:rPr>
        <w:t xml:space="preserve"> of a </w:t>
      </w:r>
      <w:r w:rsidR="00300ACB">
        <w:rPr>
          <w:rFonts w:ascii="Calibri" w:hAnsi="Calibri"/>
          <w:sz w:val="22"/>
          <w:szCs w:val="22"/>
        </w:rPr>
        <w:t>Baseline Security Clearance</w:t>
      </w:r>
    </w:p>
    <w:p w:rsidR="00D71AF7" w:rsidRPr="00ED55AB" w:rsidRDefault="00D71AF7" w:rsidP="00D71AF7">
      <w:pPr>
        <w:pStyle w:val="ListParagraph"/>
        <w:numPr>
          <w:ilvl w:val="0"/>
          <w:numId w:val="48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ED55AB">
        <w:rPr>
          <w:rFonts w:ascii="Calibri" w:hAnsi="Calibri"/>
          <w:sz w:val="22"/>
          <w:szCs w:val="22"/>
        </w:rPr>
        <w:t xml:space="preserve">pply and meet </w:t>
      </w:r>
      <w:r>
        <w:rPr>
          <w:rFonts w:ascii="Calibri" w:hAnsi="Calibri"/>
          <w:sz w:val="22"/>
          <w:szCs w:val="22"/>
        </w:rPr>
        <w:t xml:space="preserve">the </w:t>
      </w:r>
      <w:r w:rsidRPr="00ED55AB">
        <w:rPr>
          <w:rFonts w:ascii="Calibri" w:hAnsi="Calibri"/>
          <w:sz w:val="22"/>
          <w:szCs w:val="22"/>
        </w:rPr>
        <w:t xml:space="preserve">requirements for a </w:t>
      </w:r>
      <w:r w:rsidR="00300ACB">
        <w:rPr>
          <w:rFonts w:ascii="Calibri" w:hAnsi="Calibri"/>
          <w:sz w:val="22"/>
          <w:szCs w:val="22"/>
        </w:rPr>
        <w:t>standard Medical Check</w:t>
      </w:r>
      <w:r w:rsidRPr="00ED55AB">
        <w:rPr>
          <w:rFonts w:ascii="Calibri" w:hAnsi="Calibri"/>
          <w:sz w:val="22"/>
          <w:szCs w:val="22"/>
        </w:rPr>
        <w:t>.</w:t>
      </w:r>
    </w:p>
    <w:p w:rsidR="00C64F6D" w:rsidRDefault="00C64F6D" w:rsidP="00C64F6D">
      <w:pPr>
        <w:rPr>
          <w:rFonts w:ascii="Calibri" w:hAnsi="Calibri"/>
          <w:sz w:val="22"/>
          <w:szCs w:val="22"/>
        </w:rPr>
      </w:pPr>
    </w:p>
    <w:p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:rsidR="00300ACB" w:rsidRDefault="00300ACB" w:rsidP="00F32201">
      <w:pPr>
        <w:spacing w:after="180"/>
        <w:rPr>
          <w:rFonts w:ascii="Calibri" w:hAnsi="Calibri"/>
          <w:bCs/>
          <w:sz w:val="22"/>
          <w:szCs w:val="22"/>
        </w:rPr>
      </w:pPr>
    </w:p>
    <w:p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3B51D7">
        <w:rPr>
          <w:rFonts w:ascii="Calibri" w:hAnsi="Calibri"/>
          <w:bCs/>
          <w:sz w:val="22"/>
          <w:szCs w:val="22"/>
        </w:rPr>
        <w:t>in</w:t>
      </w:r>
      <w:r>
        <w:rPr>
          <w:rFonts w:ascii="Calibri" w:hAnsi="Calibri"/>
          <w:bCs/>
          <w:sz w:val="22"/>
          <w:szCs w:val="22"/>
        </w:rPr>
        <w:t xml:space="preserve">d out more about CSIRO </w:t>
      </w:r>
      <w:hyperlink r:id="rId13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Land and Water</w:t>
        </w:r>
      </w:hyperlink>
    </w:p>
    <w:sectPr w:rsidR="00F32201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46" w:rsidRDefault="00287F46">
      <w:r>
        <w:separator/>
      </w:r>
    </w:p>
  </w:endnote>
  <w:endnote w:type="continuationSeparator" w:id="0">
    <w:p w:rsidR="00287F46" w:rsidRDefault="002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46" w:rsidRDefault="00287F46">
      <w:r>
        <w:separator/>
      </w:r>
    </w:p>
  </w:footnote>
  <w:footnote w:type="continuationSeparator" w:id="0">
    <w:p w:rsidR="00287F46" w:rsidRDefault="0028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6184018F" wp14:editId="203CAF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A7392"/>
    <w:multiLevelType w:val="hybridMultilevel"/>
    <w:tmpl w:val="F42AA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67B3F"/>
    <w:multiLevelType w:val="multilevel"/>
    <w:tmpl w:val="A974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5E25A65"/>
    <w:multiLevelType w:val="hybridMultilevel"/>
    <w:tmpl w:val="28D6D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1"/>
  </w:num>
  <w:num w:numId="2">
    <w:abstractNumId w:val="3"/>
  </w:num>
  <w:num w:numId="3">
    <w:abstractNumId w:val="4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</w:num>
  <w:num w:numId="6">
    <w:abstractNumId w:val="27"/>
  </w:num>
  <w:num w:numId="7">
    <w:abstractNumId w:val="24"/>
  </w:num>
  <w:num w:numId="8">
    <w:abstractNumId w:val="20"/>
  </w:num>
  <w:num w:numId="9">
    <w:abstractNumId w:val="28"/>
  </w:num>
  <w:num w:numId="10">
    <w:abstractNumId w:val="35"/>
  </w:num>
  <w:num w:numId="11">
    <w:abstractNumId w:val="10"/>
  </w:num>
  <w:num w:numId="12">
    <w:abstractNumId w:val="40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6"/>
  </w:num>
  <w:num w:numId="21">
    <w:abstractNumId w:val="43"/>
  </w:num>
  <w:num w:numId="22">
    <w:abstractNumId w:val="34"/>
  </w:num>
  <w:num w:numId="23">
    <w:abstractNumId w:val="12"/>
  </w:num>
  <w:num w:numId="24">
    <w:abstractNumId w:val="32"/>
  </w:num>
  <w:num w:numId="25">
    <w:abstractNumId w:val="6"/>
  </w:num>
  <w:num w:numId="26">
    <w:abstractNumId w:val="31"/>
  </w:num>
  <w:num w:numId="27">
    <w:abstractNumId w:val="36"/>
  </w:num>
  <w:num w:numId="28">
    <w:abstractNumId w:val="37"/>
  </w:num>
  <w:num w:numId="29">
    <w:abstractNumId w:val="17"/>
  </w:num>
  <w:num w:numId="30">
    <w:abstractNumId w:val="8"/>
  </w:num>
  <w:num w:numId="31">
    <w:abstractNumId w:val="21"/>
  </w:num>
  <w:num w:numId="32">
    <w:abstractNumId w:val="39"/>
  </w:num>
  <w:num w:numId="33">
    <w:abstractNumId w:val="14"/>
  </w:num>
  <w:num w:numId="34">
    <w:abstractNumId w:val="2"/>
  </w:num>
  <w:num w:numId="35">
    <w:abstractNumId w:val="33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"/>
  </w:num>
  <w:num w:numId="41">
    <w:abstractNumId w:val="30"/>
  </w:num>
  <w:num w:numId="42">
    <w:abstractNumId w:val="15"/>
  </w:num>
  <w:num w:numId="43">
    <w:abstractNumId w:val="0"/>
  </w:num>
  <w:num w:numId="44">
    <w:abstractNumId w:val="22"/>
  </w:num>
  <w:num w:numId="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4194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4313"/>
    <w:rsid w:val="00254B22"/>
    <w:rsid w:val="002556E8"/>
    <w:rsid w:val="00257CA1"/>
    <w:rsid w:val="00262649"/>
    <w:rsid w:val="00262C46"/>
    <w:rsid w:val="00264263"/>
    <w:rsid w:val="00271E7F"/>
    <w:rsid w:val="00274A92"/>
    <w:rsid w:val="00275D88"/>
    <w:rsid w:val="002848C3"/>
    <w:rsid w:val="00287F46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ACB"/>
    <w:rsid w:val="00300CDD"/>
    <w:rsid w:val="0030302E"/>
    <w:rsid w:val="003128E3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65E57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3D96"/>
    <w:rsid w:val="005A41FE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B45D2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3433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9648E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6E98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0FA9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71AF7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.Kookana@csiro.au" TargetMode="External"/><Relationship Id="rId13" Type="http://schemas.openxmlformats.org/officeDocument/2006/relationships/hyperlink" Target="https://www.csiro.au/en/Research/LW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FD2C-B1E4-4B8D-82BE-3432CFBD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6310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Redmond, Mark (HR, Clayton)</cp:lastModifiedBy>
  <cp:revision>10</cp:revision>
  <cp:lastPrinted>2014-02-06T02:28:00Z</cp:lastPrinted>
  <dcterms:created xsi:type="dcterms:W3CDTF">2018-11-22T01:26:00Z</dcterms:created>
  <dcterms:modified xsi:type="dcterms:W3CDTF">2018-11-22T05:47:00Z</dcterms:modified>
</cp:coreProperties>
</file>