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9D22C"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2D30B7DB"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8B0393">
        <w:rPr>
          <w:rFonts w:asciiTheme="minorHAnsi" w:hAnsiTheme="minorHAnsi" w:cstheme="minorHAnsi"/>
          <w:i w:val="0"/>
        </w:rPr>
        <w:t>– CSOF6</w:t>
      </w:r>
    </w:p>
    <w:p w14:paraId="410A062E"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6D42F466" w14:textId="77777777" w:rsidTr="00275D88">
        <w:trPr>
          <w:trHeight w:val="488"/>
        </w:trPr>
        <w:tc>
          <w:tcPr>
            <w:tcW w:w="2766" w:type="dxa"/>
            <w:shd w:val="clear" w:color="auto" w:fill="F2F2F2"/>
            <w:vAlign w:val="center"/>
          </w:tcPr>
          <w:p w14:paraId="389BE056"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4EFA23F9" w14:textId="77777777" w:rsidR="00814B73" w:rsidRPr="0097618D" w:rsidRDefault="008807CE" w:rsidP="009C3728">
            <w:pPr>
              <w:tabs>
                <w:tab w:val="left" w:pos="6093"/>
              </w:tabs>
              <w:spacing w:before="120" w:after="60"/>
              <w:rPr>
                <w:rFonts w:ascii="Calibri" w:hAnsi="Calibri"/>
                <w:sz w:val="22"/>
                <w:szCs w:val="22"/>
              </w:rPr>
            </w:pPr>
            <w:r>
              <w:rPr>
                <w:rFonts w:ascii="Calibri" w:hAnsi="Calibri"/>
                <w:sz w:val="22"/>
                <w:szCs w:val="22"/>
              </w:rPr>
              <w:t>Aquatic Veterinary Pathologist</w:t>
            </w:r>
          </w:p>
        </w:tc>
      </w:tr>
      <w:tr w:rsidR="00814B73" w:rsidRPr="0097618D" w14:paraId="4329C5A9" w14:textId="77777777" w:rsidTr="00275D88">
        <w:trPr>
          <w:trHeight w:val="423"/>
        </w:trPr>
        <w:tc>
          <w:tcPr>
            <w:tcW w:w="2766" w:type="dxa"/>
            <w:shd w:val="clear" w:color="auto" w:fill="F2F2F2"/>
            <w:vAlign w:val="center"/>
          </w:tcPr>
          <w:p w14:paraId="3CA6F14E"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6B8407BD" w14:textId="77777777" w:rsidR="00814B73" w:rsidRPr="0097618D" w:rsidRDefault="008807CE" w:rsidP="00C40A38">
            <w:pPr>
              <w:rPr>
                <w:rFonts w:ascii="Calibri" w:hAnsi="Calibri"/>
                <w:sz w:val="22"/>
                <w:szCs w:val="22"/>
              </w:rPr>
            </w:pPr>
            <w:r>
              <w:rPr>
                <w:rFonts w:ascii="Calibri" w:hAnsi="Calibri"/>
                <w:sz w:val="22"/>
                <w:szCs w:val="22"/>
              </w:rPr>
              <w:t>61549</w:t>
            </w:r>
          </w:p>
        </w:tc>
      </w:tr>
      <w:tr w:rsidR="00814B73" w:rsidRPr="0097618D" w14:paraId="6B31076C" w14:textId="77777777" w:rsidTr="00275D88">
        <w:trPr>
          <w:trHeight w:val="429"/>
        </w:trPr>
        <w:tc>
          <w:tcPr>
            <w:tcW w:w="2766" w:type="dxa"/>
            <w:shd w:val="clear" w:color="auto" w:fill="F2F2F2"/>
            <w:vAlign w:val="center"/>
          </w:tcPr>
          <w:p w14:paraId="3490C2BB"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08B4DB6"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2630D3B7" w14:textId="77777777" w:rsidTr="00275D88">
        <w:trPr>
          <w:trHeight w:val="970"/>
        </w:trPr>
        <w:tc>
          <w:tcPr>
            <w:tcW w:w="2766" w:type="dxa"/>
            <w:shd w:val="clear" w:color="auto" w:fill="F2F2F2"/>
            <w:vAlign w:val="center"/>
          </w:tcPr>
          <w:p w14:paraId="52F69EF0"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5A3C3BD2"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F943A8">
              <w:rPr>
                <w:rFonts w:ascii="Calibri" w:hAnsi="Calibri"/>
                <w:sz w:val="22"/>
                <w:szCs w:val="22"/>
              </w:rPr>
            </w:r>
            <w:r w:rsidR="00F943A8">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53CFD0F0"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F943A8">
              <w:rPr>
                <w:rFonts w:ascii="Calibri" w:hAnsi="Calibri"/>
                <w:sz w:val="22"/>
                <w:szCs w:val="22"/>
              </w:rPr>
            </w:r>
            <w:r w:rsidR="00F943A8">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668F655F" w14:textId="77777777" w:rsidR="00814B73" w:rsidRPr="0097618D" w:rsidRDefault="008807CE"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F943A8">
              <w:rPr>
                <w:rFonts w:ascii="Calibri" w:hAnsi="Calibri"/>
                <w:sz w:val="22"/>
                <w:szCs w:val="22"/>
              </w:rPr>
            </w:r>
            <w:r w:rsidR="00F943A8">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14:paraId="583D21D0" w14:textId="77777777" w:rsidTr="00275D88">
        <w:trPr>
          <w:trHeight w:val="421"/>
        </w:trPr>
        <w:tc>
          <w:tcPr>
            <w:tcW w:w="2766" w:type="dxa"/>
            <w:shd w:val="clear" w:color="auto" w:fill="F2F2F2"/>
            <w:vAlign w:val="center"/>
          </w:tcPr>
          <w:p w14:paraId="3A36E407"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66D6C47F" w14:textId="77777777" w:rsidR="00814B73" w:rsidRPr="0097618D" w:rsidRDefault="008807CE" w:rsidP="003C0B40">
            <w:pPr>
              <w:pStyle w:val="ListParagraph"/>
              <w:ind w:left="0"/>
              <w:rPr>
                <w:rFonts w:ascii="Calibri" w:hAnsi="Calibri"/>
                <w:sz w:val="22"/>
                <w:szCs w:val="22"/>
              </w:rPr>
            </w:pPr>
            <w:r>
              <w:rPr>
                <w:rFonts w:ascii="Calibri" w:hAnsi="Calibri"/>
                <w:sz w:val="22"/>
                <w:szCs w:val="22"/>
              </w:rPr>
              <w:t>30%</w:t>
            </w:r>
          </w:p>
        </w:tc>
      </w:tr>
      <w:tr w:rsidR="00814B73" w:rsidRPr="0097618D" w14:paraId="26B17986" w14:textId="77777777" w:rsidTr="00275D88">
        <w:trPr>
          <w:trHeight w:val="413"/>
        </w:trPr>
        <w:tc>
          <w:tcPr>
            <w:tcW w:w="2766" w:type="dxa"/>
            <w:shd w:val="clear" w:color="auto" w:fill="F2F2F2"/>
            <w:vAlign w:val="center"/>
          </w:tcPr>
          <w:p w14:paraId="3C47150F"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0DFFBAE4" w14:textId="77777777" w:rsidR="00814B73" w:rsidRPr="0097618D" w:rsidRDefault="008807CE" w:rsidP="003C0B40">
            <w:pPr>
              <w:pStyle w:val="ListParagraph"/>
              <w:ind w:left="0"/>
              <w:rPr>
                <w:rFonts w:ascii="Calibri" w:hAnsi="Calibri"/>
                <w:sz w:val="22"/>
                <w:szCs w:val="22"/>
              </w:rPr>
            </w:pPr>
            <w:r>
              <w:rPr>
                <w:rFonts w:ascii="Calibri" w:hAnsi="Calibri"/>
                <w:sz w:val="22"/>
                <w:szCs w:val="22"/>
              </w:rPr>
              <w:t>70%</w:t>
            </w:r>
          </w:p>
        </w:tc>
      </w:tr>
      <w:tr w:rsidR="00814B73" w:rsidRPr="0097618D" w14:paraId="0555E612" w14:textId="77777777" w:rsidTr="00275D88">
        <w:trPr>
          <w:trHeight w:val="420"/>
        </w:trPr>
        <w:tc>
          <w:tcPr>
            <w:tcW w:w="2766" w:type="dxa"/>
            <w:shd w:val="clear" w:color="auto" w:fill="F2F2F2"/>
            <w:vAlign w:val="center"/>
          </w:tcPr>
          <w:p w14:paraId="018FC21B"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031630AC" w14:textId="77777777" w:rsidR="00814B73" w:rsidRPr="0097618D" w:rsidRDefault="008807CE" w:rsidP="00240A35">
            <w:pPr>
              <w:pStyle w:val="ListParagraph"/>
              <w:ind w:left="0"/>
              <w:rPr>
                <w:rFonts w:ascii="Calibri" w:hAnsi="Calibri"/>
                <w:sz w:val="22"/>
                <w:szCs w:val="22"/>
              </w:rPr>
            </w:pPr>
            <w:r>
              <w:rPr>
                <w:rFonts w:ascii="Calibri" w:hAnsi="Calibri"/>
                <w:sz w:val="22"/>
                <w:szCs w:val="22"/>
              </w:rPr>
              <w:t>Team Leader – Aquatic Animal Health (James Wynne)</w:t>
            </w:r>
          </w:p>
        </w:tc>
      </w:tr>
      <w:tr w:rsidR="00814B73" w:rsidRPr="0097618D" w14:paraId="5DAB14C1" w14:textId="77777777" w:rsidTr="00275D88">
        <w:trPr>
          <w:trHeight w:val="411"/>
        </w:trPr>
        <w:tc>
          <w:tcPr>
            <w:tcW w:w="2766" w:type="dxa"/>
            <w:shd w:val="clear" w:color="auto" w:fill="F2F2F2"/>
            <w:vAlign w:val="center"/>
          </w:tcPr>
          <w:p w14:paraId="4B67E643"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6BF97FDC" w14:textId="77777777" w:rsidR="00814B73" w:rsidRPr="0097618D" w:rsidRDefault="008807CE" w:rsidP="003C0B40">
            <w:pPr>
              <w:pStyle w:val="ListParagraph"/>
              <w:ind w:left="0"/>
              <w:rPr>
                <w:rFonts w:ascii="Calibri" w:hAnsi="Calibri"/>
                <w:sz w:val="22"/>
                <w:szCs w:val="22"/>
              </w:rPr>
            </w:pPr>
            <w:r>
              <w:rPr>
                <w:rFonts w:ascii="Calibri" w:hAnsi="Calibri"/>
                <w:sz w:val="22"/>
                <w:szCs w:val="22"/>
              </w:rPr>
              <w:t>0</w:t>
            </w:r>
          </w:p>
        </w:tc>
      </w:tr>
      <w:tr w:rsidR="00DC271C" w:rsidRPr="0097618D" w14:paraId="774BF5C5" w14:textId="77777777" w:rsidTr="00275D88">
        <w:trPr>
          <w:trHeight w:val="411"/>
        </w:trPr>
        <w:tc>
          <w:tcPr>
            <w:tcW w:w="2766" w:type="dxa"/>
            <w:shd w:val="clear" w:color="auto" w:fill="F2F2F2"/>
            <w:vAlign w:val="center"/>
          </w:tcPr>
          <w:p w14:paraId="07481771"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48885E42" w14:textId="330D83D0" w:rsidR="00DC271C" w:rsidRPr="00A9525A" w:rsidRDefault="008807CE" w:rsidP="003C0B40">
            <w:pPr>
              <w:pStyle w:val="ListParagraph"/>
              <w:ind w:left="0"/>
              <w:rPr>
                <w:rFonts w:ascii="Calibri" w:hAnsi="Calibri"/>
                <w:sz w:val="22"/>
                <w:szCs w:val="22"/>
              </w:rPr>
            </w:pPr>
            <w:r w:rsidRPr="00A9525A">
              <w:rPr>
                <w:rFonts w:ascii="Calibri" w:hAnsi="Calibri"/>
                <w:sz w:val="22"/>
                <w:szCs w:val="22"/>
              </w:rPr>
              <w:t xml:space="preserve">Dr James Wynne, </w:t>
            </w:r>
            <w:hyperlink r:id="rId8" w:history="1">
              <w:r w:rsidR="00A9525A" w:rsidRPr="00A9525A">
                <w:rPr>
                  <w:rStyle w:val="Hyperlink"/>
                  <w:rFonts w:ascii="Calibri" w:hAnsi="Calibri" w:cs="Arial"/>
                  <w:sz w:val="22"/>
                  <w:szCs w:val="22"/>
                </w:rPr>
                <w:t>james.wynne@csiro.au</w:t>
              </w:r>
            </w:hyperlink>
          </w:p>
          <w:p w14:paraId="73B81008" w14:textId="572473F7" w:rsidR="00A9525A" w:rsidRPr="00A9525A" w:rsidRDefault="00A9525A" w:rsidP="00A9525A">
            <w:pPr>
              <w:pStyle w:val="ListParagraph"/>
              <w:ind w:left="0"/>
              <w:rPr>
                <w:rFonts w:ascii="Calibri" w:hAnsi="Calibri"/>
                <w:sz w:val="22"/>
                <w:szCs w:val="22"/>
              </w:rPr>
            </w:pPr>
            <w:r w:rsidRPr="00A9525A">
              <w:rPr>
                <w:rFonts w:asciiTheme="minorHAnsi" w:hAnsiTheme="minorHAnsi" w:cstheme="minorHAnsi"/>
                <w:iCs/>
                <w:sz w:val="18"/>
                <w:szCs w:val="18"/>
              </w:rPr>
              <w:t>Please do not email your application directly to Dr Wynne. Applications received via this method will not be considered by the selection panel</w:t>
            </w:r>
          </w:p>
        </w:tc>
      </w:tr>
      <w:tr w:rsidR="001E1841" w:rsidRPr="0097618D" w14:paraId="01E016F9" w14:textId="77777777" w:rsidTr="00275D88">
        <w:trPr>
          <w:trHeight w:val="411"/>
        </w:trPr>
        <w:tc>
          <w:tcPr>
            <w:tcW w:w="2766" w:type="dxa"/>
            <w:shd w:val="clear" w:color="auto" w:fill="F2F2F2"/>
            <w:vAlign w:val="center"/>
          </w:tcPr>
          <w:p w14:paraId="382071F1"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4FBFE944"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1064B0D2"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34B6F072" w14:textId="77777777" w:rsidTr="00402030">
        <w:trPr>
          <w:trHeight w:val="411"/>
        </w:trPr>
        <w:tc>
          <w:tcPr>
            <w:tcW w:w="2766" w:type="dxa"/>
            <w:shd w:val="clear" w:color="auto" w:fill="F2F2F2"/>
            <w:vAlign w:val="center"/>
          </w:tcPr>
          <w:p w14:paraId="0CDE0828"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3CEB94C4"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69331A61" w14:textId="77777777" w:rsidR="00502363" w:rsidRDefault="00502363" w:rsidP="00502363">
      <w:pPr>
        <w:rPr>
          <w:rFonts w:ascii="Calibri" w:hAnsi="Calibri"/>
          <w:sz w:val="22"/>
          <w:szCs w:val="22"/>
        </w:rPr>
      </w:pPr>
    </w:p>
    <w:p w14:paraId="6887FAB0" w14:textId="77777777" w:rsidR="00A36099" w:rsidRDefault="00A36099" w:rsidP="00502363">
      <w:pPr>
        <w:rPr>
          <w:rFonts w:ascii="Calibri" w:hAnsi="Calibri"/>
          <w:sz w:val="22"/>
          <w:szCs w:val="22"/>
        </w:rPr>
      </w:pPr>
    </w:p>
    <w:p w14:paraId="43A93104"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4CCA42B0" w14:textId="77777777"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066D4AC9" w14:textId="77777777" w:rsidR="000A37C8" w:rsidRDefault="008807CE" w:rsidP="008A4083">
      <w:pPr>
        <w:rPr>
          <w:rFonts w:asciiTheme="minorHAnsi" w:hAnsiTheme="minorHAnsi" w:cstheme="minorHAnsi"/>
          <w:b/>
          <w:sz w:val="22"/>
          <w:szCs w:val="22"/>
        </w:rPr>
      </w:pPr>
      <w:r>
        <w:rPr>
          <w:rFonts w:ascii="Calibri" w:hAnsi="Calibri"/>
          <w:sz w:val="22"/>
          <w:szCs w:val="22"/>
        </w:rPr>
        <w:t>The aquatic animal health team is a cornerstone of CSIRO’s Aquaculture Program. Focused on the diagnosis, control and mitigation of diseases in Aquaculture, our multidisciplinary team works hand-in-hand with industry partners to provide targeted and relevant R&amp;D. Working across a range of aquaculture species including finfish, crustaceans and shellfish our team aims to reduce the impact of disease through multidisciplinary approaches. The role of the Aquatic veterinary pathologist will be to apply specialist knowledge in aquatic animal health, namely diagnostic pathology and disease investigations, to contribute to, initiate and lead client focussed research projects which aim to improve the health and welfare of aquaculture species. This will be done within national and international settings and will integrate with complimentary work in genetics, aquaculture nutrition, environmental management and socio-economics.</w:t>
      </w:r>
    </w:p>
    <w:p w14:paraId="29DAA343"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14:paraId="43B61B8E" w14:textId="77777777" w:rsidR="008A4083" w:rsidRDefault="008A4083" w:rsidP="008A4083"/>
    <w:p w14:paraId="3C4BE4BD" w14:textId="77777777" w:rsidR="00C50210" w:rsidRDefault="00C50210" w:rsidP="00C50210">
      <w:pPr>
        <w:pStyle w:val="ListParagraph"/>
        <w:numPr>
          <w:ilvl w:val="0"/>
          <w:numId w:val="45"/>
        </w:numPr>
        <w:spacing w:before="180" w:after="60"/>
        <w:ind w:left="459" w:hanging="357"/>
        <w:jc w:val="both"/>
        <w:rPr>
          <w:rFonts w:ascii="Calibri" w:hAnsi="Calibri"/>
          <w:sz w:val="22"/>
          <w:szCs w:val="22"/>
        </w:rPr>
      </w:pPr>
      <w:r>
        <w:rPr>
          <w:rFonts w:ascii="Calibri" w:hAnsi="Calibri"/>
          <w:sz w:val="22"/>
          <w:szCs w:val="22"/>
        </w:rPr>
        <w:t xml:space="preserve">Contribute to complex projects, providing scientific input to multidisciplinary teams across multiple sites, ensuring project delivery on time and to budget. </w:t>
      </w:r>
    </w:p>
    <w:p w14:paraId="4692EB72" w14:textId="77777777" w:rsidR="00C50210" w:rsidRDefault="00C50210" w:rsidP="00C50210">
      <w:pPr>
        <w:pStyle w:val="ListParagraph"/>
        <w:numPr>
          <w:ilvl w:val="0"/>
          <w:numId w:val="45"/>
        </w:numPr>
        <w:spacing w:after="60"/>
        <w:ind w:left="459" w:hanging="357"/>
        <w:jc w:val="both"/>
        <w:rPr>
          <w:rFonts w:ascii="Calibri" w:hAnsi="Calibri"/>
          <w:sz w:val="22"/>
          <w:szCs w:val="22"/>
        </w:rPr>
      </w:pPr>
      <w:r>
        <w:rPr>
          <w:rFonts w:ascii="Calibri" w:hAnsi="Calibri"/>
          <w:sz w:val="22"/>
          <w:szCs w:val="22"/>
        </w:rPr>
        <w:t>Develop and lead a pipeline of new research projects aligned to the Research Program’s objectives, attract and secure external funding (Industry or Government).</w:t>
      </w:r>
    </w:p>
    <w:p w14:paraId="0D5F4484" w14:textId="77777777" w:rsidR="00C50210" w:rsidRDefault="00C50210" w:rsidP="00C50210">
      <w:pPr>
        <w:pStyle w:val="ListParagraph"/>
        <w:numPr>
          <w:ilvl w:val="0"/>
          <w:numId w:val="45"/>
        </w:numPr>
        <w:spacing w:after="60"/>
        <w:ind w:left="459" w:hanging="357"/>
        <w:jc w:val="both"/>
        <w:rPr>
          <w:rFonts w:ascii="Calibri" w:hAnsi="Calibri"/>
          <w:sz w:val="22"/>
          <w:szCs w:val="22"/>
        </w:rPr>
      </w:pPr>
      <w:r>
        <w:rPr>
          <w:rFonts w:ascii="Calibri" w:hAnsi="Calibri"/>
          <w:sz w:val="22"/>
          <w:szCs w:val="22"/>
        </w:rPr>
        <w:t xml:space="preserve">Establish and maintain effective relationships with key stakeholders to build an effective network for collaboration, develop and progress challenging but realistic research plans, and identify pathways to help deliver science impact. </w:t>
      </w:r>
    </w:p>
    <w:p w14:paraId="1AD4361A" w14:textId="77777777" w:rsidR="00C50210" w:rsidRDefault="00C50210" w:rsidP="00C50210">
      <w:pPr>
        <w:pStyle w:val="ListParagraph"/>
        <w:numPr>
          <w:ilvl w:val="0"/>
          <w:numId w:val="45"/>
        </w:numPr>
        <w:spacing w:after="60"/>
        <w:ind w:left="459" w:hanging="357"/>
        <w:jc w:val="both"/>
        <w:rPr>
          <w:rFonts w:ascii="Calibri" w:hAnsi="Calibri"/>
          <w:sz w:val="22"/>
          <w:szCs w:val="22"/>
        </w:rPr>
      </w:pPr>
      <w:r>
        <w:rPr>
          <w:rFonts w:ascii="Calibri" w:hAnsi="Calibri"/>
          <w:sz w:val="22"/>
          <w:szCs w:val="22"/>
        </w:rPr>
        <w:t>Negotiate, plan and develop the resources, infrastructure and capability required to undertake research experiments.</w:t>
      </w:r>
    </w:p>
    <w:p w14:paraId="5A2C351F" w14:textId="77777777" w:rsidR="00C50210" w:rsidRDefault="00C50210" w:rsidP="00C50210">
      <w:pPr>
        <w:pStyle w:val="ListParagraph"/>
        <w:numPr>
          <w:ilvl w:val="0"/>
          <w:numId w:val="45"/>
        </w:numPr>
        <w:spacing w:after="60"/>
        <w:ind w:left="459" w:hanging="357"/>
        <w:jc w:val="both"/>
        <w:rPr>
          <w:rFonts w:ascii="Calibri" w:hAnsi="Calibri"/>
          <w:sz w:val="22"/>
          <w:szCs w:val="22"/>
        </w:rPr>
      </w:pPr>
      <w:r>
        <w:rPr>
          <w:rFonts w:ascii="Calibri" w:hAnsi="Calibri"/>
          <w:sz w:val="22"/>
          <w:szCs w:val="22"/>
        </w:rPr>
        <w:t xml:space="preserve">Maintain a reputation for excellent research contribution across the science community via the production of various media, including high quality scientific papers suitable for publication in quality journals and for presentation at national and international conferences. </w:t>
      </w:r>
    </w:p>
    <w:p w14:paraId="6CFED082" w14:textId="77777777" w:rsidR="00C50210" w:rsidRDefault="00C50210" w:rsidP="00C50210">
      <w:pPr>
        <w:pStyle w:val="ListParagraph"/>
        <w:numPr>
          <w:ilvl w:val="0"/>
          <w:numId w:val="45"/>
        </w:numPr>
        <w:spacing w:after="60"/>
        <w:ind w:left="459" w:hanging="357"/>
        <w:jc w:val="both"/>
        <w:rPr>
          <w:rFonts w:ascii="Calibri" w:hAnsi="Calibri"/>
          <w:sz w:val="22"/>
          <w:szCs w:val="22"/>
        </w:rPr>
      </w:pPr>
      <w:r>
        <w:rPr>
          <w:rFonts w:ascii="Calibri" w:hAnsi="Calibri"/>
          <w:sz w:val="22"/>
          <w:szCs w:val="22"/>
        </w:rPr>
        <w:t>Contribute to the effective functioning of the wider research program to facilitate the delivery of CSIRO’s organisational objectives.</w:t>
      </w:r>
    </w:p>
    <w:p w14:paraId="0691FACC" w14:textId="77777777" w:rsidR="00C50210" w:rsidRDefault="00C50210" w:rsidP="00C50210">
      <w:pPr>
        <w:pStyle w:val="ListParagraph"/>
        <w:numPr>
          <w:ilvl w:val="0"/>
          <w:numId w:val="45"/>
        </w:numPr>
        <w:spacing w:after="60"/>
        <w:ind w:left="459" w:hanging="357"/>
        <w:jc w:val="both"/>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14:paraId="294F296B" w14:textId="77777777" w:rsidR="008A4083" w:rsidRPr="00C50210" w:rsidRDefault="00C50210" w:rsidP="00C50210">
      <w:pPr>
        <w:pStyle w:val="ListParagraph"/>
        <w:numPr>
          <w:ilvl w:val="0"/>
          <w:numId w:val="45"/>
        </w:numPr>
        <w:spacing w:after="60"/>
        <w:ind w:left="459" w:hanging="357"/>
        <w:jc w:val="both"/>
        <w:rPr>
          <w:rFonts w:ascii="Calibri" w:hAnsi="Calibri"/>
          <w:sz w:val="22"/>
          <w:szCs w:val="22"/>
        </w:rPr>
      </w:pPr>
      <w:r w:rsidRPr="00C50210">
        <w:rPr>
          <w:rFonts w:ascii="Calibri" w:hAnsi="Calibri"/>
          <w:sz w:val="22"/>
          <w:szCs w:val="22"/>
        </w:rPr>
        <w:t>Other duties as directed.</w:t>
      </w:r>
    </w:p>
    <w:p w14:paraId="5CF4C862"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35B841A0"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78BA71C9"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8B0393">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14:paraId="23AC23FB"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8B0393">
        <w:rPr>
          <w:rStyle w:val="Strong"/>
          <w:rFonts w:ascii="Calibri" w:hAnsi="Calibri"/>
          <w:b w:val="0"/>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1DED26AF"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8B0393">
        <w:rPr>
          <w:rFonts w:ascii="Calibri" w:hAnsi="Calibri"/>
          <w:sz w:val="22"/>
          <w:szCs w:val="22"/>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14:paraId="2DF1BA87"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8B0393">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2D8D944D"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8B0393">
        <w:rPr>
          <w:rFonts w:ascii="Calibri" w:hAnsi="Calibri"/>
          <w:sz w:val="22"/>
          <w:szCs w:val="22"/>
        </w:rPr>
        <w:t xml:space="preserve">Demonstrates flexibility in thinking and adapts to, and manages, the increasing rate of organisational change by adjusting strategies, goal and priorities. </w:t>
      </w:r>
    </w:p>
    <w:p w14:paraId="2B7F1DD9" w14:textId="77777777" w:rsidR="00D97772" w:rsidRDefault="00D97772" w:rsidP="008154BF">
      <w:pPr>
        <w:spacing w:before="120" w:after="120"/>
        <w:rPr>
          <w:rFonts w:ascii="Calibri" w:hAnsi="Calibri"/>
          <w:b/>
          <w:bCs/>
          <w:i/>
          <w:iCs/>
          <w:sz w:val="22"/>
          <w:szCs w:val="22"/>
        </w:rPr>
      </w:pPr>
    </w:p>
    <w:p w14:paraId="46A8D96F"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56AA5BBA"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608DD7B1" w14:textId="77777777" w:rsidR="00C50210" w:rsidRPr="00756E7F" w:rsidRDefault="00C50210" w:rsidP="00756E7F">
      <w:pPr>
        <w:numPr>
          <w:ilvl w:val="0"/>
          <w:numId w:val="47"/>
        </w:numPr>
        <w:spacing w:after="60"/>
        <w:rPr>
          <w:rFonts w:ascii="Calibri" w:hAnsi="Calibri"/>
          <w:sz w:val="22"/>
          <w:szCs w:val="22"/>
        </w:rPr>
      </w:pPr>
      <w:r>
        <w:rPr>
          <w:rFonts w:ascii="Calibri" w:hAnsi="Calibri"/>
          <w:sz w:val="22"/>
          <w:szCs w:val="22"/>
        </w:rPr>
        <w:t>A degree in Veterinary Science (BVSc) and/or PhD focused on aquatic pathology, with previous experience working with aquatic animals including finfish, crustaceans, and/or shellfish within either a research or commercial environment.</w:t>
      </w:r>
    </w:p>
    <w:p w14:paraId="3C989B6F" w14:textId="77777777" w:rsidR="00C50210" w:rsidRPr="00C50210" w:rsidRDefault="00C50210" w:rsidP="00756E7F">
      <w:pPr>
        <w:numPr>
          <w:ilvl w:val="0"/>
          <w:numId w:val="47"/>
        </w:numPr>
        <w:spacing w:after="60"/>
        <w:rPr>
          <w:rFonts w:ascii="Calibri" w:hAnsi="Calibri"/>
          <w:sz w:val="22"/>
          <w:szCs w:val="22"/>
        </w:rPr>
      </w:pPr>
      <w:r w:rsidRPr="00C50210">
        <w:rPr>
          <w:rFonts w:ascii="Calibri" w:hAnsi="Calibri"/>
          <w:sz w:val="22"/>
          <w:szCs w:val="22"/>
        </w:rPr>
        <w:lastRenderedPageBreak/>
        <w:t>Demonstrated experience in aquatic animal health including disease investigations and diagnostic pathology (including histopathology).</w:t>
      </w:r>
    </w:p>
    <w:p w14:paraId="458FCE03" w14:textId="77777777" w:rsidR="00C50210" w:rsidRPr="00C50210" w:rsidRDefault="00C50210" w:rsidP="00756E7F">
      <w:pPr>
        <w:numPr>
          <w:ilvl w:val="0"/>
          <w:numId w:val="47"/>
        </w:numPr>
        <w:spacing w:after="60"/>
        <w:rPr>
          <w:rFonts w:ascii="Calibri" w:hAnsi="Calibri"/>
          <w:sz w:val="22"/>
          <w:szCs w:val="22"/>
        </w:rPr>
      </w:pPr>
      <w:r>
        <w:rPr>
          <w:rFonts w:ascii="Calibri" w:hAnsi="Calibri"/>
          <w:sz w:val="22"/>
          <w:szCs w:val="22"/>
        </w:rPr>
        <w:t>A commitment to research with a proven ability to undertake multidisciplinary investigations of disease processes.</w:t>
      </w:r>
    </w:p>
    <w:p w14:paraId="38DF1704" w14:textId="77777777" w:rsidR="00C50210" w:rsidRPr="00C50210" w:rsidRDefault="00C50210" w:rsidP="00756E7F">
      <w:pPr>
        <w:numPr>
          <w:ilvl w:val="0"/>
          <w:numId w:val="47"/>
        </w:numPr>
        <w:spacing w:after="60"/>
        <w:rPr>
          <w:rFonts w:ascii="Calibri" w:hAnsi="Calibri"/>
          <w:sz w:val="22"/>
          <w:szCs w:val="22"/>
        </w:rPr>
      </w:pPr>
      <w:r w:rsidRPr="00C50210">
        <w:rPr>
          <w:rFonts w:ascii="Calibri" w:hAnsi="Calibri"/>
          <w:sz w:val="22"/>
          <w:szCs w:val="22"/>
        </w:rPr>
        <w:t xml:space="preserve">A sound knowledge of current and emerging diseases affecting major aquaculture species in Australia and abroad. </w:t>
      </w:r>
    </w:p>
    <w:p w14:paraId="6182CAB2" w14:textId="77777777" w:rsidR="00C50210" w:rsidRPr="00C50210" w:rsidRDefault="00C50210" w:rsidP="00756E7F">
      <w:pPr>
        <w:numPr>
          <w:ilvl w:val="0"/>
          <w:numId w:val="47"/>
        </w:numPr>
        <w:spacing w:after="60"/>
        <w:rPr>
          <w:rFonts w:ascii="Calibri" w:hAnsi="Calibri"/>
          <w:sz w:val="22"/>
          <w:szCs w:val="22"/>
        </w:rPr>
      </w:pPr>
      <w:r w:rsidRPr="00C50210">
        <w:rPr>
          <w:rFonts w:ascii="Calibri" w:hAnsi="Calibri"/>
          <w:sz w:val="22"/>
          <w:szCs w:val="22"/>
        </w:rPr>
        <w:t>Demonstrated record of scientific creativity and innovation with an ability to articulate clear goals and inspire others to achieve those goals (create the science vision).</w:t>
      </w:r>
    </w:p>
    <w:p w14:paraId="71A6EB1F" w14:textId="77777777" w:rsidR="00C50210" w:rsidRPr="00C50210" w:rsidRDefault="00C50210" w:rsidP="00756E7F">
      <w:pPr>
        <w:numPr>
          <w:ilvl w:val="0"/>
          <w:numId w:val="47"/>
        </w:numPr>
        <w:spacing w:after="60"/>
        <w:rPr>
          <w:rFonts w:ascii="Calibri" w:hAnsi="Calibri"/>
          <w:sz w:val="22"/>
          <w:szCs w:val="22"/>
        </w:rPr>
      </w:pPr>
      <w:r w:rsidRPr="00C50210">
        <w:rPr>
          <w:rFonts w:ascii="Calibri" w:hAnsi="Calibri"/>
          <w:sz w:val="22"/>
          <w:szCs w:val="22"/>
        </w:rPr>
        <w:t>Proven ability to establish and maintain effective networks with government, industry and research institutions, particularly within the aquaculture sector.</w:t>
      </w:r>
    </w:p>
    <w:p w14:paraId="2B970A03" w14:textId="77777777" w:rsidR="00C50210" w:rsidRPr="00C50210" w:rsidRDefault="00C50210" w:rsidP="00756E7F">
      <w:pPr>
        <w:numPr>
          <w:ilvl w:val="0"/>
          <w:numId w:val="47"/>
        </w:numPr>
        <w:spacing w:after="60"/>
        <w:rPr>
          <w:rFonts w:ascii="Calibri" w:hAnsi="Calibri"/>
          <w:sz w:val="22"/>
          <w:szCs w:val="22"/>
        </w:rPr>
      </w:pPr>
      <w:r w:rsidRPr="00C50210">
        <w:rPr>
          <w:rFonts w:ascii="Calibri" w:hAnsi="Calibri"/>
          <w:sz w:val="22"/>
          <w:szCs w:val="22"/>
        </w:rPr>
        <w:t>Demonstrated ability to lead, and/or contribute to, large complex projects and provide scientific direction and leadership to multidisciplinary teams across multiple sites and agencies.</w:t>
      </w:r>
    </w:p>
    <w:p w14:paraId="5C67D168" w14:textId="77777777" w:rsidR="00C50210" w:rsidRPr="00C50210" w:rsidRDefault="00C50210" w:rsidP="00756E7F">
      <w:pPr>
        <w:numPr>
          <w:ilvl w:val="0"/>
          <w:numId w:val="47"/>
        </w:numPr>
        <w:spacing w:after="60"/>
        <w:rPr>
          <w:rFonts w:ascii="Calibri" w:hAnsi="Calibri"/>
          <w:sz w:val="22"/>
          <w:szCs w:val="22"/>
        </w:rPr>
      </w:pPr>
      <w:r w:rsidRPr="00C50210">
        <w:rPr>
          <w:rFonts w:ascii="Calibri" w:hAnsi="Calibri"/>
          <w:sz w:val="22"/>
          <w:szCs w:val="22"/>
        </w:rPr>
        <w:t>Proven ability to develop research plans and projects with demonstrated ability to attract and secure external funding from Industry or Government clients to support research plans.</w:t>
      </w:r>
    </w:p>
    <w:p w14:paraId="15D96517" w14:textId="77777777" w:rsidR="00BF6886" w:rsidRPr="00BF6886" w:rsidRDefault="00BF6886" w:rsidP="00BF6886">
      <w:pPr>
        <w:spacing w:after="60"/>
        <w:ind w:left="318"/>
        <w:rPr>
          <w:rStyle w:val="Emphasis"/>
          <w:rFonts w:ascii="Calibri" w:hAnsi="Calibri" w:cs="Arial"/>
          <w:b/>
          <w:i w:val="0"/>
          <w:iCs/>
          <w:sz w:val="22"/>
          <w:szCs w:val="22"/>
        </w:rPr>
      </w:pPr>
    </w:p>
    <w:p w14:paraId="5007E2D2"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4884EF3E" w14:textId="08D76E3A" w:rsidR="00F71B78" w:rsidRPr="00756E7F" w:rsidRDefault="00737ECE" w:rsidP="00756E7F">
      <w:pPr>
        <w:numPr>
          <w:ilvl w:val="0"/>
          <w:numId w:val="48"/>
        </w:numPr>
        <w:spacing w:after="60"/>
        <w:rPr>
          <w:rFonts w:ascii="Calibri" w:hAnsi="Calibri"/>
          <w:sz w:val="22"/>
          <w:szCs w:val="22"/>
        </w:rPr>
      </w:pPr>
      <w:r w:rsidRPr="00756E7F">
        <w:rPr>
          <w:rFonts w:ascii="Calibri" w:hAnsi="Calibri"/>
          <w:sz w:val="22"/>
          <w:szCs w:val="22"/>
        </w:rPr>
        <w:t>Previous experience focused on the diagnosis and treatment of salmonid or shrimp diseases in an aquaculture setting</w:t>
      </w:r>
    </w:p>
    <w:p w14:paraId="5384A99E" w14:textId="70842085" w:rsidR="002146AE" w:rsidRPr="00756E7F" w:rsidRDefault="00F71B78" w:rsidP="00756E7F">
      <w:pPr>
        <w:numPr>
          <w:ilvl w:val="0"/>
          <w:numId w:val="48"/>
        </w:numPr>
        <w:spacing w:after="60"/>
        <w:rPr>
          <w:rFonts w:ascii="Calibri" w:hAnsi="Calibri"/>
          <w:sz w:val="22"/>
          <w:szCs w:val="22"/>
        </w:rPr>
      </w:pPr>
      <w:r w:rsidRPr="00756E7F">
        <w:rPr>
          <w:rFonts w:ascii="Calibri" w:hAnsi="Calibri"/>
          <w:sz w:val="22"/>
          <w:szCs w:val="22"/>
        </w:rPr>
        <w:t xml:space="preserve">A veterinary registration, or the ability to obtain registration, in either Tasmania or Queensland. </w:t>
      </w:r>
    </w:p>
    <w:p w14:paraId="236BF634" w14:textId="77777777" w:rsidR="00F70394" w:rsidRDefault="00F70394" w:rsidP="00F72E35">
      <w:pPr>
        <w:spacing w:after="120"/>
        <w:ind w:left="34"/>
        <w:rPr>
          <w:rFonts w:ascii="Calibri" w:hAnsi="Calibri"/>
          <w:sz w:val="22"/>
          <w:szCs w:val="22"/>
        </w:rPr>
      </w:pPr>
    </w:p>
    <w:p w14:paraId="7FD100A1" w14:textId="77777777" w:rsidR="00C64F6D" w:rsidRPr="00756E7F" w:rsidRDefault="00CA366E" w:rsidP="00596E51">
      <w:pPr>
        <w:pStyle w:val="Heading2"/>
        <w:rPr>
          <w:rFonts w:asciiTheme="minorHAnsi" w:hAnsiTheme="minorHAnsi" w:cstheme="minorHAnsi"/>
          <w:i w:val="0"/>
          <w:lang w:eastAsia="en-AU"/>
        </w:rPr>
      </w:pPr>
      <w:r w:rsidRPr="00756E7F">
        <w:rPr>
          <w:rFonts w:asciiTheme="minorHAnsi" w:hAnsiTheme="minorHAnsi" w:cstheme="minorHAnsi"/>
          <w:i w:val="0"/>
          <w:lang w:eastAsia="en-AU"/>
        </w:rPr>
        <w:t>Special Re</w:t>
      </w:r>
      <w:r w:rsidR="00C64F6D" w:rsidRPr="00756E7F">
        <w:rPr>
          <w:rFonts w:asciiTheme="minorHAnsi" w:hAnsiTheme="minorHAnsi" w:cstheme="minorHAnsi"/>
          <w:i w:val="0"/>
          <w:lang w:eastAsia="en-AU"/>
        </w:rPr>
        <w:t>quirements:</w:t>
      </w:r>
    </w:p>
    <w:p w14:paraId="55490E33" w14:textId="3D55D3AD" w:rsidR="00756E7F" w:rsidRDefault="00756E7F" w:rsidP="00C64F6D">
      <w:pPr>
        <w:rPr>
          <w:rFonts w:ascii="Calibri" w:hAnsi="Calibri"/>
          <w:iCs/>
          <w:sz w:val="22"/>
          <w:szCs w:val="22"/>
        </w:rPr>
      </w:pPr>
      <w:r>
        <w:rPr>
          <w:rFonts w:ascii="Calibri" w:hAnsi="Calibri"/>
          <w:iCs/>
          <w:sz w:val="22"/>
          <w:szCs w:val="22"/>
        </w:rPr>
        <w:t>N/A</w:t>
      </w:r>
    </w:p>
    <w:p w14:paraId="20A6582F" w14:textId="77777777" w:rsidR="00756E7F" w:rsidRPr="00756E7F" w:rsidRDefault="00756E7F" w:rsidP="00C64F6D">
      <w:pPr>
        <w:rPr>
          <w:rFonts w:ascii="Calibri" w:hAnsi="Calibri"/>
          <w:iCs/>
          <w:sz w:val="22"/>
          <w:szCs w:val="22"/>
        </w:rPr>
      </w:pPr>
      <w:bookmarkStart w:id="3" w:name="_GoBack"/>
      <w:bookmarkEnd w:id="3"/>
    </w:p>
    <w:p w14:paraId="71E60BD0"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21601F27"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7F97E6EB" w14:textId="77777777" w:rsidR="002146AE" w:rsidRDefault="002146AE" w:rsidP="002146A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3" w:history="1">
        <w:r w:rsidRPr="00100A87">
          <w:rPr>
            <w:rStyle w:val="Hyperlink"/>
            <w:rFonts w:ascii="Calibri" w:hAnsi="Calibri" w:cs="Arial"/>
            <w:bCs/>
            <w:sz w:val="22"/>
            <w:szCs w:val="22"/>
          </w:rPr>
          <w:t>Agriculture and Food</w:t>
        </w:r>
      </w:hyperlink>
    </w:p>
    <w:p w14:paraId="0182B7B7" w14:textId="77777777" w:rsidR="009172F1" w:rsidRPr="003B51D7" w:rsidRDefault="009172F1" w:rsidP="009172F1">
      <w:pPr>
        <w:rPr>
          <w:rFonts w:ascii="Calibri" w:hAnsi="Calibri"/>
          <w:i/>
          <w:sz w:val="22"/>
          <w:szCs w:val="22"/>
        </w:rPr>
      </w:pPr>
    </w:p>
    <w:p w14:paraId="0ECEA227"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A922D8" w16cid:durableId="20891454"/>
  <w16cid:commentId w16cid:paraId="370ED1B3" w16cid:durableId="20891472"/>
  <w16cid:commentId w16cid:paraId="4BAC6410" w16cid:durableId="208917CC"/>
  <w16cid:commentId w16cid:paraId="2B896794" w16cid:durableId="20891456"/>
  <w16cid:commentId w16cid:paraId="3454A067" w16cid:durableId="208914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040CF" w14:textId="77777777" w:rsidR="00F943A8" w:rsidRDefault="00F943A8">
      <w:r>
        <w:separator/>
      </w:r>
    </w:p>
  </w:endnote>
  <w:endnote w:type="continuationSeparator" w:id="0">
    <w:p w14:paraId="52A4012A" w14:textId="77777777" w:rsidR="00F943A8" w:rsidRDefault="00F9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05A02" w14:textId="77777777" w:rsidR="00F943A8" w:rsidRDefault="00F943A8">
      <w:r>
        <w:separator/>
      </w:r>
    </w:p>
  </w:footnote>
  <w:footnote w:type="continuationSeparator" w:id="0">
    <w:p w14:paraId="36AF4172" w14:textId="77777777" w:rsidR="00F943A8" w:rsidRDefault="00F94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79DC3"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7A48711" wp14:editId="7DDE8850">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6E4C1622"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54F5E9F"/>
    <w:multiLevelType w:val="hybridMultilevel"/>
    <w:tmpl w:val="56FA0A32"/>
    <w:lvl w:ilvl="0" w:tplc="0D722358">
      <w:start w:val="1"/>
      <w:numFmt w:val="decimal"/>
      <w:lvlText w:val="%1."/>
      <w:lvlJc w:val="left"/>
      <w:pPr>
        <w:tabs>
          <w:tab w:val="num" w:pos="1080"/>
        </w:tabs>
        <w:ind w:left="680" w:hanging="32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127904"/>
    <w:multiLevelType w:val="hybridMultilevel"/>
    <w:tmpl w:val="12268B92"/>
    <w:lvl w:ilvl="0" w:tplc="EF94AC84">
      <w:start w:val="1"/>
      <w:numFmt w:val="decimal"/>
      <w:lvlText w:val="%1."/>
      <w:lvlJc w:val="left"/>
      <w:pPr>
        <w:ind w:left="360" w:hanging="360"/>
      </w:pPr>
      <w:rPr>
        <w:rFonts w:ascii="Calibri" w:hAnsi="Calibri" w:cs="Times New Roman"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A9F14E4"/>
    <w:multiLevelType w:val="hybridMultilevel"/>
    <w:tmpl w:val="56FA0A32"/>
    <w:lvl w:ilvl="0" w:tplc="0D722358">
      <w:start w:val="1"/>
      <w:numFmt w:val="decimal"/>
      <w:lvlText w:val="%1."/>
      <w:lvlJc w:val="left"/>
      <w:pPr>
        <w:tabs>
          <w:tab w:val="num" w:pos="1080"/>
        </w:tabs>
        <w:ind w:left="680" w:hanging="32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4"/>
  </w:num>
  <w:num w:numId="8">
    <w:abstractNumId w:val="21"/>
  </w:num>
  <w:num w:numId="9">
    <w:abstractNumId w:val="29"/>
  </w:num>
  <w:num w:numId="10">
    <w:abstractNumId w:val="36"/>
  </w:num>
  <w:num w:numId="11">
    <w:abstractNumId w:val="12"/>
  </w:num>
  <w:num w:numId="12">
    <w:abstractNumId w:val="40"/>
  </w:num>
  <w:num w:numId="13">
    <w:abstractNumId w:val="6"/>
  </w:num>
  <w:num w:numId="14">
    <w:abstractNumId w:val="8"/>
  </w:num>
  <w:num w:numId="15">
    <w:abstractNumId w:val="18"/>
  </w:num>
  <w:num w:numId="16">
    <w:abstractNumId w:val="13"/>
  </w:num>
  <w:num w:numId="17">
    <w:abstractNumId w:val="15"/>
  </w:num>
  <w:num w:numId="18">
    <w:abstractNumId w:val="20"/>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3"/>
  </w:num>
  <w:num w:numId="22">
    <w:abstractNumId w:val="35"/>
  </w:num>
  <w:num w:numId="23">
    <w:abstractNumId w:val="14"/>
  </w:num>
  <w:num w:numId="24">
    <w:abstractNumId w:val="33"/>
  </w:num>
  <w:num w:numId="25">
    <w:abstractNumId w:val="7"/>
  </w:num>
  <w:num w:numId="26">
    <w:abstractNumId w:val="32"/>
  </w:num>
  <w:num w:numId="27">
    <w:abstractNumId w:val="37"/>
  </w:num>
  <w:num w:numId="28">
    <w:abstractNumId w:val="38"/>
  </w:num>
  <w:num w:numId="29">
    <w:abstractNumId w:val="19"/>
  </w:num>
  <w:num w:numId="30">
    <w:abstractNumId w:val="10"/>
  </w:num>
  <w:num w:numId="31">
    <w:abstractNumId w:val="22"/>
  </w:num>
  <w:num w:numId="32">
    <w:abstractNumId w:val="39"/>
  </w:num>
  <w:num w:numId="33">
    <w:abstractNumId w:val="16"/>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1"/>
  </w:num>
  <w:num w:numId="42">
    <w:abstractNumId w:val="17"/>
  </w:num>
  <w:num w:numId="43">
    <w:abstractNumId w:val="0"/>
  </w:num>
  <w:num w:numId="44">
    <w:abstractNumId w:val="23"/>
  </w:num>
  <w:num w:numId="45">
    <w:abstractNumId w:val="2"/>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44FE"/>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2F6F14"/>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A9B"/>
    <w:rsid w:val="003B2CB1"/>
    <w:rsid w:val="003C0B40"/>
    <w:rsid w:val="003C4810"/>
    <w:rsid w:val="003C7CA3"/>
    <w:rsid w:val="003C7D2A"/>
    <w:rsid w:val="003D020A"/>
    <w:rsid w:val="003D363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94DF3"/>
    <w:rsid w:val="004B7A95"/>
    <w:rsid w:val="004C18D1"/>
    <w:rsid w:val="004C2E35"/>
    <w:rsid w:val="004C386A"/>
    <w:rsid w:val="004C5604"/>
    <w:rsid w:val="004D6F3A"/>
    <w:rsid w:val="004D6F3C"/>
    <w:rsid w:val="004D6FCB"/>
    <w:rsid w:val="004E08D1"/>
    <w:rsid w:val="004E5600"/>
    <w:rsid w:val="004E6DFD"/>
    <w:rsid w:val="00502363"/>
    <w:rsid w:val="00507292"/>
    <w:rsid w:val="005109BC"/>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4EB2"/>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6E71"/>
    <w:rsid w:val="00727A08"/>
    <w:rsid w:val="007344EE"/>
    <w:rsid w:val="00735767"/>
    <w:rsid w:val="00737ECE"/>
    <w:rsid w:val="007507C9"/>
    <w:rsid w:val="007549D9"/>
    <w:rsid w:val="00756E7F"/>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7CE"/>
    <w:rsid w:val="00880C71"/>
    <w:rsid w:val="008914A2"/>
    <w:rsid w:val="008916B6"/>
    <w:rsid w:val="00894F1B"/>
    <w:rsid w:val="008A23FE"/>
    <w:rsid w:val="008A4083"/>
    <w:rsid w:val="008A47AA"/>
    <w:rsid w:val="008A6ABD"/>
    <w:rsid w:val="008B0393"/>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525A"/>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6CEE"/>
    <w:rsid w:val="00BA746B"/>
    <w:rsid w:val="00BC2345"/>
    <w:rsid w:val="00BC6348"/>
    <w:rsid w:val="00BE2D3C"/>
    <w:rsid w:val="00BE4189"/>
    <w:rsid w:val="00BE539E"/>
    <w:rsid w:val="00BE5CFF"/>
    <w:rsid w:val="00BE6C32"/>
    <w:rsid w:val="00BF06D3"/>
    <w:rsid w:val="00BF48FD"/>
    <w:rsid w:val="00BF6886"/>
    <w:rsid w:val="00C01DF0"/>
    <w:rsid w:val="00C04674"/>
    <w:rsid w:val="00C0719B"/>
    <w:rsid w:val="00C10A23"/>
    <w:rsid w:val="00C34CA6"/>
    <w:rsid w:val="00C40A38"/>
    <w:rsid w:val="00C41899"/>
    <w:rsid w:val="00C43943"/>
    <w:rsid w:val="00C46712"/>
    <w:rsid w:val="00C50210"/>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0A32"/>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0785"/>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1B78"/>
    <w:rsid w:val="00F72D85"/>
    <w:rsid w:val="00F72E35"/>
    <w:rsid w:val="00F73FB5"/>
    <w:rsid w:val="00F802B5"/>
    <w:rsid w:val="00F80840"/>
    <w:rsid w:val="00F844B1"/>
    <w:rsid w:val="00F943A8"/>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7A0D4"/>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5109BC"/>
    <w:rPr>
      <w:sz w:val="16"/>
      <w:szCs w:val="16"/>
    </w:rPr>
  </w:style>
  <w:style w:type="paragraph" w:styleId="CommentText">
    <w:name w:val="annotation text"/>
    <w:basedOn w:val="Normal"/>
    <w:link w:val="CommentTextChar"/>
    <w:uiPriority w:val="99"/>
    <w:semiHidden/>
    <w:unhideWhenUsed/>
    <w:rsid w:val="005109BC"/>
  </w:style>
  <w:style w:type="character" w:customStyle="1" w:styleId="CommentTextChar">
    <w:name w:val="Comment Text Char"/>
    <w:basedOn w:val="DefaultParagraphFont"/>
    <w:link w:val="CommentText"/>
    <w:uiPriority w:val="99"/>
    <w:semiHidden/>
    <w:rsid w:val="005109B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5109BC"/>
    <w:rPr>
      <w:b/>
      <w:bCs/>
    </w:rPr>
  </w:style>
  <w:style w:type="character" w:customStyle="1" w:styleId="CommentSubjectChar">
    <w:name w:val="Comment Subject Char"/>
    <w:basedOn w:val="CommentTextChar"/>
    <w:link w:val="CommentSubject"/>
    <w:uiPriority w:val="99"/>
    <w:semiHidden/>
    <w:rsid w:val="005109BC"/>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483616557">
      <w:bodyDiv w:val="1"/>
      <w:marLeft w:val="0"/>
      <w:marRight w:val="0"/>
      <w:marTop w:val="0"/>
      <w:marBottom w:val="0"/>
      <w:divBdr>
        <w:top w:val="none" w:sz="0" w:space="0" w:color="auto"/>
        <w:left w:val="none" w:sz="0" w:space="0" w:color="auto"/>
        <w:bottom w:val="none" w:sz="0" w:space="0" w:color="auto"/>
        <w:right w:val="none" w:sz="0" w:space="0" w:color="auto"/>
      </w:divBdr>
    </w:div>
    <w:div w:id="1561942121">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wynne@csiro.au" TargetMode="External"/><Relationship Id="rId13" Type="http://schemas.openxmlformats.org/officeDocument/2006/relationships/hyperlink" Target="https://www.csiro.au/en/Research/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33D3-24B8-4EA3-BA5B-40D5079A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7464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CSOF6 role.</dc:description>
  <cp:lastModifiedBy>Guo, Julia (HR, North Ryde)</cp:lastModifiedBy>
  <cp:revision>3</cp:revision>
  <cp:lastPrinted>2014-02-06T02:28:00Z</cp:lastPrinted>
  <dcterms:created xsi:type="dcterms:W3CDTF">2019-05-17T05:00:00Z</dcterms:created>
  <dcterms:modified xsi:type="dcterms:W3CDTF">2019-05-17T05:02:00Z</dcterms:modified>
</cp:coreProperties>
</file>