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66A6B419" w14:textId="77777777" w:rsidR="00332C06" w:rsidRPr="00674783" w:rsidRDefault="00CC201B" w:rsidP="00674783">
          <w:pPr>
            <w:pStyle w:val="Heading1"/>
          </w:pPr>
          <w:r>
            <w:t>Position Details</w:t>
          </w:r>
          <w:bookmarkEnd w:id="0"/>
        </w:p>
        <w:p w14:paraId="2457FF9F" w14:textId="77777777" w:rsidR="006246C0" w:rsidRDefault="00D92D8B" w:rsidP="00B04E3F">
          <w:pPr>
            <w:pStyle w:val="Heading2"/>
          </w:pPr>
          <w:r>
            <w:t>General Management –</w:t>
          </w:r>
          <w:r w:rsidR="00CC201B">
            <w:t xml:space="preserve"> CSOF</w:t>
          </w:r>
          <w:r>
            <w:t>7</w:t>
          </w:r>
        </w:p>
      </w:sdtContent>
    </w:sdt>
    <w:tbl>
      <w:tblPr>
        <w:tblStyle w:val="TableCSIRO"/>
        <w:tblW w:w="9474" w:type="dxa"/>
        <w:tblLook w:val="00A0" w:firstRow="1" w:lastRow="0" w:firstColumn="1" w:lastColumn="0" w:noHBand="0" w:noVBand="0"/>
      </w:tblPr>
      <w:tblGrid>
        <w:gridCol w:w="3856"/>
        <w:gridCol w:w="5618"/>
      </w:tblGrid>
      <w:tr w:rsidR="00452FD5" w:rsidRPr="0093721B" w14:paraId="269F423D"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EF636C0"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2357D41F"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46BCD382" w14:textId="77777777" w:rsidR="00CC201B" w:rsidRPr="0093721B" w:rsidRDefault="00BB763A" w:rsidP="00D83C52">
            <w:pPr>
              <w:pStyle w:val="TableText"/>
              <w:rPr>
                <w:sz w:val="22"/>
              </w:rPr>
            </w:pPr>
            <w:r w:rsidRPr="0093721B">
              <w:rPr>
                <w:sz w:val="22"/>
              </w:rPr>
              <w:t>Advertised Job Title</w:t>
            </w:r>
          </w:p>
        </w:tc>
        <w:tc>
          <w:tcPr>
            <w:tcW w:w="2965" w:type="pct"/>
          </w:tcPr>
          <w:p w14:paraId="550B08A7" w14:textId="77777777" w:rsidR="00CC201B" w:rsidRPr="0093721B" w:rsidRDefault="00F3236B"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Executive Manager, Business Operations</w:t>
            </w:r>
          </w:p>
        </w:tc>
      </w:tr>
      <w:tr w:rsidR="00CC201B" w:rsidRPr="0093721B" w14:paraId="75E44591"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7B7180D9" w14:textId="77777777" w:rsidR="00CC201B" w:rsidRPr="0093721B" w:rsidRDefault="00BB763A" w:rsidP="00D83C52">
            <w:pPr>
              <w:pStyle w:val="TableText"/>
              <w:rPr>
                <w:sz w:val="22"/>
              </w:rPr>
            </w:pPr>
            <w:r w:rsidRPr="0093721B">
              <w:rPr>
                <w:sz w:val="22"/>
              </w:rPr>
              <w:t>Job Reference</w:t>
            </w:r>
          </w:p>
        </w:tc>
        <w:tc>
          <w:tcPr>
            <w:tcW w:w="2965" w:type="pct"/>
          </w:tcPr>
          <w:p w14:paraId="4C6911FF" w14:textId="77777777" w:rsidR="00CC201B" w:rsidRPr="0093721B" w:rsidRDefault="00F3236B"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69498</w:t>
            </w:r>
          </w:p>
        </w:tc>
      </w:tr>
      <w:tr w:rsidR="00C45886" w:rsidRPr="0093721B" w14:paraId="390E44E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14DB506" w14:textId="77777777" w:rsidR="00C45886" w:rsidRPr="0093721B" w:rsidRDefault="00C45886" w:rsidP="00D83C52">
            <w:pPr>
              <w:pStyle w:val="TableText"/>
              <w:rPr>
                <w:sz w:val="22"/>
              </w:rPr>
            </w:pPr>
            <w:r w:rsidRPr="0093721B">
              <w:rPr>
                <w:sz w:val="22"/>
              </w:rPr>
              <w:t>Tenure</w:t>
            </w:r>
          </w:p>
        </w:tc>
        <w:tc>
          <w:tcPr>
            <w:tcW w:w="2965" w:type="pct"/>
          </w:tcPr>
          <w:p w14:paraId="2D269001"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F3236B">
              <w:rPr>
                <w:sz w:val="22"/>
              </w:rPr>
              <w:t>3 years</w:t>
            </w:r>
            <w:r w:rsidRPr="0093721B">
              <w:rPr>
                <w:sz w:val="22"/>
              </w:rPr>
              <w:t xml:space="preserve"> </w:t>
            </w:r>
          </w:p>
          <w:p w14:paraId="3B6F54A0" w14:textId="77777777"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770B57F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3775140" w14:textId="77777777" w:rsidR="00C45886" w:rsidRPr="0093721B" w:rsidRDefault="00C45886" w:rsidP="00D83C52">
            <w:pPr>
              <w:pStyle w:val="TableText"/>
              <w:rPr>
                <w:sz w:val="22"/>
              </w:rPr>
            </w:pPr>
            <w:r w:rsidRPr="0093721B">
              <w:rPr>
                <w:sz w:val="22"/>
              </w:rPr>
              <w:t>Salary Range</w:t>
            </w:r>
          </w:p>
        </w:tc>
        <w:tc>
          <w:tcPr>
            <w:tcW w:w="2965" w:type="pct"/>
          </w:tcPr>
          <w:p w14:paraId="4374E894"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F3236B">
              <w:rPr>
                <w:sz w:val="22"/>
              </w:rPr>
              <w:t>136,437</w:t>
            </w:r>
            <w:r w:rsidRPr="0093721B">
              <w:rPr>
                <w:sz w:val="22"/>
              </w:rPr>
              <w:t xml:space="preserve"> to AU$</w:t>
            </w:r>
            <w:r w:rsidR="00F3236B">
              <w:rPr>
                <w:sz w:val="22"/>
              </w:rPr>
              <w:t>150,956</w:t>
            </w:r>
            <w:r w:rsidRPr="0093721B">
              <w:rPr>
                <w:sz w:val="22"/>
              </w:rPr>
              <w:t xml:space="preserve"> pa + up to 15.4% superannuation</w:t>
            </w:r>
          </w:p>
        </w:tc>
      </w:tr>
      <w:tr w:rsidR="00926BE4" w:rsidRPr="0093721B" w14:paraId="51C0B81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93BB080"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51EED07A" w14:textId="5CD65E5A" w:rsidR="00926BE4" w:rsidRPr="0093721B" w:rsidRDefault="0068065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rFonts w:eastAsia="Times New Roman"/>
                <w:sz w:val="22"/>
              </w:rPr>
              <w:t>Sydney, Brisbane, Melbourne, Canberra (other locations may be considered)</w:t>
            </w:r>
          </w:p>
        </w:tc>
      </w:tr>
      <w:tr w:rsidR="00926BE4" w:rsidRPr="0093721B" w14:paraId="42787E6B"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962B659" w14:textId="77777777" w:rsidR="00926BE4" w:rsidRPr="0093721B" w:rsidRDefault="00926BE4" w:rsidP="00D83C52">
            <w:pPr>
              <w:pStyle w:val="TableText"/>
              <w:rPr>
                <w:sz w:val="22"/>
              </w:rPr>
            </w:pPr>
            <w:r w:rsidRPr="0093721B">
              <w:rPr>
                <w:sz w:val="22"/>
              </w:rPr>
              <w:t>Relocation Assistance</w:t>
            </w:r>
          </w:p>
        </w:tc>
        <w:tc>
          <w:tcPr>
            <w:tcW w:w="2965" w:type="pct"/>
          </w:tcPr>
          <w:p w14:paraId="0AFA616E"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6F1A0A7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396B753" w14:textId="77777777" w:rsidR="00926BE4" w:rsidRPr="0093721B" w:rsidRDefault="00926BE4" w:rsidP="00D83C52">
            <w:pPr>
              <w:pStyle w:val="TableText"/>
              <w:rPr>
                <w:sz w:val="22"/>
              </w:rPr>
            </w:pPr>
            <w:r w:rsidRPr="0093721B">
              <w:rPr>
                <w:sz w:val="22"/>
              </w:rPr>
              <w:t>Applications are open to</w:t>
            </w:r>
          </w:p>
        </w:tc>
        <w:tc>
          <w:tcPr>
            <w:tcW w:w="2965" w:type="pct"/>
          </w:tcPr>
          <w:p w14:paraId="6803A692" w14:textId="0566C2B9" w:rsidR="00926BE4" w:rsidRPr="008A0731" w:rsidRDefault="00EA62ED" w:rsidP="0068065C">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 Citizens</w:t>
            </w:r>
            <w:r w:rsidR="00F3236B">
              <w:rPr>
                <w:sz w:val="22"/>
              </w:rPr>
              <w:t xml:space="preserve"> and Permanent Residents</w:t>
            </w:r>
            <w:r w:rsidR="0068065C">
              <w:rPr>
                <w:sz w:val="22"/>
              </w:rPr>
              <w:t xml:space="preserve"> only</w:t>
            </w:r>
          </w:p>
        </w:tc>
      </w:tr>
      <w:tr w:rsidR="00C45886" w:rsidRPr="0093721B" w14:paraId="7B57A41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50FCEB1" w14:textId="77777777" w:rsidR="00C45886" w:rsidRPr="0093721B" w:rsidRDefault="00C45886" w:rsidP="00D83C52">
            <w:pPr>
              <w:pStyle w:val="TableText"/>
              <w:rPr>
                <w:sz w:val="22"/>
              </w:rPr>
            </w:pPr>
            <w:r w:rsidRPr="0093721B">
              <w:rPr>
                <w:sz w:val="22"/>
              </w:rPr>
              <w:t>Position reports to the</w:t>
            </w:r>
          </w:p>
        </w:tc>
        <w:tc>
          <w:tcPr>
            <w:tcW w:w="2965" w:type="pct"/>
          </w:tcPr>
          <w:p w14:paraId="5A795250" w14:textId="77777777" w:rsidR="00C45886" w:rsidRPr="0093721B" w:rsidRDefault="00F3236B"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Data61 Business Unit Director</w:t>
            </w:r>
          </w:p>
        </w:tc>
      </w:tr>
      <w:tr w:rsidR="00926BE4" w:rsidRPr="0093721B" w14:paraId="34D130C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C402A07" w14:textId="77777777" w:rsidR="00926BE4" w:rsidRPr="0093721B" w:rsidRDefault="00926BE4" w:rsidP="00D83C52">
            <w:pPr>
              <w:pStyle w:val="TableText"/>
              <w:rPr>
                <w:sz w:val="22"/>
              </w:rPr>
            </w:pPr>
            <w:r w:rsidRPr="0093721B">
              <w:rPr>
                <w:sz w:val="22"/>
              </w:rPr>
              <w:t>Client Focus – Internal</w:t>
            </w:r>
          </w:p>
        </w:tc>
        <w:tc>
          <w:tcPr>
            <w:tcW w:w="2965" w:type="pct"/>
          </w:tcPr>
          <w:p w14:paraId="7499369E" w14:textId="77777777" w:rsidR="00926BE4" w:rsidRPr="0093721B" w:rsidRDefault="00F3236B"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75%</w:t>
            </w:r>
          </w:p>
        </w:tc>
      </w:tr>
      <w:tr w:rsidR="00926BE4" w:rsidRPr="0093721B" w14:paraId="3AD046E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84912FD" w14:textId="77777777" w:rsidR="00926BE4" w:rsidRPr="0093721B" w:rsidRDefault="00926BE4" w:rsidP="00D83C52">
            <w:pPr>
              <w:pStyle w:val="TableText"/>
              <w:rPr>
                <w:sz w:val="22"/>
              </w:rPr>
            </w:pPr>
            <w:r w:rsidRPr="0093721B">
              <w:rPr>
                <w:sz w:val="22"/>
              </w:rPr>
              <w:t>Client Focus – External</w:t>
            </w:r>
          </w:p>
        </w:tc>
        <w:tc>
          <w:tcPr>
            <w:tcW w:w="2965" w:type="pct"/>
          </w:tcPr>
          <w:p w14:paraId="066A65CE" w14:textId="77777777" w:rsidR="00926BE4" w:rsidRPr="0093721B" w:rsidRDefault="00F3236B"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25%</w:t>
            </w:r>
          </w:p>
        </w:tc>
      </w:tr>
      <w:tr w:rsidR="00194B1C" w:rsidRPr="0093721B" w14:paraId="0A1415E6"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33D1F86" w14:textId="77777777" w:rsidR="00194B1C" w:rsidRPr="0093721B" w:rsidRDefault="00C45886" w:rsidP="00D83C52">
            <w:pPr>
              <w:pStyle w:val="TableText"/>
              <w:rPr>
                <w:sz w:val="22"/>
              </w:rPr>
            </w:pPr>
            <w:r w:rsidRPr="0093721B">
              <w:rPr>
                <w:sz w:val="22"/>
              </w:rPr>
              <w:t>Number of Direct Reports</w:t>
            </w:r>
          </w:p>
        </w:tc>
        <w:tc>
          <w:tcPr>
            <w:tcW w:w="2965" w:type="pct"/>
          </w:tcPr>
          <w:p w14:paraId="3AEF5170" w14:textId="77777777" w:rsidR="00194B1C" w:rsidRPr="0093721B" w:rsidRDefault="00F3236B"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2</w:t>
            </w:r>
          </w:p>
        </w:tc>
      </w:tr>
      <w:tr w:rsidR="00194B1C" w:rsidRPr="0093721B" w14:paraId="6D4EA27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F98D4B9" w14:textId="77777777" w:rsidR="00194B1C" w:rsidRPr="0093721B" w:rsidRDefault="00C45886" w:rsidP="00D83C52">
            <w:pPr>
              <w:pStyle w:val="TableText"/>
              <w:rPr>
                <w:sz w:val="22"/>
              </w:rPr>
            </w:pPr>
            <w:r w:rsidRPr="0093721B">
              <w:rPr>
                <w:sz w:val="22"/>
              </w:rPr>
              <w:t>Enquire about this job</w:t>
            </w:r>
          </w:p>
        </w:tc>
        <w:tc>
          <w:tcPr>
            <w:tcW w:w="2965" w:type="pct"/>
          </w:tcPr>
          <w:p w14:paraId="65259193" w14:textId="052F45EB" w:rsidR="00194B1C" w:rsidRPr="00F3236B" w:rsidRDefault="00F54F83" w:rsidP="00F3236B">
            <w:pPr>
              <w:ind w:right="-108"/>
              <w:jc w:val="both"/>
              <w:cnfStyle w:val="000000000000" w:firstRow="0" w:lastRow="0" w:firstColumn="0" w:lastColumn="0" w:oddVBand="0" w:evenVBand="0" w:oddHBand="0" w:evenHBand="0" w:firstRowFirstColumn="0" w:firstRowLastColumn="0" w:lastRowFirstColumn="0" w:lastRowLastColumn="0"/>
              <w:rPr>
                <w:bCs/>
                <w:sz w:val="22"/>
              </w:rPr>
            </w:pPr>
            <w:r w:rsidRPr="00F3236B">
              <w:rPr>
                <w:sz w:val="22"/>
              </w:rPr>
              <w:t xml:space="preserve">Contact </w:t>
            </w:r>
            <w:r w:rsidR="00A02E5A">
              <w:rPr>
                <w:sz w:val="22"/>
              </w:rPr>
              <w:t>Liz Hall via email Elizabeth.Hall@csiro.au</w:t>
            </w:r>
          </w:p>
        </w:tc>
      </w:tr>
      <w:tr w:rsidR="00194B1C" w:rsidRPr="0093721B" w14:paraId="75D0272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CBBCF46" w14:textId="77777777" w:rsidR="00194B1C" w:rsidRPr="0093721B" w:rsidRDefault="00C45886" w:rsidP="00D83C52">
            <w:pPr>
              <w:pStyle w:val="TableText"/>
              <w:rPr>
                <w:sz w:val="22"/>
              </w:rPr>
            </w:pPr>
            <w:r w:rsidRPr="0093721B">
              <w:rPr>
                <w:sz w:val="22"/>
              </w:rPr>
              <w:t>How to apply</w:t>
            </w:r>
          </w:p>
        </w:tc>
        <w:tc>
          <w:tcPr>
            <w:tcW w:w="2965" w:type="pct"/>
          </w:tcPr>
          <w:p w14:paraId="4C0BB008"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14:paraId="776D09A1"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D1766D1"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368826F2" w14:textId="77777777" w:rsidR="00642621" w:rsidRDefault="00642621" w:rsidP="00D06E61">
      <w:pPr>
        <w:pStyle w:val="Heading3"/>
        <w:spacing w:after="0"/>
      </w:pPr>
    </w:p>
    <w:p w14:paraId="6B0389E2" w14:textId="37BBB128" w:rsidR="006246C0" w:rsidRPr="00674783" w:rsidRDefault="00B50C20" w:rsidP="00D06E61">
      <w:pPr>
        <w:pStyle w:val="Heading3"/>
        <w:spacing w:after="0"/>
      </w:pPr>
      <w:r>
        <w:t>Role Overview</w:t>
      </w:r>
    </w:p>
    <w:p w14:paraId="01CD83FD" w14:textId="77777777" w:rsidR="00F3236B" w:rsidRPr="00F3236B" w:rsidRDefault="00F3236B" w:rsidP="00884613">
      <w:pPr>
        <w:spacing w:before="180"/>
        <w:rPr>
          <w:rFonts w:asciiTheme="minorHAnsi" w:hAnsiTheme="minorHAnsi" w:cstheme="minorHAnsi"/>
          <w:iCs/>
          <w:szCs w:val="24"/>
        </w:rPr>
      </w:pPr>
      <w:bookmarkStart w:id="1" w:name="_Toc341085720"/>
      <w:r w:rsidRPr="00F3236B">
        <w:rPr>
          <w:rFonts w:asciiTheme="minorHAnsi" w:hAnsiTheme="minorHAnsi" w:cstheme="minorHAnsi"/>
          <w:szCs w:val="24"/>
        </w:rPr>
        <w:t xml:space="preserve">The role of Executive Manager, Business Operations in Data61 is to support the Business Unit </w:t>
      </w:r>
      <w:bookmarkStart w:id="2" w:name="_GoBack"/>
      <w:bookmarkEnd w:id="2"/>
      <w:r w:rsidRPr="00F3236B">
        <w:rPr>
          <w:rFonts w:asciiTheme="minorHAnsi" w:hAnsiTheme="minorHAnsi" w:cstheme="minorHAnsi"/>
          <w:szCs w:val="24"/>
        </w:rPr>
        <w:t xml:space="preserve">Director in effective delivery of operational management and governance of the Business Unit. This is a senior role that facilitates the strategic development of organisational capability, responsible for initiating and implementing business improvement and has oversight of the physical and financial resources. </w:t>
      </w:r>
      <w:r w:rsidR="00E37788">
        <w:rPr>
          <w:rFonts w:asciiTheme="minorHAnsi" w:hAnsiTheme="minorHAnsi" w:cstheme="minorHAnsi"/>
          <w:szCs w:val="24"/>
        </w:rPr>
        <w:t>The Executive manager, Business Operations in Data61</w:t>
      </w:r>
      <w:r w:rsidRPr="00F3236B">
        <w:rPr>
          <w:rFonts w:asciiTheme="minorHAnsi" w:hAnsiTheme="minorHAnsi" w:cstheme="minorHAnsi"/>
          <w:szCs w:val="24"/>
        </w:rPr>
        <w:t xml:space="preserve"> will assist </w:t>
      </w:r>
      <w:r w:rsidRPr="00F3236B">
        <w:rPr>
          <w:rFonts w:asciiTheme="minorHAnsi" w:hAnsiTheme="minorHAnsi" w:cstheme="minorHAnsi"/>
          <w:szCs w:val="24"/>
        </w:rPr>
        <w:lastRenderedPageBreak/>
        <w:t>with the day to day running of the Business Unit through operational planning, oversight of the Operational plan, provision of the project and administration portfolio and assist with the formulation and delivery of the Business Unit’s strategy and chairing of committees.</w:t>
      </w:r>
    </w:p>
    <w:p w14:paraId="444D2F24" w14:textId="77777777" w:rsidR="00B50C20" w:rsidRPr="00B50C20" w:rsidRDefault="00B50C20" w:rsidP="00F3236B">
      <w:pPr>
        <w:pStyle w:val="Heading3"/>
      </w:pPr>
      <w:r w:rsidRPr="00B50C20">
        <w:t>Duties and Key Result Areas:</w:t>
      </w:r>
      <w:r w:rsidR="003E5564">
        <w:t xml:space="preserve">  </w:t>
      </w:r>
    </w:p>
    <w:p w14:paraId="601654B1" w14:textId="77777777" w:rsidR="00F3236B" w:rsidRPr="00E37788" w:rsidRDefault="00F3236B" w:rsidP="00F3236B">
      <w:pPr>
        <w:pStyle w:val="Default"/>
        <w:rPr>
          <w:rFonts w:ascii="Calibri-Bold" w:hAnsi="Calibri-Bold" w:cs="Calibri-Bold"/>
          <w:b/>
          <w:bCs/>
        </w:rPr>
      </w:pPr>
      <w:r w:rsidRPr="00E37788">
        <w:rPr>
          <w:b/>
          <w:bCs/>
        </w:rPr>
        <w:t>Functional Leadership</w:t>
      </w:r>
    </w:p>
    <w:p w14:paraId="53BBE843" w14:textId="77777777" w:rsidR="00F3236B" w:rsidRPr="00E37788" w:rsidRDefault="00F3236B" w:rsidP="00F3236B">
      <w:pPr>
        <w:pStyle w:val="Default"/>
        <w:numPr>
          <w:ilvl w:val="0"/>
          <w:numId w:val="23"/>
        </w:numPr>
        <w:ind w:left="720"/>
      </w:pPr>
      <w:r w:rsidRPr="00E37788">
        <w:t>Manage the Business Unit’s operational and strategic planning processes and monitor operational performance, identify issues and opportunities for improvement across Business Unit operations;</w:t>
      </w:r>
    </w:p>
    <w:p w14:paraId="6ACA23A2" w14:textId="77777777" w:rsidR="00F3236B" w:rsidRPr="00E37788" w:rsidRDefault="00F3236B" w:rsidP="00F3236B">
      <w:pPr>
        <w:pStyle w:val="Default"/>
        <w:numPr>
          <w:ilvl w:val="0"/>
          <w:numId w:val="23"/>
        </w:numPr>
        <w:ind w:left="720"/>
      </w:pPr>
      <w:r w:rsidRPr="00E37788">
        <w:t>Support the Business Unit Director in engaging with CSIRO and external partners in government, industry and universities, including monitoring of service levels;</w:t>
      </w:r>
    </w:p>
    <w:p w14:paraId="67C60120" w14:textId="77777777" w:rsidR="00F3236B" w:rsidRPr="00E37788" w:rsidRDefault="00F3236B" w:rsidP="00F3236B">
      <w:pPr>
        <w:pStyle w:val="Default"/>
        <w:numPr>
          <w:ilvl w:val="0"/>
          <w:numId w:val="23"/>
        </w:numPr>
        <w:ind w:left="720"/>
      </w:pPr>
      <w:r w:rsidRPr="00E37788">
        <w:t>Oversee Business Unit responses to complex or sensitive internal and external requests e.g. submission to inquiries and requests for information;</w:t>
      </w:r>
    </w:p>
    <w:p w14:paraId="32260B75" w14:textId="77777777" w:rsidR="00F3236B" w:rsidRPr="00E37788" w:rsidRDefault="00F3236B" w:rsidP="00F3236B">
      <w:pPr>
        <w:pStyle w:val="Default"/>
        <w:numPr>
          <w:ilvl w:val="0"/>
          <w:numId w:val="23"/>
        </w:numPr>
        <w:ind w:left="720"/>
      </w:pPr>
      <w:r w:rsidRPr="00E37788">
        <w:t>Assess change requirements and new initiatives to identify operational and implementation support requirements; oversee the implementation of enterprise change initiatives in the Business Unit in partnership with functional support leaders;</w:t>
      </w:r>
    </w:p>
    <w:p w14:paraId="78925161" w14:textId="77777777" w:rsidR="00F3236B" w:rsidRPr="00E37788" w:rsidRDefault="00F3236B" w:rsidP="00F3236B">
      <w:pPr>
        <w:pStyle w:val="Default"/>
        <w:numPr>
          <w:ilvl w:val="0"/>
          <w:numId w:val="23"/>
        </w:numPr>
        <w:ind w:left="720"/>
      </w:pPr>
      <w:r w:rsidRPr="00E37788">
        <w:t>Lead and support capital investment and expenses to ensure the Business Unit achieves targets relative to growth and delivery of impact science;</w:t>
      </w:r>
    </w:p>
    <w:p w14:paraId="2048FA30" w14:textId="77777777" w:rsidR="00F3236B" w:rsidRPr="00E37788" w:rsidRDefault="00F3236B" w:rsidP="00F3236B">
      <w:pPr>
        <w:pStyle w:val="Default"/>
        <w:numPr>
          <w:ilvl w:val="0"/>
          <w:numId w:val="23"/>
        </w:numPr>
        <w:ind w:left="720"/>
      </w:pPr>
      <w:r w:rsidRPr="00E37788">
        <w:t>Identify emerging and unforeseen issues requiring Director’s intervention and develop appropriate responses.</w:t>
      </w:r>
    </w:p>
    <w:p w14:paraId="2AB2D855" w14:textId="77777777" w:rsidR="00F3236B" w:rsidRPr="008C10FE" w:rsidRDefault="00F3236B" w:rsidP="00F3236B">
      <w:pPr>
        <w:pStyle w:val="Default"/>
        <w:ind w:left="720"/>
        <w:rPr>
          <w:sz w:val="22"/>
          <w:szCs w:val="22"/>
        </w:rPr>
      </w:pPr>
    </w:p>
    <w:p w14:paraId="2A220701" w14:textId="77777777" w:rsidR="00F3236B" w:rsidRPr="00E37788" w:rsidRDefault="00F3236B" w:rsidP="00F3236B">
      <w:pPr>
        <w:pStyle w:val="Default"/>
        <w:rPr>
          <w:b/>
          <w:bCs/>
        </w:rPr>
      </w:pPr>
      <w:r w:rsidRPr="00E37788">
        <w:rPr>
          <w:b/>
          <w:bCs/>
        </w:rPr>
        <w:t>Capability Leadership</w:t>
      </w:r>
    </w:p>
    <w:p w14:paraId="767367D5" w14:textId="77777777" w:rsidR="00F3236B" w:rsidRPr="00E37788" w:rsidRDefault="00F3236B" w:rsidP="00F3236B">
      <w:pPr>
        <w:pStyle w:val="Default"/>
        <w:numPr>
          <w:ilvl w:val="0"/>
          <w:numId w:val="23"/>
        </w:numPr>
        <w:ind w:left="720"/>
      </w:pPr>
      <w:r w:rsidRPr="00E37788">
        <w:t>Manage and coach staff within Business Unit Support areas (if required);</w:t>
      </w:r>
    </w:p>
    <w:p w14:paraId="4463589B" w14:textId="77777777" w:rsidR="00F3236B" w:rsidRPr="00E37788" w:rsidRDefault="00F3236B" w:rsidP="00F3236B">
      <w:pPr>
        <w:pStyle w:val="Default"/>
        <w:numPr>
          <w:ilvl w:val="0"/>
          <w:numId w:val="23"/>
        </w:numPr>
        <w:ind w:left="720"/>
      </w:pPr>
      <w:r w:rsidRPr="00E37788">
        <w:t>Participate actively as a member of the Business Unit Leadership Team and influence / facilitate team behaviour and performance both formally and informally;</w:t>
      </w:r>
    </w:p>
    <w:p w14:paraId="324B0076" w14:textId="77777777" w:rsidR="00F3236B" w:rsidRPr="00E37788" w:rsidRDefault="00F3236B" w:rsidP="00F3236B">
      <w:pPr>
        <w:pStyle w:val="Default"/>
        <w:numPr>
          <w:ilvl w:val="0"/>
          <w:numId w:val="23"/>
        </w:numPr>
        <w:ind w:left="720"/>
      </w:pPr>
      <w:r w:rsidRPr="00E37788">
        <w:t>Model appropriate and professional behaviour in the workplace;</w:t>
      </w:r>
    </w:p>
    <w:p w14:paraId="025D73A8" w14:textId="77777777" w:rsidR="00F3236B" w:rsidRPr="00E37788" w:rsidRDefault="00F3236B" w:rsidP="00F3236B">
      <w:pPr>
        <w:pStyle w:val="Default"/>
        <w:numPr>
          <w:ilvl w:val="0"/>
          <w:numId w:val="23"/>
        </w:numPr>
        <w:ind w:left="720"/>
      </w:pPr>
      <w:r w:rsidRPr="00E37788">
        <w:t>Strive for “Zero Harm” (physical and psychological) by supporting of Business Unit HSE initiatives including incident response.</w:t>
      </w:r>
    </w:p>
    <w:p w14:paraId="562A9DC4" w14:textId="77777777" w:rsidR="00F3236B" w:rsidRPr="00E37788" w:rsidRDefault="00F3236B" w:rsidP="00F3236B">
      <w:pPr>
        <w:pStyle w:val="Default"/>
        <w:ind w:left="720"/>
      </w:pPr>
    </w:p>
    <w:p w14:paraId="3BF348B7" w14:textId="77777777" w:rsidR="00F3236B" w:rsidRPr="00E37788" w:rsidRDefault="00F3236B" w:rsidP="00F3236B">
      <w:pPr>
        <w:pStyle w:val="Default"/>
        <w:rPr>
          <w:b/>
          <w:bCs/>
        </w:rPr>
      </w:pPr>
      <w:r w:rsidRPr="00E37788">
        <w:rPr>
          <w:b/>
          <w:bCs/>
        </w:rPr>
        <w:t>Engagement and Partnerships</w:t>
      </w:r>
    </w:p>
    <w:p w14:paraId="7F395D28" w14:textId="77777777" w:rsidR="00F3236B" w:rsidRPr="00E37788" w:rsidRDefault="00F3236B" w:rsidP="00F3236B">
      <w:pPr>
        <w:pStyle w:val="Default"/>
        <w:numPr>
          <w:ilvl w:val="0"/>
          <w:numId w:val="23"/>
        </w:numPr>
        <w:ind w:left="720"/>
      </w:pPr>
      <w:r w:rsidRPr="00E37788">
        <w:t xml:space="preserve">Engage and liaise with Finance to oversee the financial and forecasting of budgets and revenue to ensure Data61 manages its budget; </w:t>
      </w:r>
    </w:p>
    <w:p w14:paraId="56B7CF13" w14:textId="77777777" w:rsidR="00F3236B" w:rsidRPr="00E37788" w:rsidRDefault="00F3236B" w:rsidP="00F3236B">
      <w:pPr>
        <w:pStyle w:val="Default"/>
        <w:numPr>
          <w:ilvl w:val="0"/>
          <w:numId w:val="23"/>
        </w:numPr>
        <w:ind w:left="720"/>
      </w:pPr>
      <w:r w:rsidRPr="00E37788">
        <w:t>Work with HR to build a highly inclusive culture to ensure team members thrive and organisational outcomes are met;</w:t>
      </w:r>
    </w:p>
    <w:p w14:paraId="648FFC5E" w14:textId="77777777" w:rsidR="00F3236B" w:rsidRPr="00E37788" w:rsidRDefault="00F3236B" w:rsidP="00F3236B">
      <w:pPr>
        <w:pStyle w:val="Default"/>
        <w:numPr>
          <w:ilvl w:val="0"/>
          <w:numId w:val="23"/>
        </w:numPr>
        <w:ind w:left="720"/>
      </w:pPr>
      <w:r w:rsidRPr="00E37788">
        <w:t xml:space="preserve">Partner with BD&amp;C on revenue management and forecasting to achieve growth targets over the financial year;  </w:t>
      </w:r>
    </w:p>
    <w:p w14:paraId="02D194A5" w14:textId="77777777" w:rsidR="00F3236B" w:rsidRPr="00E37788" w:rsidRDefault="00F3236B" w:rsidP="00F3236B">
      <w:pPr>
        <w:pStyle w:val="Default"/>
        <w:numPr>
          <w:ilvl w:val="0"/>
          <w:numId w:val="23"/>
        </w:numPr>
        <w:ind w:left="720"/>
      </w:pPr>
      <w:r w:rsidRPr="00E37788">
        <w:t>Work with HSE and other relevant CSIRO committees to manage operational alignment;</w:t>
      </w:r>
    </w:p>
    <w:p w14:paraId="3D402009" w14:textId="77777777" w:rsidR="00F3236B" w:rsidRPr="00E37788" w:rsidRDefault="00F3236B" w:rsidP="00F3236B">
      <w:pPr>
        <w:pStyle w:val="Default"/>
        <w:numPr>
          <w:ilvl w:val="0"/>
          <w:numId w:val="23"/>
        </w:numPr>
        <w:ind w:left="720"/>
      </w:pPr>
      <w:r w:rsidRPr="00E37788">
        <w:t>Represent the Business Unit in internal and external forums as appropriate;</w:t>
      </w:r>
    </w:p>
    <w:p w14:paraId="6019C58C" w14:textId="77777777" w:rsidR="00F3236B" w:rsidRPr="00E37788" w:rsidRDefault="00F3236B" w:rsidP="00F3236B">
      <w:pPr>
        <w:pStyle w:val="Default"/>
        <w:numPr>
          <w:ilvl w:val="0"/>
          <w:numId w:val="23"/>
        </w:numPr>
        <w:ind w:left="720"/>
      </w:pPr>
      <w:r w:rsidRPr="00E37788">
        <w:t>Develop and maintain cross‐organisational networks to facilitate effective Business Unit/Function operations and implementation of strategy;</w:t>
      </w:r>
    </w:p>
    <w:p w14:paraId="57BC7941" w14:textId="77777777" w:rsidR="00F3236B" w:rsidRPr="00E37788" w:rsidRDefault="00F3236B" w:rsidP="00F3236B">
      <w:pPr>
        <w:pStyle w:val="Default"/>
        <w:numPr>
          <w:ilvl w:val="0"/>
          <w:numId w:val="23"/>
        </w:numPr>
        <w:ind w:left="720"/>
      </w:pPr>
      <w:r w:rsidRPr="00E37788">
        <w:t>Support the enterprise approach to project management, support Research Directors, and oversee local implementation and compliance;</w:t>
      </w:r>
    </w:p>
    <w:p w14:paraId="748493F1" w14:textId="77777777" w:rsidR="00F3236B" w:rsidRPr="00E37788" w:rsidRDefault="00F3236B" w:rsidP="00F3236B">
      <w:pPr>
        <w:pStyle w:val="Default"/>
        <w:numPr>
          <w:ilvl w:val="0"/>
          <w:numId w:val="23"/>
        </w:numPr>
        <w:ind w:left="720"/>
      </w:pPr>
      <w:r w:rsidRPr="00E37788">
        <w:t>Work with CSIRO Support Leaders to enhance science delivery;</w:t>
      </w:r>
    </w:p>
    <w:p w14:paraId="1D2C82E2" w14:textId="77777777" w:rsidR="00F3236B" w:rsidRPr="00E37788" w:rsidRDefault="00F3236B" w:rsidP="00F3236B">
      <w:pPr>
        <w:pStyle w:val="Default"/>
        <w:numPr>
          <w:ilvl w:val="0"/>
          <w:numId w:val="23"/>
        </w:numPr>
        <w:ind w:left="720"/>
      </w:pPr>
      <w:r w:rsidRPr="00E37788">
        <w:t>Provide high level support and advice to the Business Unit Director on issues and interactions with key stakeholders and external parties.</w:t>
      </w:r>
    </w:p>
    <w:p w14:paraId="4FA5D52B" w14:textId="77777777" w:rsidR="00F3236B" w:rsidRPr="00E37788" w:rsidRDefault="00F3236B" w:rsidP="00F3236B">
      <w:pPr>
        <w:pStyle w:val="Default"/>
        <w:ind w:left="720"/>
      </w:pPr>
    </w:p>
    <w:p w14:paraId="27EFADE3" w14:textId="77777777" w:rsidR="00F3236B" w:rsidRPr="00E37788" w:rsidRDefault="00F3236B" w:rsidP="00F3236B">
      <w:pPr>
        <w:pStyle w:val="Default"/>
        <w:rPr>
          <w:b/>
          <w:bCs/>
        </w:rPr>
      </w:pPr>
      <w:r w:rsidRPr="00E37788">
        <w:rPr>
          <w:b/>
          <w:bCs/>
        </w:rPr>
        <w:t>Resource Leadership</w:t>
      </w:r>
    </w:p>
    <w:p w14:paraId="30EE9A15" w14:textId="77777777" w:rsidR="00F3236B" w:rsidRPr="00E37788" w:rsidRDefault="00F3236B" w:rsidP="00F3236B">
      <w:pPr>
        <w:pStyle w:val="Default"/>
        <w:numPr>
          <w:ilvl w:val="0"/>
          <w:numId w:val="23"/>
        </w:numPr>
        <w:ind w:left="720"/>
      </w:pPr>
      <w:r w:rsidRPr="00E37788">
        <w:lastRenderedPageBreak/>
        <w:t>Establish and maintain best practice systems for oversight and management of the project portfolio and the skillsets of the Project leaders;</w:t>
      </w:r>
    </w:p>
    <w:p w14:paraId="4C99EF72" w14:textId="77777777" w:rsidR="00F3236B" w:rsidRPr="00E37788" w:rsidRDefault="00F3236B" w:rsidP="00F3236B">
      <w:pPr>
        <w:pStyle w:val="Default"/>
        <w:numPr>
          <w:ilvl w:val="0"/>
          <w:numId w:val="23"/>
        </w:numPr>
        <w:ind w:left="720"/>
      </w:pPr>
      <w:r w:rsidRPr="00E37788">
        <w:t>Develop and monitor governance, risk management and business continuity plans;</w:t>
      </w:r>
    </w:p>
    <w:p w14:paraId="4883BDC2" w14:textId="77777777" w:rsidR="00F3236B" w:rsidRPr="00E37788" w:rsidRDefault="00F3236B" w:rsidP="00F3236B">
      <w:pPr>
        <w:pStyle w:val="Default"/>
        <w:numPr>
          <w:ilvl w:val="0"/>
          <w:numId w:val="23"/>
        </w:numPr>
        <w:ind w:left="720"/>
      </w:pPr>
      <w:r w:rsidRPr="00E37788">
        <w:t>Oversee the management of Business Unit infrastructure and equipment not specifically assigned to Research Directors;</w:t>
      </w:r>
    </w:p>
    <w:p w14:paraId="0113910D" w14:textId="77777777" w:rsidR="008521AE" w:rsidRPr="008A0731" w:rsidRDefault="008521AE" w:rsidP="008521AE">
      <w:pPr>
        <w:pStyle w:val="Heading2"/>
        <w:rPr>
          <w:rFonts w:asciiTheme="majorHAnsi" w:eastAsiaTheme="majorEastAsia" w:hAnsiTheme="majorHAnsi" w:cstheme="majorBidi"/>
          <w:b/>
          <w:color w:val="auto"/>
          <w:sz w:val="24"/>
          <w:szCs w:val="24"/>
        </w:rPr>
      </w:pPr>
      <w:r w:rsidRPr="008A0731">
        <w:rPr>
          <w:rFonts w:asciiTheme="majorHAnsi" w:eastAsiaTheme="majorEastAsia" w:hAnsiTheme="majorHAnsi" w:cstheme="majorBidi"/>
          <w:b/>
          <w:color w:val="auto"/>
          <w:sz w:val="24"/>
          <w:szCs w:val="24"/>
        </w:rPr>
        <w:t>CSIRO Values:</w:t>
      </w:r>
    </w:p>
    <w:p w14:paraId="66B03D78" w14:textId="77777777" w:rsidR="008521AE" w:rsidRPr="008A0731" w:rsidRDefault="008521AE" w:rsidP="008521AE">
      <w:pPr>
        <w:spacing w:afterLines="40" w:after="96" w:line="293" w:lineRule="atLeast"/>
        <w:rPr>
          <w:rFonts w:cs="Calibri"/>
          <w:szCs w:val="24"/>
        </w:rPr>
      </w:pPr>
      <w:r w:rsidRPr="008A0731">
        <w:rPr>
          <w:iCs/>
          <w:szCs w:val="24"/>
        </w:rPr>
        <w:t xml:space="preserve">In this role you will be expected to demonstrate CSIRO </w:t>
      </w:r>
      <w:r w:rsidRPr="008A0731">
        <w:rPr>
          <w:rFonts w:cs="Calibri"/>
          <w:szCs w:val="24"/>
        </w:rPr>
        <w:t>values and behaviours of:</w:t>
      </w:r>
    </w:p>
    <w:p w14:paraId="123302B5" w14:textId="77777777" w:rsidR="008521AE" w:rsidRPr="008A0731" w:rsidRDefault="008521AE" w:rsidP="008A0731">
      <w:pPr>
        <w:pStyle w:val="ListParagraph"/>
        <w:numPr>
          <w:ilvl w:val="0"/>
          <w:numId w:val="40"/>
        </w:numPr>
        <w:shd w:val="clear" w:color="auto" w:fill="FFFFFF"/>
        <w:spacing w:before="0" w:after="0" w:line="240" w:lineRule="auto"/>
        <w:contextualSpacing w:val="0"/>
        <w:textAlignment w:val="baseline"/>
        <w:rPr>
          <w:rFonts w:eastAsia="Times New Roman" w:cs="Calibri"/>
          <w:szCs w:val="24"/>
        </w:rPr>
      </w:pPr>
      <w:r w:rsidRPr="008A0731">
        <w:rPr>
          <w:rFonts w:eastAsia="Times New Roman" w:cs="Calibri"/>
          <w:b/>
          <w:bCs/>
          <w:szCs w:val="24"/>
        </w:rPr>
        <w:t xml:space="preserve">People First: </w:t>
      </w:r>
      <w:r w:rsidRPr="008A0731">
        <w:rPr>
          <w:rFonts w:cs="Calibri"/>
          <w:szCs w:val="24"/>
        </w:rPr>
        <w:t>We put the safety and wellbeing of our people above all else, and we know that diversity is the compass to navigate innovation.</w:t>
      </w:r>
      <w:r w:rsidRPr="008A0731">
        <w:rPr>
          <w:rFonts w:eastAsia="Times New Roman" w:cs="Calibri"/>
          <w:szCs w:val="24"/>
        </w:rPr>
        <w:t xml:space="preserve"> (</w:t>
      </w:r>
      <w:r w:rsidRPr="008A0731">
        <w:rPr>
          <w:rFonts w:eastAsia="Times New Roman" w:cs="Calibri"/>
          <w:i/>
          <w:iCs/>
          <w:szCs w:val="24"/>
        </w:rPr>
        <w:t>Respect, Caring, Inclusive</w:t>
      </w:r>
      <w:r w:rsidRPr="008A0731">
        <w:rPr>
          <w:rFonts w:eastAsia="Times New Roman" w:cs="Calibri"/>
          <w:szCs w:val="24"/>
        </w:rPr>
        <w:t>)</w:t>
      </w:r>
    </w:p>
    <w:p w14:paraId="49FB9E17" w14:textId="77777777" w:rsidR="008521AE" w:rsidRPr="008A0731" w:rsidRDefault="008521AE" w:rsidP="008A0731">
      <w:pPr>
        <w:pStyle w:val="ListParagraph"/>
        <w:numPr>
          <w:ilvl w:val="0"/>
          <w:numId w:val="40"/>
        </w:numPr>
        <w:shd w:val="clear" w:color="auto" w:fill="FFFFFF"/>
        <w:spacing w:before="0" w:after="0" w:line="240" w:lineRule="auto"/>
        <w:contextualSpacing w:val="0"/>
        <w:textAlignment w:val="baseline"/>
        <w:rPr>
          <w:rFonts w:eastAsia="Times New Roman" w:cs="Calibri"/>
          <w:szCs w:val="24"/>
        </w:rPr>
      </w:pPr>
      <w:r w:rsidRPr="008A0731">
        <w:rPr>
          <w:rFonts w:eastAsia="Times New Roman" w:cs="Calibri"/>
          <w:b/>
          <w:bCs/>
          <w:szCs w:val="24"/>
        </w:rPr>
        <w:t xml:space="preserve">Trusted: </w:t>
      </w:r>
      <w:r w:rsidRPr="008A0731">
        <w:rPr>
          <w:rFonts w:cs="Calibri"/>
          <w:szCs w:val="24"/>
        </w:rPr>
        <w:t xml:space="preserve">We earn trust everywhere, because we deal only in facts, and we operate with unwavering integrity. </w:t>
      </w:r>
      <w:r w:rsidRPr="008A0731">
        <w:rPr>
          <w:rFonts w:eastAsia="Times New Roman" w:cs="Calibri"/>
          <w:szCs w:val="24"/>
          <w:lang w:val="en-GB"/>
        </w:rPr>
        <w:t>(</w:t>
      </w:r>
      <w:r w:rsidRPr="008A0731">
        <w:rPr>
          <w:rFonts w:eastAsia="Times New Roman" w:cs="Calibri"/>
          <w:i/>
          <w:iCs/>
          <w:szCs w:val="24"/>
          <w:lang w:val="en-GB"/>
        </w:rPr>
        <w:t>Partnering, Cooperative, Humble</w:t>
      </w:r>
      <w:r w:rsidRPr="008A0731">
        <w:rPr>
          <w:rFonts w:eastAsia="Times New Roman" w:cs="Calibri"/>
          <w:szCs w:val="24"/>
          <w:lang w:val="en-GB"/>
        </w:rPr>
        <w:t>)</w:t>
      </w:r>
    </w:p>
    <w:p w14:paraId="54ECA502" w14:textId="77777777" w:rsidR="008521AE" w:rsidRPr="008A0731" w:rsidRDefault="008521AE" w:rsidP="008A0731">
      <w:pPr>
        <w:pStyle w:val="NormalWeb"/>
        <w:numPr>
          <w:ilvl w:val="0"/>
          <w:numId w:val="40"/>
        </w:numPr>
        <w:rPr>
          <w:rFonts w:ascii="Calibri" w:hAnsi="Calibri" w:cs="Calibri"/>
          <w:sz w:val="24"/>
          <w:szCs w:val="24"/>
          <w:lang w:eastAsia="ja-JP"/>
        </w:rPr>
      </w:pPr>
      <w:r w:rsidRPr="008A0731">
        <w:rPr>
          <w:rFonts w:ascii="Calibri" w:eastAsia="Times New Roman" w:hAnsi="Calibri" w:cs="Calibri"/>
          <w:b/>
          <w:bCs/>
          <w:color w:val="000000"/>
          <w:sz w:val="24"/>
          <w:szCs w:val="24"/>
        </w:rPr>
        <w:t>Further Together</w:t>
      </w:r>
      <w:r w:rsidRPr="008A0731">
        <w:rPr>
          <w:rFonts w:ascii="Calibri" w:hAnsi="Calibri" w:cs="Calibri"/>
          <w:sz w:val="24"/>
          <w:szCs w:val="24"/>
          <w:lang w:eastAsia="ja-JP"/>
        </w:rPr>
        <w:t>: We collaborate widely and generously to boldly take on challenges that are bigger than ourselves.</w:t>
      </w:r>
      <w:r w:rsidRPr="008A0731">
        <w:rPr>
          <w:rFonts w:ascii="Calibri" w:eastAsia="Times New Roman" w:hAnsi="Calibri" w:cs="Calibri"/>
          <w:color w:val="000000"/>
          <w:sz w:val="24"/>
          <w:szCs w:val="24"/>
        </w:rPr>
        <w:t xml:space="preserve"> (</w:t>
      </w:r>
      <w:r w:rsidRPr="008A0731">
        <w:rPr>
          <w:rFonts w:ascii="Calibri" w:eastAsia="Times New Roman" w:hAnsi="Calibri" w:cs="Calibri"/>
          <w:i/>
          <w:iCs/>
          <w:color w:val="000000"/>
          <w:sz w:val="24"/>
          <w:szCs w:val="24"/>
        </w:rPr>
        <w:t>Curious, Adaptive, Entrepreneurial)</w:t>
      </w:r>
    </w:p>
    <w:p w14:paraId="1583109A" w14:textId="77777777" w:rsidR="008521AE" w:rsidRPr="008A0731" w:rsidRDefault="008521AE" w:rsidP="008A0731">
      <w:pPr>
        <w:pStyle w:val="NormalWeb"/>
        <w:numPr>
          <w:ilvl w:val="0"/>
          <w:numId w:val="40"/>
        </w:numPr>
        <w:rPr>
          <w:rFonts w:ascii="Calibri" w:hAnsi="Calibri" w:cs="Calibri"/>
          <w:sz w:val="24"/>
          <w:szCs w:val="24"/>
        </w:rPr>
      </w:pPr>
      <w:r w:rsidRPr="008A0731">
        <w:rPr>
          <w:rFonts w:ascii="Calibri" w:eastAsia="Times New Roman" w:hAnsi="Calibri" w:cs="Calibri"/>
          <w:b/>
          <w:bCs/>
          <w:color w:val="000000"/>
          <w:sz w:val="24"/>
          <w:szCs w:val="24"/>
        </w:rPr>
        <w:t xml:space="preserve">Making it Real: </w:t>
      </w:r>
      <w:r w:rsidRPr="008A0731">
        <w:rPr>
          <w:rFonts w:ascii="Calibri" w:hAnsi="Calibri" w:cs="Calibri"/>
          <w:sz w:val="24"/>
          <w:szCs w:val="24"/>
          <w:lang w:eastAsia="ja-JP"/>
        </w:rPr>
        <w:t>We don't just do research – we deliver solutions that create change in our world.</w:t>
      </w:r>
      <w:r w:rsidRPr="008A0731">
        <w:rPr>
          <w:rFonts w:ascii="Calibri" w:eastAsia="Times New Roman" w:hAnsi="Calibri" w:cs="Calibri"/>
          <w:color w:val="000000"/>
          <w:sz w:val="24"/>
          <w:szCs w:val="24"/>
        </w:rPr>
        <w:t xml:space="preserve"> (</w:t>
      </w:r>
      <w:r w:rsidRPr="008A0731">
        <w:rPr>
          <w:rFonts w:ascii="Calibri" w:eastAsia="Times New Roman" w:hAnsi="Calibri" w:cs="Calibri"/>
          <w:i/>
          <w:iCs/>
          <w:color w:val="000000"/>
          <w:sz w:val="24"/>
          <w:szCs w:val="24"/>
        </w:rPr>
        <w:t>Accountable, Authentic, Courageous</w:t>
      </w:r>
      <w:r w:rsidRPr="008A0731">
        <w:rPr>
          <w:rFonts w:ascii="Calibri" w:eastAsia="Times New Roman" w:hAnsi="Calibri" w:cs="Calibri"/>
          <w:color w:val="000000"/>
          <w:sz w:val="24"/>
          <w:szCs w:val="24"/>
        </w:rPr>
        <w:t>)</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60209360" w14:textId="77777777" w:rsidR="00B50C20" w:rsidRPr="00B50C20" w:rsidRDefault="00B50C20" w:rsidP="005114B8">
          <w:pPr>
            <w:pStyle w:val="Heading2"/>
            <w:rPr>
              <w:b/>
              <w:iCs w:val="0"/>
              <w:color w:val="auto"/>
              <w:sz w:val="26"/>
              <w:szCs w:val="26"/>
            </w:rPr>
          </w:pPr>
          <w:r w:rsidRPr="00B50C20">
            <w:rPr>
              <w:b/>
              <w:iCs w:val="0"/>
              <w:color w:val="auto"/>
              <w:sz w:val="26"/>
              <w:szCs w:val="26"/>
            </w:rPr>
            <w:t xml:space="preserve">Required Competencies: </w:t>
          </w:r>
        </w:p>
        <w:p w14:paraId="5CC2A2E3"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0E3D44" w:rsidRPr="000E3D44">
            <w:rPr>
              <w:szCs w:val="24"/>
            </w:rPr>
            <w:t>Creates and fosters an environment in which there is a high level of cooperation within and between teams. Facilitates positive team relationships to build organisational interaction across CSIRO.</w:t>
          </w:r>
        </w:p>
        <w:p w14:paraId="31EFD693" w14:textId="6F12B037" w:rsidR="00B50C20" w:rsidRPr="007A0264" w:rsidRDefault="00B50C20" w:rsidP="007A0264">
          <w:pPr>
            <w:numPr>
              <w:ilvl w:val="0"/>
              <w:numId w:val="39"/>
            </w:numPr>
            <w:spacing w:before="0" w:after="0" w:line="240" w:lineRule="auto"/>
            <w:ind w:right="-29"/>
            <w:rPr>
              <w:b/>
              <w:bCs/>
              <w:sz w:val="22"/>
            </w:rPr>
          </w:pPr>
          <w:r w:rsidRPr="00B50C20">
            <w:rPr>
              <w:b/>
              <w:szCs w:val="24"/>
            </w:rPr>
            <w:t>Influence and Communication:</w:t>
          </w:r>
          <w:r w:rsidRPr="00B50C20">
            <w:rPr>
              <w:szCs w:val="24"/>
            </w:rPr>
            <w:t xml:space="preserve">  </w:t>
          </w:r>
          <w:r w:rsidR="007A0264" w:rsidRPr="007A0264">
            <w:rPr>
              <w:rFonts w:cs="Calibri"/>
              <w:szCs w:val="24"/>
            </w:rPr>
            <w:t xml:space="preserve">Exceptional communication and information presentation skills, both written and verbal and the ability to communicate at various levels. </w:t>
          </w:r>
          <w:r w:rsidR="000E3D44" w:rsidRPr="007A0264">
            <w:rPr>
              <w:szCs w:val="24"/>
            </w:rPr>
            <w:t>Uses complex influencing strategies, for example, assembling strategic coalitions, building behind the scenes support and the tactical use of information to gain support.</w:t>
          </w:r>
        </w:p>
        <w:p w14:paraId="5907A5C2" w14:textId="77777777" w:rsidR="00F77622" w:rsidRDefault="00B50C20" w:rsidP="00587498">
          <w:pPr>
            <w:pStyle w:val="ListParagraph"/>
            <w:numPr>
              <w:ilvl w:val="0"/>
              <w:numId w:val="27"/>
            </w:numPr>
            <w:spacing w:before="0" w:after="60" w:line="240" w:lineRule="auto"/>
            <w:contextualSpacing w:val="0"/>
            <w:rPr>
              <w:szCs w:val="24"/>
            </w:rPr>
          </w:pPr>
          <w:r w:rsidRPr="00F77622">
            <w:rPr>
              <w:b/>
              <w:szCs w:val="24"/>
            </w:rPr>
            <w:t>Resource Management/Leadership:</w:t>
          </w:r>
          <w:r w:rsidRPr="00F77622">
            <w:rPr>
              <w:szCs w:val="24"/>
            </w:rPr>
            <w:t xml:space="preserve">  </w:t>
          </w:r>
          <w:r w:rsidR="000E3D44" w:rsidRPr="000E3D44">
            <w:rPr>
              <w:szCs w:val="24"/>
            </w:rPr>
            <w:t>Provides leadership that fosters an environment that encourages new ideas and provides support for the development of emerging skills. Creates trust by displaying consistency and understanding through integrity and patience. Plans, seeks, allocates and monitors resources to achieve outcomes.</w:t>
          </w:r>
        </w:p>
        <w:p w14:paraId="156EF3F2" w14:textId="77777777" w:rsidR="00B50C20" w:rsidRPr="00F77622" w:rsidRDefault="00B50C20" w:rsidP="00587498">
          <w:pPr>
            <w:pStyle w:val="ListParagraph"/>
            <w:numPr>
              <w:ilvl w:val="0"/>
              <w:numId w:val="27"/>
            </w:numPr>
            <w:spacing w:before="0" w:after="60" w:line="240" w:lineRule="auto"/>
            <w:contextualSpacing w:val="0"/>
            <w:rPr>
              <w:szCs w:val="24"/>
            </w:rPr>
          </w:pPr>
          <w:r w:rsidRPr="00F77622">
            <w:rPr>
              <w:b/>
              <w:szCs w:val="24"/>
            </w:rPr>
            <w:t>Judgement and Problem Solving:</w:t>
          </w:r>
          <w:r w:rsidRPr="00F77622">
            <w:rPr>
              <w:szCs w:val="24"/>
            </w:rPr>
            <w:t xml:space="preserve">  </w:t>
          </w:r>
          <w:r w:rsidR="000E3D44" w:rsidRPr="000E3D44">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5C91570A" w14:textId="77777777" w:rsidR="00F77622" w:rsidRPr="00F77622" w:rsidRDefault="00B50C20" w:rsidP="00681141">
          <w:pPr>
            <w:pStyle w:val="ListParagraph"/>
            <w:numPr>
              <w:ilvl w:val="0"/>
              <w:numId w:val="27"/>
            </w:numPr>
            <w:spacing w:line="240" w:lineRule="auto"/>
            <w:contextualSpacing w:val="0"/>
            <w:rPr>
              <w:b/>
              <w:bCs/>
              <w:i/>
              <w:iCs/>
              <w:sz w:val="22"/>
            </w:rPr>
          </w:pPr>
          <w:r w:rsidRPr="00F77622">
            <w:rPr>
              <w:b/>
              <w:szCs w:val="24"/>
            </w:rPr>
            <w:t xml:space="preserve">Independence: </w:t>
          </w:r>
          <w:r w:rsidR="000E3D44" w:rsidRPr="000E3D44">
            <w:rPr>
              <w:szCs w:val="24"/>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4EC50974" w14:textId="77777777" w:rsidR="00BE1E70" w:rsidRPr="00BE1E70" w:rsidRDefault="00B50C20" w:rsidP="00BE1E70">
          <w:pPr>
            <w:pStyle w:val="ListParagraph"/>
            <w:numPr>
              <w:ilvl w:val="0"/>
              <w:numId w:val="27"/>
            </w:numPr>
            <w:rPr>
              <w:bCs/>
              <w:iCs/>
              <w:szCs w:val="24"/>
            </w:rPr>
          </w:pPr>
          <w:r w:rsidRPr="000E3D44">
            <w:rPr>
              <w:b/>
              <w:szCs w:val="24"/>
            </w:rPr>
            <w:t>Adaptability:</w:t>
          </w:r>
          <w:r w:rsidRPr="000E3D44">
            <w:rPr>
              <w:b/>
              <w:bCs/>
              <w:i/>
              <w:iCs/>
              <w:szCs w:val="24"/>
            </w:rPr>
            <w:t xml:space="preserve"> </w:t>
          </w:r>
          <w:r w:rsidR="000E3D44" w:rsidRPr="000E3D44">
            <w:rPr>
              <w:bCs/>
              <w:iCs/>
              <w:szCs w:val="24"/>
            </w:rPr>
            <w:t>Is flexible in response to external change or when faced with external constraints. Identifies and promotes the opportunities arising as a result of change.</w:t>
          </w:r>
        </w:p>
      </w:sdtContent>
    </w:sdt>
    <w:p w14:paraId="7808736A" w14:textId="77777777" w:rsidR="00BE1E70" w:rsidRDefault="00BE1E70" w:rsidP="00BE1E70">
      <w:pPr>
        <w:pStyle w:val="Heading2"/>
        <w:rPr>
          <w:b/>
          <w:iCs w:val="0"/>
          <w:color w:val="auto"/>
          <w:sz w:val="26"/>
          <w:szCs w:val="26"/>
        </w:rPr>
      </w:pPr>
    </w:p>
    <w:p w14:paraId="7740A643" w14:textId="77777777" w:rsidR="00F3236B" w:rsidRPr="00BE1E70" w:rsidRDefault="00B50C20" w:rsidP="00BE1E70">
      <w:pPr>
        <w:pStyle w:val="Heading2"/>
        <w:rPr>
          <w:b/>
          <w:iCs w:val="0"/>
          <w:color w:val="auto"/>
          <w:sz w:val="26"/>
          <w:szCs w:val="26"/>
        </w:rPr>
      </w:pPr>
      <w:r w:rsidRPr="00B50C20">
        <w:rPr>
          <w:b/>
          <w:iCs w:val="0"/>
          <w:color w:val="auto"/>
          <w:sz w:val="26"/>
          <w:szCs w:val="26"/>
        </w:rPr>
        <w:t>Selection Criteria</w:t>
      </w:r>
    </w:p>
    <w:p w14:paraId="063742D1" w14:textId="77777777" w:rsidR="000B3207" w:rsidRPr="000B3207" w:rsidRDefault="000B3207" w:rsidP="000B3207">
      <w:pPr>
        <w:pStyle w:val="Heading4"/>
      </w:pPr>
      <w:r>
        <w:t>Essential</w:t>
      </w:r>
    </w:p>
    <w:p w14:paraId="110B03C0" w14:textId="733D0464" w:rsidR="00B50C20" w:rsidRPr="00B50C20" w:rsidRDefault="00B50C20" w:rsidP="00D83C52">
      <w:pPr>
        <w:rPr>
          <w:i/>
          <w:iCs/>
          <w:szCs w:val="24"/>
        </w:rPr>
      </w:pPr>
      <w:r w:rsidRPr="00B50C20">
        <w:rPr>
          <w:i/>
          <w:iCs/>
          <w:szCs w:val="24"/>
        </w:rPr>
        <w:t>Under CSIRO policy only those who meet all essential criteria can be appointed.</w:t>
      </w:r>
      <w:r w:rsidR="00DC25B5">
        <w:rPr>
          <w:i/>
          <w:iCs/>
          <w:szCs w:val="24"/>
        </w:rPr>
        <w:t xml:space="preserve"> Leverage </w:t>
      </w:r>
    </w:p>
    <w:p w14:paraId="0C0213DC" w14:textId="072C147E" w:rsidR="007A0264" w:rsidRPr="00E33AF8" w:rsidRDefault="00A00E41" w:rsidP="007A0264">
      <w:pPr>
        <w:numPr>
          <w:ilvl w:val="0"/>
          <w:numId w:val="41"/>
        </w:numPr>
        <w:spacing w:before="0" w:after="0" w:line="240" w:lineRule="auto"/>
        <w:ind w:right="-29"/>
        <w:rPr>
          <w:b/>
          <w:bCs/>
          <w:sz w:val="22"/>
        </w:rPr>
      </w:pPr>
      <w:r w:rsidRPr="007A0264">
        <w:rPr>
          <w:rFonts w:cs="Calibri"/>
          <w:sz w:val="22"/>
        </w:rPr>
        <w:t>A relevant degree in conjunction with demonstrated achievement in senior advisory and managerial roles</w:t>
      </w:r>
      <w:r w:rsidR="008521AE" w:rsidRPr="007A0264">
        <w:rPr>
          <w:rFonts w:cs="Calibri"/>
          <w:sz w:val="22"/>
        </w:rPr>
        <w:t>.</w:t>
      </w:r>
    </w:p>
    <w:p w14:paraId="411ADCC5" w14:textId="29F024B7" w:rsidR="00E33AF8" w:rsidRPr="007E26F6" w:rsidRDefault="00E33AF8" w:rsidP="00E33AF8">
      <w:pPr>
        <w:numPr>
          <w:ilvl w:val="0"/>
          <w:numId w:val="41"/>
        </w:numPr>
        <w:spacing w:before="0" w:after="0" w:line="240" w:lineRule="auto"/>
        <w:ind w:right="-29"/>
        <w:rPr>
          <w:b/>
          <w:bCs/>
          <w:sz w:val="22"/>
        </w:rPr>
      </w:pPr>
      <w:r>
        <w:rPr>
          <w:rFonts w:cs="Calibri"/>
          <w:sz w:val="22"/>
        </w:rPr>
        <w:t xml:space="preserve">Demonstrated high level skills, </w:t>
      </w:r>
      <w:r w:rsidRPr="00E33AF8">
        <w:rPr>
          <w:rFonts w:cs="Calibri"/>
          <w:sz w:val="22"/>
        </w:rPr>
        <w:t>knowledge and experience relevant to the digital domain.</w:t>
      </w:r>
    </w:p>
    <w:p w14:paraId="7CBD5CCA" w14:textId="3309DB65" w:rsidR="007E26F6" w:rsidRPr="007E26F6" w:rsidRDefault="007E26F6" w:rsidP="007E26F6">
      <w:pPr>
        <w:numPr>
          <w:ilvl w:val="0"/>
          <w:numId w:val="41"/>
        </w:numPr>
        <w:spacing w:before="0" w:after="0" w:line="240" w:lineRule="auto"/>
        <w:ind w:right="-29"/>
        <w:rPr>
          <w:rFonts w:cs="Calibri"/>
          <w:sz w:val="22"/>
        </w:rPr>
      </w:pPr>
      <w:r w:rsidRPr="00BC4944">
        <w:rPr>
          <w:rFonts w:cs="Calibri"/>
          <w:sz w:val="22"/>
        </w:rPr>
        <w:t>Proven management experience at a senior level</w:t>
      </w:r>
      <w:r>
        <w:rPr>
          <w:rFonts w:cs="Calibri"/>
          <w:sz w:val="22"/>
        </w:rPr>
        <w:t xml:space="preserve"> and demonstrated </w:t>
      </w:r>
      <w:r w:rsidRPr="00BC4944">
        <w:rPr>
          <w:rFonts w:cs="Calibri"/>
          <w:sz w:val="22"/>
        </w:rPr>
        <w:t>capacity to adapt to chang</w:t>
      </w:r>
      <w:r>
        <w:rPr>
          <w:rFonts w:cs="Calibri"/>
          <w:sz w:val="22"/>
        </w:rPr>
        <w:t>e</w:t>
      </w:r>
      <w:r w:rsidRPr="00BC4944">
        <w:rPr>
          <w:rFonts w:cs="Calibri"/>
          <w:sz w:val="22"/>
        </w:rPr>
        <w:t xml:space="preserve"> </w:t>
      </w:r>
      <w:r>
        <w:rPr>
          <w:rFonts w:cs="Calibri"/>
          <w:sz w:val="22"/>
        </w:rPr>
        <w:t>and</w:t>
      </w:r>
      <w:r w:rsidRPr="00BC4944">
        <w:rPr>
          <w:rFonts w:cs="Calibri"/>
          <w:sz w:val="22"/>
        </w:rPr>
        <w:t xml:space="preserve"> navigat</w:t>
      </w:r>
      <w:r>
        <w:rPr>
          <w:rFonts w:cs="Calibri"/>
          <w:sz w:val="22"/>
        </w:rPr>
        <w:t>e</w:t>
      </w:r>
      <w:r w:rsidRPr="00BC4944">
        <w:rPr>
          <w:rFonts w:cs="Calibri"/>
          <w:sz w:val="22"/>
        </w:rPr>
        <w:t xml:space="preserve"> through ambiguity</w:t>
      </w:r>
      <w:r>
        <w:rPr>
          <w:rFonts w:cs="Calibri"/>
          <w:sz w:val="22"/>
        </w:rPr>
        <w:t>.</w:t>
      </w:r>
    </w:p>
    <w:p w14:paraId="19A4757C" w14:textId="7AFDAFCA" w:rsidR="00636EC6" w:rsidRDefault="00636EC6" w:rsidP="007A0264">
      <w:pPr>
        <w:numPr>
          <w:ilvl w:val="0"/>
          <w:numId w:val="41"/>
        </w:numPr>
        <w:spacing w:before="0" w:after="0" w:line="240" w:lineRule="auto"/>
        <w:ind w:right="-29"/>
        <w:rPr>
          <w:sz w:val="22"/>
        </w:rPr>
      </w:pPr>
      <w:r>
        <w:rPr>
          <w:sz w:val="22"/>
        </w:rPr>
        <w:t>Strong e</w:t>
      </w:r>
      <w:r w:rsidRPr="00636EC6">
        <w:rPr>
          <w:sz w:val="22"/>
        </w:rPr>
        <w:t xml:space="preserve">xperience in </w:t>
      </w:r>
      <w:r>
        <w:rPr>
          <w:sz w:val="22"/>
        </w:rPr>
        <w:t xml:space="preserve">the </w:t>
      </w:r>
      <w:r w:rsidRPr="00636EC6">
        <w:rPr>
          <w:sz w:val="22"/>
        </w:rPr>
        <w:t>development and optimisation of systems</w:t>
      </w:r>
      <w:r>
        <w:rPr>
          <w:sz w:val="22"/>
        </w:rPr>
        <w:t>.</w:t>
      </w:r>
    </w:p>
    <w:p w14:paraId="714DC8B3" w14:textId="1D41AB7B" w:rsidR="00636EC6" w:rsidRPr="00636EC6" w:rsidRDefault="00636EC6" w:rsidP="00636EC6">
      <w:pPr>
        <w:numPr>
          <w:ilvl w:val="0"/>
          <w:numId w:val="41"/>
        </w:numPr>
        <w:spacing w:before="0" w:after="0" w:line="240" w:lineRule="auto"/>
        <w:ind w:right="-29"/>
        <w:rPr>
          <w:b/>
          <w:bCs/>
          <w:sz w:val="22"/>
        </w:rPr>
      </w:pPr>
      <w:r w:rsidRPr="007A0264">
        <w:rPr>
          <w:rFonts w:eastAsia="Times New Roman" w:cs="Calibri"/>
          <w:color w:val="212121"/>
          <w:sz w:val="22"/>
          <w:lang w:val="en"/>
        </w:rPr>
        <w:t>Demonstrated</w:t>
      </w:r>
      <w:r>
        <w:rPr>
          <w:rFonts w:eastAsia="Times New Roman" w:cs="Calibri"/>
          <w:color w:val="212121"/>
          <w:sz w:val="22"/>
          <w:lang w:val="en"/>
        </w:rPr>
        <w:t xml:space="preserve"> capacity to interact with customers and stakeholders at both the operational and senior executive level, and</w:t>
      </w:r>
      <w:r w:rsidRPr="006A5761">
        <w:rPr>
          <w:rFonts w:eastAsia="Times New Roman" w:cs="Calibri"/>
          <w:color w:val="212121"/>
          <w:sz w:val="22"/>
          <w:lang w:val="en"/>
        </w:rPr>
        <w:t xml:space="preserve"> </w:t>
      </w:r>
      <w:r w:rsidRPr="00BC4944">
        <w:rPr>
          <w:rFonts w:eastAsia="Times New Roman" w:cs="Calibri"/>
          <w:color w:val="212121"/>
          <w:sz w:val="22"/>
          <w:lang w:val="en"/>
        </w:rPr>
        <w:t xml:space="preserve">the </w:t>
      </w:r>
      <w:r>
        <w:rPr>
          <w:rFonts w:eastAsia="Times New Roman" w:cs="Calibri"/>
          <w:color w:val="212121"/>
          <w:sz w:val="22"/>
          <w:lang w:val="en"/>
        </w:rPr>
        <w:t xml:space="preserve">proven </w:t>
      </w:r>
      <w:r w:rsidRPr="00BC4944">
        <w:rPr>
          <w:rFonts w:eastAsia="Times New Roman" w:cs="Calibri"/>
          <w:color w:val="212121"/>
          <w:sz w:val="22"/>
          <w:lang w:val="en"/>
        </w:rPr>
        <w:t>ability to develop</w:t>
      </w:r>
      <w:r>
        <w:rPr>
          <w:rFonts w:eastAsia="Times New Roman" w:cs="Calibri"/>
          <w:color w:val="212121"/>
          <w:sz w:val="22"/>
          <w:lang w:val="en"/>
        </w:rPr>
        <w:t xml:space="preserve"> and </w:t>
      </w:r>
      <w:r w:rsidRPr="00BC4944">
        <w:rPr>
          <w:rFonts w:eastAsia="Times New Roman" w:cs="Calibri"/>
          <w:color w:val="212121"/>
          <w:sz w:val="22"/>
          <w:lang w:val="en"/>
        </w:rPr>
        <w:t>cultivate productive relationships</w:t>
      </w:r>
      <w:r>
        <w:rPr>
          <w:rFonts w:eastAsia="Times New Roman" w:cs="Calibri"/>
          <w:color w:val="212121"/>
          <w:sz w:val="22"/>
          <w:lang w:val="en"/>
        </w:rPr>
        <w:t>.</w:t>
      </w:r>
    </w:p>
    <w:p w14:paraId="3FE4EE0F" w14:textId="6624383E" w:rsidR="006A5761" w:rsidRDefault="006A5761" w:rsidP="007A0264">
      <w:pPr>
        <w:numPr>
          <w:ilvl w:val="0"/>
          <w:numId w:val="41"/>
        </w:numPr>
        <w:spacing w:before="0" w:after="0" w:line="240" w:lineRule="auto"/>
        <w:ind w:right="-29"/>
        <w:rPr>
          <w:rFonts w:cs="Calibri"/>
          <w:sz w:val="22"/>
        </w:rPr>
      </w:pPr>
      <w:r w:rsidRPr="007A0264">
        <w:rPr>
          <w:rFonts w:eastAsia="Times New Roman" w:cs="Calibri"/>
          <w:color w:val="212121"/>
          <w:sz w:val="22"/>
          <w:lang w:val="en"/>
        </w:rPr>
        <w:t>Experience managing complex projects</w:t>
      </w:r>
      <w:r w:rsidR="00636EC6">
        <w:rPr>
          <w:rFonts w:eastAsia="Times New Roman" w:cs="Calibri"/>
          <w:color w:val="212121"/>
          <w:sz w:val="22"/>
          <w:lang w:val="en"/>
        </w:rPr>
        <w:t>,</w:t>
      </w:r>
      <w:r w:rsidRPr="007A0264">
        <w:rPr>
          <w:rFonts w:eastAsia="Times New Roman" w:cs="Calibri"/>
          <w:color w:val="212121"/>
          <w:sz w:val="22"/>
          <w:lang w:val="en"/>
        </w:rPr>
        <w:t xml:space="preserve"> and </w:t>
      </w:r>
      <w:r w:rsidRPr="007A0264">
        <w:rPr>
          <w:rFonts w:cs="Calibri"/>
          <w:sz w:val="22"/>
        </w:rPr>
        <w:t>project and portfolio management and systems development.</w:t>
      </w:r>
    </w:p>
    <w:p w14:paraId="1A098F98" w14:textId="501B7E50" w:rsidR="007A0264" w:rsidRPr="007A0264" w:rsidRDefault="007A0264" w:rsidP="007A0264">
      <w:pPr>
        <w:numPr>
          <w:ilvl w:val="0"/>
          <w:numId w:val="41"/>
        </w:numPr>
        <w:spacing w:before="0" w:after="0" w:line="240" w:lineRule="auto"/>
        <w:ind w:right="-29"/>
        <w:rPr>
          <w:rFonts w:cs="Calibri"/>
          <w:sz w:val="22"/>
        </w:rPr>
      </w:pPr>
      <w:r w:rsidRPr="00BC4944">
        <w:rPr>
          <w:rFonts w:cs="Calibri"/>
          <w:sz w:val="22"/>
        </w:rPr>
        <w:t>Strong business acumen and strategic thinking skills together with effective</w:t>
      </w:r>
      <w:r>
        <w:rPr>
          <w:rFonts w:cs="Calibri"/>
          <w:sz w:val="22"/>
        </w:rPr>
        <w:t xml:space="preserve"> planning,</w:t>
      </w:r>
      <w:r w:rsidRPr="00BC4944">
        <w:rPr>
          <w:rFonts w:cs="Calibri"/>
          <w:sz w:val="22"/>
        </w:rPr>
        <w:t xml:space="preserve"> leadership and people management skills.</w:t>
      </w:r>
    </w:p>
    <w:p w14:paraId="4C8D9DD3" w14:textId="77777777" w:rsidR="00F3236B" w:rsidRPr="007A0264" w:rsidRDefault="00F3236B" w:rsidP="007A0264">
      <w:pPr>
        <w:numPr>
          <w:ilvl w:val="0"/>
          <w:numId w:val="41"/>
        </w:numPr>
        <w:spacing w:before="0" w:after="0" w:line="240" w:lineRule="auto"/>
        <w:ind w:right="-29"/>
        <w:rPr>
          <w:rFonts w:cs="Calibri"/>
          <w:sz w:val="22"/>
          <w:u w:val="single"/>
        </w:rPr>
      </w:pPr>
      <w:r w:rsidRPr="007A0264">
        <w:rPr>
          <w:rFonts w:cs="Calibri"/>
          <w:sz w:val="22"/>
        </w:rPr>
        <w:t>Strong financial management experience and literac</w:t>
      </w:r>
      <w:r w:rsidR="008D506B" w:rsidRPr="007A0264">
        <w:rPr>
          <w:rFonts w:cs="Calibri"/>
          <w:sz w:val="22"/>
        </w:rPr>
        <w:t>y including</w:t>
      </w:r>
      <w:r w:rsidRPr="007A0264">
        <w:rPr>
          <w:rFonts w:cs="Calibri"/>
          <w:sz w:val="22"/>
        </w:rPr>
        <w:t xml:space="preserve"> managing budgets and controlling income and expenditure and preparing forecasts.</w:t>
      </w:r>
    </w:p>
    <w:p w14:paraId="6FEC8276" w14:textId="77777777" w:rsidR="00F3236B" w:rsidRPr="007A0264" w:rsidRDefault="006A5761" w:rsidP="007A0264">
      <w:pPr>
        <w:numPr>
          <w:ilvl w:val="0"/>
          <w:numId w:val="41"/>
        </w:numPr>
        <w:spacing w:before="0" w:after="0" w:line="240" w:lineRule="auto"/>
        <w:ind w:right="-29"/>
        <w:rPr>
          <w:rFonts w:cs="Calibri"/>
          <w:sz w:val="22"/>
        </w:rPr>
      </w:pPr>
      <w:r w:rsidRPr="007A0264">
        <w:rPr>
          <w:rFonts w:cs="Calibri"/>
          <w:sz w:val="22"/>
        </w:rPr>
        <w:t>Demonstrated experience with HSE strategy, governance frameworks and issues management.</w:t>
      </w:r>
    </w:p>
    <w:p w14:paraId="4965D573" w14:textId="16180175" w:rsidR="00E37788" w:rsidRDefault="00E37788" w:rsidP="00E37788">
      <w:pPr>
        <w:spacing w:before="0" w:after="0" w:line="240" w:lineRule="auto"/>
        <w:ind w:left="360" w:right="-29"/>
        <w:jc w:val="both"/>
        <w:rPr>
          <w:rFonts w:cs="Calibri"/>
          <w:sz w:val="22"/>
        </w:rPr>
      </w:pPr>
    </w:p>
    <w:p w14:paraId="62BA684E" w14:textId="77777777" w:rsidR="00E673A0" w:rsidRPr="008A0731" w:rsidRDefault="00E673A0" w:rsidP="008A0731">
      <w:pPr>
        <w:spacing w:before="0" w:after="60" w:line="240" w:lineRule="auto"/>
        <w:rPr>
          <w:b/>
          <w:bCs/>
        </w:rPr>
      </w:pPr>
      <w:r w:rsidRPr="008A0731">
        <w:rPr>
          <w:b/>
          <w:bCs/>
        </w:rPr>
        <w:t>Special Requirements</w:t>
      </w:r>
    </w:p>
    <w:p w14:paraId="244055C6"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532753D0" w14:textId="77777777" w:rsidR="003E5564" w:rsidRDefault="003E5564" w:rsidP="00E673A0">
      <w:pPr>
        <w:pStyle w:val="Boxedlistbullet"/>
        <w:numPr>
          <w:ilvl w:val="0"/>
          <w:numId w:val="0"/>
        </w:numPr>
        <w:ind w:left="227"/>
      </w:pPr>
    </w:p>
    <w:p w14:paraId="26C725F6" w14:textId="286DF204" w:rsidR="00814ACE" w:rsidRPr="008521AE" w:rsidRDefault="00E673A0" w:rsidP="00E673A0">
      <w:pPr>
        <w:pStyle w:val="Boxedlistbullet"/>
        <w:spacing w:before="100" w:beforeAutospacing="1" w:after="100" w:afterAutospacing="1"/>
      </w:pPr>
      <w:r w:rsidRPr="008521AE">
        <w:t>The successful candidate will</w:t>
      </w:r>
      <w:r w:rsidR="00814ACE" w:rsidRPr="008521AE">
        <w:t xml:space="preserve"> </w:t>
      </w:r>
      <w:r w:rsidR="00642621">
        <w:t>need to obtain and maintain National security clearance at the Baseline level.</w:t>
      </w:r>
      <w:r w:rsidRPr="008521AE">
        <w:t xml:space="preserve"> </w:t>
      </w:r>
    </w:p>
    <w:p w14:paraId="41080836" w14:textId="77777777" w:rsidR="00E673A0" w:rsidRDefault="00E673A0" w:rsidP="008521AE">
      <w:pPr>
        <w:pStyle w:val="Boxedlistbullet"/>
        <w:numPr>
          <w:ilvl w:val="0"/>
          <w:numId w:val="0"/>
        </w:numPr>
        <w:spacing w:before="100" w:beforeAutospacing="1" w:after="100" w:afterAutospacing="1"/>
        <w:ind w:left="227"/>
        <w:rPr>
          <w:highlight w:val="yellow"/>
        </w:rPr>
      </w:pPr>
    </w:p>
    <w:p w14:paraId="6C2FE225"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0403A02E"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9" w:tooltip="CSIRO Website" w:history="1">
        <w:r w:rsidR="00B50C20" w:rsidRPr="00B50C20">
          <w:rPr>
            <w:rStyle w:val="Hyperlink"/>
            <w:rFonts w:cs="Arial"/>
            <w:bCs/>
            <w:szCs w:val="24"/>
          </w:rPr>
          <w:t>online</w:t>
        </w:r>
      </w:hyperlink>
      <w:r w:rsidR="00B50C20" w:rsidRPr="00B50C20">
        <w:rPr>
          <w:bCs/>
          <w:szCs w:val="24"/>
        </w:rPr>
        <w:t xml:space="preserve">! </w:t>
      </w:r>
    </w:p>
    <w:p w14:paraId="1A24A635" w14:textId="77777777" w:rsidR="00B50C20" w:rsidRPr="00B50C20" w:rsidRDefault="00B50C20" w:rsidP="00D83C52">
      <w:pPr>
        <w:rPr>
          <w:bCs/>
          <w:szCs w:val="24"/>
        </w:rPr>
      </w:pPr>
    </w:p>
    <w:bookmarkEnd w:id="1"/>
    <w:p w14:paraId="727154CD" w14:textId="1AF0EB2B" w:rsidR="00B50C20" w:rsidRPr="00A1401A" w:rsidRDefault="00DA1A96" w:rsidP="00DA1A96">
      <w:pPr>
        <w:spacing w:after="180"/>
        <w:rPr>
          <w:rFonts w:cs="Arial"/>
          <w:bCs/>
          <w:color w:val="757579" w:themeColor="accent3"/>
          <w:u w:val="single"/>
        </w:rPr>
      </w:pPr>
      <w:r>
        <w:rPr>
          <w:bCs/>
        </w:rPr>
        <w:t>F</w:t>
      </w:r>
      <w:r w:rsidRPr="008109BB">
        <w:rPr>
          <w:bCs/>
        </w:rPr>
        <w:t xml:space="preserve">ind out more about the </w:t>
      </w:r>
      <w:r>
        <w:rPr>
          <w:bCs/>
        </w:rPr>
        <w:t xml:space="preserve">CSIRO </w:t>
      </w:r>
      <w:hyperlink r:id="rId10" w:history="1">
        <w:r w:rsidRPr="005B7F1F">
          <w:rPr>
            <w:rStyle w:val="Hyperlink"/>
            <w:rFonts w:cs="Arial"/>
            <w:bCs/>
          </w:rPr>
          <w:t>Data61</w:t>
        </w:r>
      </w:hyperlink>
    </w:p>
    <w:sectPr w:rsidR="00B50C20" w:rsidRPr="00A1401A" w:rsidSect="00246B35">
      <w:footerReference w:type="default" r:id="rId11"/>
      <w:headerReference w:type="first" r:id="rId12"/>
      <w:footerReference w:type="first" r:id="rId13"/>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15424" w14:textId="77777777" w:rsidR="00FA75E2" w:rsidRDefault="00FA75E2" w:rsidP="000A377A">
      <w:r>
        <w:separator/>
      </w:r>
    </w:p>
  </w:endnote>
  <w:endnote w:type="continuationSeparator" w:id="0">
    <w:p w14:paraId="70BF193A" w14:textId="77777777" w:rsidR="00FA75E2" w:rsidRDefault="00FA75E2"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31FEC"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04C44"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526A3" w14:textId="77777777" w:rsidR="00FA75E2" w:rsidRDefault="00FA75E2" w:rsidP="000A377A">
      <w:r>
        <w:separator/>
      </w:r>
    </w:p>
  </w:footnote>
  <w:footnote w:type="continuationSeparator" w:id="0">
    <w:p w14:paraId="6F510C46" w14:textId="77777777" w:rsidR="00FA75E2" w:rsidRDefault="00FA75E2"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99A08" w14:textId="77777777" w:rsidR="009511DD" w:rsidRDefault="00ED212D">
    <w:r>
      <w:rPr>
        <w:noProof/>
      </w:rPr>
      <w:drawing>
        <wp:anchor distT="0" distB="71755" distL="114300" distR="360045" simplePos="0" relativeHeight="251661824" behindDoc="1" locked="1" layoutInCell="1" allowOverlap="1" wp14:anchorId="314F291E" wp14:editId="44E9332C">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8BA2C44"/>
    <w:multiLevelType w:val="hybridMultilevel"/>
    <w:tmpl w:val="BAB0A8F2"/>
    <w:lvl w:ilvl="0" w:tplc="0C090001">
      <w:start w:val="1"/>
      <w:numFmt w:val="bullet"/>
      <w:lvlText w:val=""/>
      <w:lvlJc w:val="left"/>
      <w:pPr>
        <w:ind w:left="720" w:hanging="360"/>
      </w:pPr>
      <w:rPr>
        <w:rFonts w:ascii="Symbol" w:hAnsi="Symbol" w:hint="default"/>
        <w:b w:val="0"/>
        <w:bCs w:val="0"/>
        <w:i w:val="0"/>
        <w:iCs w:val="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B4243D1"/>
    <w:multiLevelType w:val="hybridMultilevel"/>
    <w:tmpl w:val="C2CE11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100016"/>
    <w:multiLevelType w:val="hybridMultilevel"/>
    <w:tmpl w:val="7DACA486"/>
    <w:lvl w:ilvl="0" w:tplc="0C090001">
      <w:start w:val="1"/>
      <w:numFmt w:val="bullet"/>
      <w:lvlText w:val=""/>
      <w:lvlJc w:val="left"/>
      <w:pPr>
        <w:ind w:left="360" w:hanging="360"/>
      </w:pPr>
      <w:rPr>
        <w:rFonts w:ascii="Symbol" w:hAnsi="Symbol" w:hint="default"/>
        <w:b w:val="0"/>
        <w:bCs w:val="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1E222F2"/>
    <w:multiLevelType w:val="hybridMultilevel"/>
    <w:tmpl w:val="1AB63A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1922C8"/>
    <w:multiLevelType w:val="hybridMultilevel"/>
    <w:tmpl w:val="1E5C161A"/>
    <w:lvl w:ilvl="0" w:tplc="0C09000F">
      <w:start w:val="1"/>
      <w:numFmt w:val="decimal"/>
      <w:lvlText w:val="%1."/>
      <w:lvlJc w:val="left"/>
      <w:pPr>
        <w:ind w:left="360" w:hanging="360"/>
      </w:pPr>
      <w:rPr>
        <w:rFonts w:hint="default"/>
        <w:b w:val="0"/>
        <w:bCs w:val="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0"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A835D0"/>
    <w:multiLevelType w:val="hybridMultilevel"/>
    <w:tmpl w:val="1264F9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3"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4"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A90A18"/>
    <w:multiLevelType w:val="hybridMultilevel"/>
    <w:tmpl w:val="3A460AC8"/>
    <w:lvl w:ilvl="0" w:tplc="1EF4D394">
      <w:start w:val="1"/>
      <w:numFmt w:val="decimal"/>
      <w:lvlText w:val="%1."/>
      <w:lvlJc w:val="left"/>
      <w:pPr>
        <w:ind w:left="720" w:hanging="360"/>
      </w:pPr>
      <w:rPr>
        <w:b w:val="0"/>
        <w:bCs w:val="0"/>
        <w:i w:val="0"/>
        <w:iCs w:val="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5"/>
  </w:num>
  <w:num w:numId="13">
    <w:abstractNumId w:val="14"/>
  </w:num>
  <w:num w:numId="14">
    <w:abstractNumId w:val="29"/>
  </w:num>
  <w:num w:numId="15">
    <w:abstractNumId w:val="33"/>
  </w:num>
  <w:num w:numId="16">
    <w:abstractNumId w:val="30"/>
  </w:num>
  <w:num w:numId="17">
    <w:abstractNumId w:val="18"/>
  </w:num>
  <w:num w:numId="18">
    <w:abstractNumId w:val="22"/>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32"/>
  </w:num>
  <w:num w:numId="26">
    <w:abstractNumId w:val="21"/>
  </w:num>
  <w:num w:numId="27">
    <w:abstractNumId w:val="28"/>
  </w:num>
  <w:num w:numId="28">
    <w:abstractNumId w:val="24"/>
  </w:num>
  <w:num w:numId="29">
    <w:abstractNumId w:val="10"/>
  </w:num>
  <w:num w:numId="30">
    <w:abstractNumId w:val="24"/>
  </w:num>
  <w:num w:numId="31">
    <w:abstractNumId w:val="34"/>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2"/>
  </w:num>
  <w:num w:numId="35">
    <w:abstractNumId w:val="35"/>
  </w:num>
  <w:num w:numId="36">
    <w:abstractNumId w:val="26"/>
  </w:num>
  <w:num w:numId="37">
    <w:abstractNumId w:val="20"/>
  </w:num>
  <w:num w:numId="38">
    <w:abstractNumId w:val="31"/>
  </w:num>
  <w:num w:numId="39">
    <w:abstractNumId w:val="25"/>
  </w:num>
  <w:num w:numId="40">
    <w:abstractNumId w:val="19"/>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2C82"/>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F3C"/>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1F7F"/>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3D44"/>
    <w:rsid w:val="000E6BEA"/>
    <w:rsid w:val="000E7B0B"/>
    <w:rsid w:val="000F081F"/>
    <w:rsid w:val="000F0DFF"/>
    <w:rsid w:val="000F0FC8"/>
    <w:rsid w:val="000F3130"/>
    <w:rsid w:val="000F33F4"/>
    <w:rsid w:val="000F500A"/>
    <w:rsid w:val="000F55E1"/>
    <w:rsid w:val="000F62E7"/>
    <w:rsid w:val="000F71B9"/>
    <w:rsid w:val="00101F0A"/>
    <w:rsid w:val="00102228"/>
    <w:rsid w:val="001046AE"/>
    <w:rsid w:val="00106E4A"/>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1BB"/>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5065"/>
    <w:rsid w:val="004051FA"/>
    <w:rsid w:val="00405227"/>
    <w:rsid w:val="00405F44"/>
    <w:rsid w:val="00410849"/>
    <w:rsid w:val="004118E7"/>
    <w:rsid w:val="00412383"/>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5399"/>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14B8"/>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36EC6"/>
    <w:rsid w:val="006409FE"/>
    <w:rsid w:val="006422CC"/>
    <w:rsid w:val="00642621"/>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65C"/>
    <w:rsid w:val="00680A9E"/>
    <w:rsid w:val="00681C20"/>
    <w:rsid w:val="006838C9"/>
    <w:rsid w:val="00684BDE"/>
    <w:rsid w:val="00685938"/>
    <w:rsid w:val="0068635B"/>
    <w:rsid w:val="006870C7"/>
    <w:rsid w:val="00691744"/>
    <w:rsid w:val="00692F56"/>
    <w:rsid w:val="0069500A"/>
    <w:rsid w:val="0069532C"/>
    <w:rsid w:val="0069741D"/>
    <w:rsid w:val="006A0E54"/>
    <w:rsid w:val="006A1113"/>
    <w:rsid w:val="006A2372"/>
    <w:rsid w:val="006A3BEB"/>
    <w:rsid w:val="006A4CB4"/>
    <w:rsid w:val="006A5761"/>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0264"/>
    <w:rsid w:val="007A1F94"/>
    <w:rsid w:val="007A21B1"/>
    <w:rsid w:val="007A6F4B"/>
    <w:rsid w:val="007A71AC"/>
    <w:rsid w:val="007A7722"/>
    <w:rsid w:val="007A7762"/>
    <w:rsid w:val="007A7809"/>
    <w:rsid w:val="007B0775"/>
    <w:rsid w:val="007B1387"/>
    <w:rsid w:val="007B4C99"/>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6F6"/>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1AE"/>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4613"/>
    <w:rsid w:val="00890A6B"/>
    <w:rsid w:val="00892801"/>
    <w:rsid w:val="00892976"/>
    <w:rsid w:val="008951FE"/>
    <w:rsid w:val="0089705C"/>
    <w:rsid w:val="008A0731"/>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506B"/>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5567F"/>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A00E41"/>
    <w:rsid w:val="00A02E5A"/>
    <w:rsid w:val="00A04BC9"/>
    <w:rsid w:val="00A052AB"/>
    <w:rsid w:val="00A05E01"/>
    <w:rsid w:val="00A0740C"/>
    <w:rsid w:val="00A10736"/>
    <w:rsid w:val="00A10FDB"/>
    <w:rsid w:val="00A11598"/>
    <w:rsid w:val="00A1401A"/>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57B9"/>
    <w:rsid w:val="00B4667F"/>
    <w:rsid w:val="00B47158"/>
    <w:rsid w:val="00B4740D"/>
    <w:rsid w:val="00B50C20"/>
    <w:rsid w:val="00B51688"/>
    <w:rsid w:val="00B52878"/>
    <w:rsid w:val="00B549FB"/>
    <w:rsid w:val="00B55F8D"/>
    <w:rsid w:val="00B56C23"/>
    <w:rsid w:val="00B56D4A"/>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1E70"/>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06F"/>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5EBE"/>
    <w:rsid w:val="00CE7C9F"/>
    <w:rsid w:val="00CF3D01"/>
    <w:rsid w:val="00CF4D05"/>
    <w:rsid w:val="00CF6704"/>
    <w:rsid w:val="00D002C1"/>
    <w:rsid w:val="00D006AE"/>
    <w:rsid w:val="00D007E2"/>
    <w:rsid w:val="00D009D8"/>
    <w:rsid w:val="00D00FC7"/>
    <w:rsid w:val="00D019F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27BE"/>
    <w:rsid w:val="00D544A3"/>
    <w:rsid w:val="00D55AC8"/>
    <w:rsid w:val="00D56FE1"/>
    <w:rsid w:val="00D576A5"/>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2D8B"/>
    <w:rsid w:val="00D93A7D"/>
    <w:rsid w:val="00D94861"/>
    <w:rsid w:val="00D94B6B"/>
    <w:rsid w:val="00D95F4B"/>
    <w:rsid w:val="00D96A66"/>
    <w:rsid w:val="00DA1A96"/>
    <w:rsid w:val="00DA2C61"/>
    <w:rsid w:val="00DA579A"/>
    <w:rsid w:val="00DA61EB"/>
    <w:rsid w:val="00DA7D30"/>
    <w:rsid w:val="00DB00B5"/>
    <w:rsid w:val="00DB10E2"/>
    <w:rsid w:val="00DB346A"/>
    <w:rsid w:val="00DB44D3"/>
    <w:rsid w:val="00DB4DC8"/>
    <w:rsid w:val="00DC1EEA"/>
    <w:rsid w:val="00DC25B5"/>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3AF8"/>
    <w:rsid w:val="00E345F0"/>
    <w:rsid w:val="00E35E80"/>
    <w:rsid w:val="00E366A4"/>
    <w:rsid w:val="00E37788"/>
    <w:rsid w:val="00E40998"/>
    <w:rsid w:val="00E40E07"/>
    <w:rsid w:val="00E42A69"/>
    <w:rsid w:val="00E42B1E"/>
    <w:rsid w:val="00E42C0B"/>
    <w:rsid w:val="00E433BC"/>
    <w:rsid w:val="00E441B2"/>
    <w:rsid w:val="00E443FD"/>
    <w:rsid w:val="00E44CCA"/>
    <w:rsid w:val="00E46E7A"/>
    <w:rsid w:val="00E509BF"/>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596"/>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4EDE"/>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236B"/>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A75E2"/>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C53CB0"/>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Default">
    <w:name w:val="Default"/>
    <w:rsid w:val="00F3236B"/>
    <w:pPr>
      <w:autoSpaceDE w:val="0"/>
      <w:autoSpaceDN w:val="0"/>
      <w:adjustRightInd w:val="0"/>
    </w:pPr>
    <w:rPr>
      <w:rFonts w:ascii="Calibri" w:eastAsia="MS Mincho" w:hAnsi="Calibri" w:cs="Calibri"/>
      <w:color w:val="000000"/>
      <w:sz w:val="24"/>
      <w:szCs w:val="24"/>
    </w:rPr>
  </w:style>
  <w:style w:type="paragraph" w:styleId="NormalWeb">
    <w:name w:val="Normal (Web)"/>
    <w:basedOn w:val="Normal"/>
    <w:uiPriority w:val="99"/>
    <w:rsid w:val="00F3236B"/>
    <w:pPr>
      <w:spacing w:before="100" w:beforeAutospacing="1" w:after="100" w:afterAutospacing="1" w:line="240" w:lineRule="auto"/>
    </w:pPr>
    <w:rPr>
      <w:rFonts w:ascii="Arial" w:eastAsia="MS Mincho"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568418999">
      <w:bodyDiv w:val="1"/>
      <w:marLeft w:val="0"/>
      <w:marRight w:val="0"/>
      <w:marTop w:val="0"/>
      <w:marBottom w:val="0"/>
      <w:divBdr>
        <w:top w:val="none" w:sz="0" w:space="0" w:color="auto"/>
        <w:left w:val="none" w:sz="0" w:space="0" w:color="auto"/>
        <w:bottom w:val="none" w:sz="0" w:space="0" w:color="auto"/>
        <w:right w:val="none" w:sz="0" w:space="0" w:color="auto"/>
      </w:divBdr>
    </w:div>
    <w:div w:id="1281717586">
      <w:bodyDiv w:val="1"/>
      <w:marLeft w:val="0"/>
      <w:marRight w:val="0"/>
      <w:marTop w:val="0"/>
      <w:marBottom w:val="0"/>
      <w:divBdr>
        <w:top w:val="none" w:sz="0" w:space="0" w:color="auto"/>
        <w:left w:val="none" w:sz="0" w:space="0" w:color="auto"/>
        <w:bottom w:val="none" w:sz="0" w:space="0" w:color="auto"/>
        <w:right w:val="none" w:sz="0" w:space="0" w:color="auto"/>
      </w:divBdr>
    </w:div>
    <w:div w:id="159621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data61.csiro.au/" TargetMode="External"/><Relationship Id="rId4" Type="http://schemas.openxmlformats.org/officeDocument/2006/relationships/webSettings" Target="webSettings.xml"/><Relationship Id="rId9" Type="http://schemas.openxmlformats.org/officeDocument/2006/relationships/hyperlink" Target="http://www.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05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317DAC"/>
    <w:rsid w:val="00366CBA"/>
    <w:rsid w:val="003C6F9C"/>
    <w:rsid w:val="00414F94"/>
    <w:rsid w:val="004807FF"/>
    <w:rsid w:val="004D5ED2"/>
    <w:rsid w:val="007C7613"/>
    <w:rsid w:val="007E0DB0"/>
    <w:rsid w:val="0083493E"/>
    <w:rsid w:val="00875004"/>
    <w:rsid w:val="00B36C21"/>
    <w:rsid w:val="00BA530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441</TotalTime>
  <Pages>4</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8862</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Noni</cp:lastModifiedBy>
  <cp:revision>8</cp:revision>
  <cp:lastPrinted>2012-02-01T05:32:00Z</cp:lastPrinted>
  <dcterms:created xsi:type="dcterms:W3CDTF">2020-09-21T08:04:00Z</dcterms:created>
  <dcterms:modified xsi:type="dcterms:W3CDTF">2020-10-06T01:53:00Z</dcterms:modified>
</cp:coreProperties>
</file>