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DE16114" w14:textId="77777777" w:rsidR="00332C06" w:rsidRPr="00674783" w:rsidRDefault="00CC201B" w:rsidP="00674783">
          <w:pPr>
            <w:pStyle w:val="Heading1"/>
          </w:pPr>
          <w:r>
            <w:t>Position Details</w:t>
          </w:r>
          <w:bookmarkEnd w:id="0"/>
        </w:p>
        <w:p w14:paraId="0A561B34" w14:textId="77777777" w:rsidR="006246C0" w:rsidRDefault="00CC201B" w:rsidP="00B04E3F">
          <w:pPr>
            <w:pStyle w:val="Heading2"/>
          </w:pPr>
          <w:r>
            <w:t>Administrative Services- CSOF</w:t>
          </w:r>
          <w:r w:rsidR="009D7B41">
            <w:t>3</w:t>
          </w:r>
        </w:p>
      </w:sdtContent>
    </w:sdt>
    <w:tbl>
      <w:tblPr>
        <w:tblStyle w:val="TableCSIRO"/>
        <w:tblW w:w="9474" w:type="dxa"/>
        <w:tblLook w:val="00A0" w:firstRow="1" w:lastRow="0" w:firstColumn="1" w:lastColumn="0" w:noHBand="0" w:noVBand="0"/>
      </w:tblPr>
      <w:tblGrid>
        <w:gridCol w:w="3856"/>
        <w:gridCol w:w="5618"/>
      </w:tblGrid>
      <w:tr w:rsidR="00452FD5" w:rsidRPr="0093721B" w14:paraId="5196F7A3"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45E52B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3CE05A4"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7A70FEB" w14:textId="77777777" w:rsidR="00CC201B" w:rsidRPr="0093721B" w:rsidRDefault="00BB763A" w:rsidP="00D83C52">
            <w:pPr>
              <w:pStyle w:val="TableText"/>
              <w:rPr>
                <w:sz w:val="22"/>
              </w:rPr>
            </w:pPr>
            <w:r w:rsidRPr="0093721B">
              <w:rPr>
                <w:sz w:val="22"/>
              </w:rPr>
              <w:t>Advertised Job Title</w:t>
            </w:r>
          </w:p>
        </w:tc>
        <w:tc>
          <w:tcPr>
            <w:tcW w:w="2965" w:type="pct"/>
          </w:tcPr>
          <w:p w14:paraId="4F1A6CD5" w14:textId="77777777" w:rsidR="00CC201B" w:rsidRPr="0093721B" w:rsidRDefault="00A9552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H</w:t>
            </w:r>
            <w:r w:rsidR="00750B83">
              <w:rPr>
                <w:sz w:val="22"/>
              </w:rPr>
              <w:t xml:space="preserve">uman Resources Officer – People </w:t>
            </w:r>
          </w:p>
        </w:tc>
      </w:tr>
      <w:tr w:rsidR="00CC201B" w:rsidRPr="0093721B" w14:paraId="7DE57DA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1BB2B62" w14:textId="77777777" w:rsidR="00CC201B" w:rsidRPr="0093721B" w:rsidRDefault="00BB763A" w:rsidP="00D83C52">
            <w:pPr>
              <w:pStyle w:val="TableText"/>
              <w:rPr>
                <w:sz w:val="22"/>
              </w:rPr>
            </w:pPr>
            <w:r w:rsidRPr="0093721B">
              <w:rPr>
                <w:sz w:val="22"/>
              </w:rPr>
              <w:t>Job Reference</w:t>
            </w:r>
          </w:p>
        </w:tc>
        <w:tc>
          <w:tcPr>
            <w:tcW w:w="2965" w:type="pct"/>
          </w:tcPr>
          <w:p w14:paraId="147C4165" w14:textId="749673DC" w:rsidR="00CC201B" w:rsidRPr="0093721B" w:rsidRDefault="0046365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68181</w:t>
            </w:r>
          </w:p>
        </w:tc>
      </w:tr>
      <w:tr w:rsidR="00C45886" w:rsidRPr="0093721B" w14:paraId="4BD4AF9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812782F" w14:textId="77777777" w:rsidR="00C45886" w:rsidRPr="0093721B" w:rsidRDefault="00C45886" w:rsidP="00D83C52">
            <w:pPr>
              <w:pStyle w:val="TableText"/>
              <w:rPr>
                <w:sz w:val="22"/>
              </w:rPr>
            </w:pPr>
            <w:r w:rsidRPr="0093721B">
              <w:rPr>
                <w:sz w:val="22"/>
              </w:rPr>
              <w:t>Tenure</w:t>
            </w:r>
          </w:p>
        </w:tc>
        <w:tc>
          <w:tcPr>
            <w:tcW w:w="2965" w:type="pct"/>
          </w:tcPr>
          <w:p w14:paraId="2799A17B" w14:textId="2847446C" w:rsidR="00C45886" w:rsidRPr="0093721B" w:rsidRDefault="0046365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Specified term of </w:t>
            </w:r>
            <w:r w:rsidR="00750B83">
              <w:rPr>
                <w:sz w:val="22"/>
              </w:rPr>
              <w:t xml:space="preserve">3 years – Full time </w:t>
            </w:r>
            <w:r w:rsidR="005379CE" w:rsidRPr="0093721B">
              <w:rPr>
                <w:sz w:val="22"/>
              </w:rPr>
              <w:t xml:space="preserve"> </w:t>
            </w:r>
          </w:p>
        </w:tc>
      </w:tr>
      <w:tr w:rsidR="00C45886" w:rsidRPr="0093721B" w14:paraId="5ABFFBC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603D3F" w14:textId="77777777" w:rsidR="00C45886" w:rsidRPr="0093721B" w:rsidRDefault="00C45886" w:rsidP="00D83C52">
            <w:pPr>
              <w:pStyle w:val="TableText"/>
              <w:rPr>
                <w:sz w:val="22"/>
              </w:rPr>
            </w:pPr>
            <w:r w:rsidRPr="0093721B">
              <w:rPr>
                <w:sz w:val="22"/>
              </w:rPr>
              <w:t>Salary Range</w:t>
            </w:r>
          </w:p>
        </w:tc>
        <w:tc>
          <w:tcPr>
            <w:tcW w:w="2965" w:type="pct"/>
          </w:tcPr>
          <w:p w14:paraId="3C1A5F1F"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8A3CA7">
              <w:rPr>
                <w:sz w:val="22"/>
              </w:rPr>
              <w:t>63K to 80K per annum</w:t>
            </w:r>
            <w:r w:rsidRPr="0093721B">
              <w:rPr>
                <w:sz w:val="22"/>
              </w:rPr>
              <w:t xml:space="preserve"> + up to 15.4% superannuation</w:t>
            </w:r>
          </w:p>
        </w:tc>
      </w:tr>
      <w:tr w:rsidR="00926BE4" w:rsidRPr="0093721B" w14:paraId="7BF5451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22BFBF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C6EA679" w14:textId="77777777" w:rsidR="00926BE4" w:rsidRPr="0093721B" w:rsidRDefault="00750B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Major Capital Cities </w:t>
            </w:r>
          </w:p>
        </w:tc>
      </w:tr>
      <w:tr w:rsidR="00926BE4" w:rsidRPr="0093721B" w14:paraId="76FE2FA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67D0EF" w14:textId="77777777" w:rsidR="00926BE4" w:rsidRPr="0093721B" w:rsidRDefault="00926BE4" w:rsidP="00D83C52">
            <w:pPr>
              <w:pStyle w:val="TableText"/>
              <w:rPr>
                <w:sz w:val="22"/>
              </w:rPr>
            </w:pPr>
            <w:r w:rsidRPr="0093721B">
              <w:rPr>
                <w:sz w:val="22"/>
              </w:rPr>
              <w:t>Relocation Assistance</w:t>
            </w:r>
          </w:p>
        </w:tc>
        <w:tc>
          <w:tcPr>
            <w:tcW w:w="2965" w:type="pct"/>
          </w:tcPr>
          <w:p w14:paraId="28C70B03"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6A64DC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780BE4" w14:textId="77777777" w:rsidR="00926BE4" w:rsidRPr="0093721B" w:rsidRDefault="00926BE4" w:rsidP="00D83C52">
            <w:pPr>
              <w:pStyle w:val="TableText"/>
              <w:rPr>
                <w:sz w:val="22"/>
              </w:rPr>
            </w:pPr>
            <w:r w:rsidRPr="0093721B">
              <w:rPr>
                <w:sz w:val="22"/>
              </w:rPr>
              <w:t>Applications are open to</w:t>
            </w:r>
          </w:p>
        </w:tc>
        <w:tc>
          <w:tcPr>
            <w:tcW w:w="2965" w:type="pct"/>
          </w:tcPr>
          <w:p w14:paraId="36416AAD" w14:textId="6598C810" w:rsidR="00926BE4" w:rsidRPr="0093721B" w:rsidRDefault="00EA62ED" w:rsidP="002F7654">
            <w:pPr>
              <w:pStyle w:val="TableBullet"/>
              <w:numPr>
                <w:ilvl w:val="0"/>
                <w:numId w:val="0"/>
              </w:numPr>
              <w:ind w:firstLine="33"/>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w:t>
            </w:r>
            <w:r w:rsidR="00A95521">
              <w:rPr>
                <w:sz w:val="22"/>
              </w:rPr>
              <w:t xml:space="preserve"> </w:t>
            </w:r>
            <w:r w:rsidRPr="0093721B">
              <w:rPr>
                <w:sz w:val="22"/>
              </w:rPr>
              <w:t>Residents Only</w:t>
            </w:r>
          </w:p>
        </w:tc>
      </w:tr>
      <w:tr w:rsidR="00C45886" w:rsidRPr="0093721B" w14:paraId="698B74D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02D0D1" w14:textId="77777777" w:rsidR="00C45886" w:rsidRPr="0093721B" w:rsidRDefault="00C45886" w:rsidP="00D83C52">
            <w:pPr>
              <w:pStyle w:val="TableText"/>
              <w:rPr>
                <w:sz w:val="22"/>
              </w:rPr>
            </w:pPr>
            <w:r w:rsidRPr="0093721B">
              <w:rPr>
                <w:sz w:val="22"/>
              </w:rPr>
              <w:t>Position reports to the</w:t>
            </w:r>
          </w:p>
        </w:tc>
        <w:tc>
          <w:tcPr>
            <w:tcW w:w="2965" w:type="pct"/>
          </w:tcPr>
          <w:p w14:paraId="4811AFA0" w14:textId="77777777" w:rsidR="00C45886" w:rsidRPr="0093721B" w:rsidRDefault="00750B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Deputy </w:t>
            </w:r>
            <w:r w:rsidR="006501AF">
              <w:rPr>
                <w:sz w:val="22"/>
              </w:rPr>
              <w:t>Director, People</w:t>
            </w:r>
            <w:r>
              <w:rPr>
                <w:sz w:val="22"/>
              </w:rPr>
              <w:t xml:space="preserve"> </w:t>
            </w:r>
          </w:p>
        </w:tc>
      </w:tr>
      <w:tr w:rsidR="00926BE4" w:rsidRPr="0093721B" w14:paraId="22122BF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DAB7B" w14:textId="77777777" w:rsidR="00926BE4" w:rsidRPr="0093721B" w:rsidRDefault="00926BE4" w:rsidP="00D83C52">
            <w:pPr>
              <w:pStyle w:val="TableText"/>
              <w:rPr>
                <w:sz w:val="22"/>
              </w:rPr>
            </w:pPr>
            <w:r w:rsidRPr="0093721B">
              <w:rPr>
                <w:sz w:val="22"/>
              </w:rPr>
              <w:t>Client Focus – Internal</w:t>
            </w:r>
          </w:p>
        </w:tc>
        <w:tc>
          <w:tcPr>
            <w:tcW w:w="2965" w:type="pct"/>
          </w:tcPr>
          <w:p w14:paraId="75784594" w14:textId="77777777" w:rsidR="00926BE4" w:rsidRPr="0093721B" w:rsidRDefault="00A9552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926BE4" w:rsidRPr="0093721B" w14:paraId="70B10CD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2C62B1" w14:textId="77777777" w:rsidR="00926BE4" w:rsidRPr="0093721B" w:rsidRDefault="00926BE4" w:rsidP="00D83C52">
            <w:pPr>
              <w:pStyle w:val="TableText"/>
              <w:rPr>
                <w:sz w:val="22"/>
              </w:rPr>
            </w:pPr>
            <w:r w:rsidRPr="0093721B">
              <w:rPr>
                <w:sz w:val="22"/>
              </w:rPr>
              <w:t>Client Focus – External</w:t>
            </w:r>
          </w:p>
        </w:tc>
        <w:tc>
          <w:tcPr>
            <w:tcW w:w="2965" w:type="pct"/>
          </w:tcPr>
          <w:p w14:paraId="77D2E53B" w14:textId="77777777" w:rsidR="00926BE4" w:rsidRPr="0093721B" w:rsidRDefault="00A9552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194B1C" w:rsidRPr="0093721B" w14:paraId="41B593E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461FB8" w14:textId="77777777" w:rsidR="00194B1C" w:rsidRPr="0093721B" w:rsidRDefault="00C45886" w:rsidP="00D83C52">
            <w:pPr>
              <w:pStyle w:val="TableText"/>
              <w:rPr>
                <w:sz w:val="22"/>
              </w:rPr>
            </w:pPr>
            <w:r w:rsidRPr="0093721B">
              <w:rPr>
                <w:sz w:val="22"/>
              </w:rPr>
              <w:t>Number of Direct Reports</w:t>
            </w:r>
          </w:p>
        </w:tc>
        <w:tc>
          <w:tcPr>
            <w:tcW w:w="2965" w:type="pct"/>
          </w:tcPr>
          <w:p w14:paraId="443BB5AD" w14:textId="77777777" w:rsidR="00194B1C" w:rsidRPr="0093721B" w:rsidRDefault="00A95521"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2061731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F7C787" w14:textId="77777777" w:rsidR="00194B1C" w:rsidRPr="0093721B" w:rsidRDefault="00C45886" w:rsidP="00D83C52">
            <w:pPr>
              <w:pStyle w:val="TableText"/>
              <w:rPr>
                <w:sz w:val="22"/>
              </w:rPr>
            </w:pPr>
            <w:r w:rsidRPr="0093721B">
              <w:rPr>
                <w:sz w:val="22"/>
              </w:rPr>
              <w:t>Enquire about this job</w:t>
            </w:r>
          </w:p>
        </w:tc>
        <w:tc>
          <w:tcPr>
            <w:tcW w:w="2965" w:type="pct"/>
          </w:tcPr>
          <w:p w14:paraId="55AE723D" w14:textId="6E22CD7D" w:rsidR="00194B1C" w:rsidRPr="0093721B" w:rsidRDefault="00750B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Janice Ip, Deputy Director, People </w:t>
            </w:r>
          </w:p>
        </w:tc>
      </w:tr>
      <w:tr w:rsidR="00194B1C" w:rsidRPr="0093721B" w14:paraId="6B07EB2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890688" w14:textId="77777777" w:rsidR="00194B1C" w:rsidRPr="0093721B" w:rsidRDefault="00C45886" w:rsidP="00D83C52">
            <w:pPr>
              <w:pStyle w:val="TableText"/>
              <w:rPr>
                <w:sz w:val="22"/>
              </w:rPr>
            </w:pPr>
            <w:r w:rsidRPr="0093721B">
              <w:rPr>
                <w:sz w:val="22"/>
              </w:rPr>
              <w:t>How to apply</w:t>
            </w:r>
          </w:p>
        </w:tc>
        <w:tc>
          <w:tcPr>
            <w:tcW w:w="2965" w:type="pct"/>
          </w:tcPr>
          <w:p w14:paraId="04CC6CB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3172A19C"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5AEB950"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29D5471B" w14:textId="77777777" w:rsidR="006246C0" w:rsidRDefault="00B50C20" w:rsidP="00D06E61">
      <w:pPr>
        <w:pStyle w:val="Heading3"/>
        <w:spacing w:after="0"/>
      </w:pPr>
      <w:r>
        <w:t>Role Overview</w:t>
      </w:r>
    </w:p>
    <w:p w14:paraId="7615AE19" w14:textId="77777777" w:rsidR="00B0391D" w:rsidRPr="00B0391D" w:rsidRDefault="00B0391D" w:rsidP="00B0391D">
      <w:pPr>
        <w:pStyle w:val="BodyText"/>
      </w:pPr>
      <w:r w:rsidRPr="00B0391D">
        <w:t xml:space="preserve">CSIRO is Australia's national, mission-directed science and research agency. Every day we work to </w:t>
      </w:r>
      <w:bookmarkStart w:id="1" w:name="_GoBack"/>
      <w:bookmarkEnd w:id="1"/>
      <w:r w:rsidRPr="00B0391D">
        <w:t xml:space="preserve">solve the big questions facing our country and the planet. We are proud of what we do, what we have achieved, and the difference we make.  A team of Human Resource professionals support the organisation in the management of its people and in the implementation of programs. </w:t>
      </w:r>
    </w:p>
    <w:p w14:paraId="38C4E660" w14:textId="278D779C" w:rsidR="00A95521" w:rsidRDefault="00A95521" w:rsidP="00A95521">
      <w:pPr>
        <w:pStyle w:val="BodyText"/>
      </w:pPr>
      <w:r w:rsidRPr="00A95521">
        <w:t>The H</w:t>
      </w:r>
      <w:r w:rsidR="00FE4F11">
        <w:t xml:space="preserve">uman </w:t>
      </w:r>
      <w:r w:rsidRPr="00A95521">
        <w:t>R</w:t>
      </w:r>
      <w:r w:rsidR="00FE4F11">
        <w:t>esources (HR)</w:t>
      </w:r>
      <w:r w:rsidRPr="00A95521">
        <w:t xml:space="preserve"> Officer will</w:t>
      </w:r>
      <w:r w:rsidRPr="00A95521">
        <w:rPr>
          <w:rFonts w:eastAsia="MS Mincho" w:cs="Arial"/>
          <w:color w:val="auto"/>
          <w:sz w:val="22"/>
          <w:lang w:eastAsia="ja-JP"/>
        </w:rPr>
        <w:t xml:space="preserve"> </w:t>
      </w:r>
      <w:r w:rsidRPr="00A95521">
        <w:t>provide proactive, broad ranging</w:t>
      </w:r>
      <w:r w:rsidR="008A3CA7">
        <w:t xml:space="preserve"> </w:t>
      </w:r>
      <w:r w:rsidRPr="00A95521">
        <w:t xml:space="preserve">support to the HR </w:t>
      </w:r>
      <w:r w:rsidR="008A3CA7">
        <w:t>Business Partner</w:t>
      </w:r>
      <w:r w:rsidR="00750B83">
        <w:t xml:space="preserve"> – People and ED People Office and</w:t>
      </w:r>
      <w:r w:rsidRPr="00A95521">
        <w:t xml:space="preserve"> other </w:t>
      </w:r>
      <w:r w:rsidR="008A3CA7">
        <w:t xml:space="preserve">relevant stakeholders across the business units </w:t>
      </w:r>
      <w:r w:rsidRPr="00A95521">
        <w:t xml:space="preserve">to </w:t>
      </w:r>
      <w:r w:rsidR="008A3CA7">
        <w:t xml:space="preserve">support </w:t>
      </w:r>
      <w:r w:rsidRPr="00A95521">
        <w:t>CSIRO deliver its strategy and goals</w:t>
      </w:r>
      <w:r>
        <w:t xml:space="preserve">. </w:t>
      </w:r>
      <w:r w:rsidR="008A3CA7" w:rsidRPr="008A3CA7">
        <w:t xml:space="preserve">As part of the </w:t>
      </w:r>
      <w:r w:rsidR="00750B83">
        <w:t xml:space="preserve">broader </w:t>
      </w:r>
      <w:r w:rsidR="008A3CA7" w:rsidRPr="008A3CA7">
        <w:t xml:space="preserve">HR team, you will be involved in several </w:t>
      </w:r>
      <w:r w:rsidR="00750B83">
        <w:t xml:space="preserve">People </w:t>
      </w:r>
      <w:r w:rsidR="008A3CA7" w:rsidRPr="008A3CA7">
        <w:t xml:space="preserve">projects </w:t>
      </w:r>
      <w:r w:rsidR="00FE4F11">
        <w:t>whilst also</w:t>
      </w:r>
      <w:r w:rsidR="008A3CA7" w:rsidRPr="008A3CA7">
        <w:t xml:space="preserve"> provid</w:t>
      </w:r>
      <w:r w:rsidR="00FE4F11">
        <w:t>ing</w:t>
      </w:r>
      <w:r w:rsidR="008A3CA7" w:rsidRPr="008A3CA7">
        <w:t xml:space="preserve"> support to Business Unit activities.  </w:t>
      </w:r>
    </w:p>
    <w:p w14:paraId="587FB5D3" w14:textId="77777777" w:rsidR="00B50C20" w:rsidRPr="00B50C20" w:rsidRDefault="00B50C20" w:rsidP="00B50C20">
      <w:pPr>
        <w:pStyle w:val="Heading3"/>
      </w:pPr>
      <w:bookmarkStart w:id="2" w:name="_Toc341085720"/>
      <w:r w:rsidRPr="00B50C20">
        <w:lastRenderedPageBreak/>
        <w:t>Duties and Key Result Areas:</w:t>
      </w:r>
      <w:r w:rsidR="003E5564">
        <w:t xml:space="preserve">  </w:t>
      </w:r>
    </w:p>
    <w:p w14:paraId="366F439C" w14:textId="33D46B53" w:rsidR="00CA00F9" w:rsidRPr="00CA00F9" w:rsidRDefault="00CA00F9" w:rsidP="00CA00F9">
      <w:pPr>
        <w:numPr>
          <w:ilvl w:val="0"/>
          <w:numId w:val="33"/>
        </w:numPr>
        <w:spacing w:before="0" w:after="0" w:line="276" w:lineRule="auto"/>
        <w:rPr>
          <w:rFonts w:eastAsia="MS Mincho" w:cs="Arial"/>
          <w:color w:val="auto"/>
          <w:szCs w:val="24"/>
        </w:rPr>
      </w:pPr>
      <w:r w:rsidRPr="00CA00F9">
        <w:rPr>
          <w:rFonts w:eastAsia="MS Mincho" w:cs="Arial"/>
          <w:color w:val="auto"/>
          <w:szCs w:val="24"/>
        </w:rPr>
        <w:t>Undertak</w:t>
      </w:r>
      <w:r w:rsidR="00B84BC8">
        <w:rPr>
          <w:rFonts w:eastAsia="MS Mincho" w:cs="Arial"/>
          <w:color w:val="auto"/>
          <w:szCs w:val="24"/>
        </w:rPr>
        <w:t>ing</w:t>
      </w:r>
      <w:r w:rsidRPr="00CA00F9">
        <w:rPr>
          <w:rFonts w:eastAsia="MS Mincho" w:cs="Arial"/>
          <w:color w:val="auto"/>
          <w:szCs w:val="24"/>
        </w:rPr>
        <w:t xml:space="preserve"> a wide variety of operational activities.  These activities include supporting and facilitation of</w:t>
      </w:r>
      <w:r w:rsidR="00B716D1">
        <w:rPr>
          <w:rFonts w:eastAsia="MS Mincho" w:cs="Arial"/>
          <w:color w:val="auto"/>
          <w:szCs w:val="24"/>
        </w:rPr>
        <w:t xml:space="preserve"> </w:t>
      </w:r>
      <w:r w:rsidRPr="00CA00F9">
        <w:rPr>
          <w:rFonts w:eastAsia="MS Mincho" w:cs="Arial"/>
          <w:color w:val="auto"/>
          <w:szCs w:val="24"/>
        </w:rPr>
        <w:t>HR practices and processes such as:</w:t>
      </w:r>
    </w:p>
    <w:p w14:paraId="658176FC" w14:textId="77777777" w:rsidR="00CA00F9" w:rsidRPr="00CA00F9" w:rsidRDefault="00CA00F9" w:rsidP="00CA00F9">
      <w:pPr>
        <w:numPr>
          <w:ilvl w:val="1"/>
          <w:numId w:val="33"/>
        </w:numPr>
        <w:spacing w:before="0" w:after="0" w:line="276" w:lineRule="auto"/>
        <w:rPr>
          <w:rFonts w:eastAsia="MS Mincho" w:cs="Arial"/>
          <w:color w:val="auto"/>
          <w:szCs w:val="24"/>
        </w:rPr>
      </w:pPr>
      <w:r w:rsidRPr="00CA00F9">
        <w:rPr>
          <w:rFonts w:eastAsia="MS Mincho" w:cs="Arial"/>
          <w:color w:val="auto"/>
          <w:szCs w:val="24"/>
        </w:rPr>
        <w:t>recruitment and selection processes</w:t>
      </w:r>
    </w:p>
    <w:p w14:paraId="32BE8E0B" w14:textId="77777777" w:rsidR="00CA00F9" w:rsidRPr="00CA00F9" w:rsidRDefault="00CA00F9" w:rsidP="00CA00F9">
      <w:pPr>
        <w:numPr>
          <w:ilvl w:val="1"/>
          <w:numId w:val="33"/>
        </w:numPr>
        <w:spacing w:before="0" w:after="0" w:line="276" w:lineRule="auto"/>
        <w:rPr>
          <w:rFonts w:eastAsia="MS Mincho" w:cs="Arial"/>
          <w:color w:val="auto"/>
          <w:szCs w:val="24"/>
        </w:rPr>
      </w:pPr>
      <w:r w:rsidRPr="00CA00F9">
        <w:rPr>
          <w:rFonts w:eastAsia="MS Mincho" w:cs="Arial"/>
          <w:color w:val="auto"/>
          <w:szCs w:val="24"/>
        </w:rPr>
        <w:t xml:space="preserve">performance management processes </w:t>
      </w:r>
    </w:p>
    <w:p w14:paraId="535C166F" w14:textId="77777777" w:rsidR="00CA00F9" w:rsidRPr="00CA00F9" w:rsidRDefault="00CA00F9" w:rsidP="00CA00F9">
      <w:pPr>
        <w:numPr>
          <w:ilvl w:val="1"/>
          <w:numId w:val="33"/>
        </w:numPr>
        <w:spacing w:before="0" w:after="0" w:line="276" w:lineRule="auto"/>
        <w:rPr>
          <w:rFonts w:eastAsia="MS Mincho" w:cs="Arial"/>
          <w:color w:val="auto"/>
          <w:szCs w:val="24"/>
        </w:rPr>
      </w:pPr>
      <w:r w:rsidRPr="00CA00F9">
        <w:rPr>
          <w:rFonts w:eastAsia="MS Mincho" w:cs="Arial"/>
          <w:color w:val="auto"/>
          <w:szCs w:val="24"/>
        </w:rPr>
        <w:t>HR programs within the HR Calendar (Talent Management, Rewards, Vacation Students, Annual Performance Agreements)</w:t>
      </w:r>
    </w:p>
    <w:p w14:paraId="0ED58362" w14:textId="77777777" w:rsidR="00CA00F9" w:rsidRPr="00CA00F9" w:rsidRDefault="00CA00F9" w:rsidP="00CA00F9">
      <w:pPr>
        <w:numPr>
          <w:ilvl w:val="1"/>
          <w:numId w:val="33"/>
        </w:numPr>
        <w:spacing w:before="0" w:after="0" w:line="276" w:lineRule="auto"/>
        <w:rPr>
          <w:rFonts w:eastAsia="MS Mincho" w:cs="Arial"/>
          <w:color w:val="auto"/>
          <w:szCs w:val="24"/>
        </w:rPr>
      </w:pPr>
      <w:r w:rsidRPr="00CA00F9">
        <w:rPr>
          <w:rFonts w:eastAsia="MS Mincho" w:cs="Arial"/>
          <w:color w:val="auto"/>
          <w:szCs w:val="24"/>
        </w:rPr>
        <w:t>Co-ordinate SAP transactions and reporting needs including headcount and FTE reporting, APA monitoring, compliance to mandatory lessons, leave reporting etc.  Perform regular SAP audits to ensure integrity and consistency of data</w:t>
      </w:r>
    </w:p>
    <w:p w14:paraId="301DFF06" w14:textId="77777777" w:rsidR="00CA00F9" w:rsidRPr="00CA00F9" w:rsidRDefault="00CA00F9" w:rsidP="00CA00F9">
      <w:pPr>
        <w:numPr>
          <w:ilvl w:val="1"/>
          <w:numId w:val="33"/>
        </w:numPr>
        <w:spacing w:before="0" w:after="0" w:line="276" w:lineRule="auto"/>
        <w:rPr>
          <w:rFonts w:eastAsia="MS Mincho" w:cs="Arial"/>
          <w:color w:val="auto"/>
          <w:szCs w:val="24"/>
        </w:rPr>
      </w:pPr>
      <w:r w:rsidRPr="00CA00F9">
        <w:rPr>
          <w:rFonts w:eastAsia="MS Mincho" w:cs="Arial"/>
          <w:color w:val="auto"/>
          <w:szCs w:val="24"/>
        </w:rPr>
        <w:t xml:space="preserve">Contribute to HR initiatives and projects by performing due diligence, research, analysing data, developing HR metrics and providing administrative support.  </w:t>
      </w:r>
    </w:p>
    <w:p w14:paraId="09CD5A68" w14:textId="77777777" w:rsidR="00CA00F9" w:rsidRPr="00CA00F9" w:rsidRDefault="00CA00F9" w:rsidP="00CA00F9">
      <w:pPr>
        <w:numPr>
          <w:ilvl w:val="1"/>
          <w:numId w:val="33"/>
        </w:numPr>
        <w:spacing w:before="0" w:after="0" w:line="276" w:lineRule="auto"/>
        <w:rPr>
          <w:rFonts w:eastAsia="MS Mincho" w:cs="Arial"/>
          <w:color w:val="auto"/>
          <w:szCs w:val="24"/>
        </w:rPr>
      </w:pPr>
      <w:r w:rsidRPr="00CA00F9">
        <w:rPr>
          <w:rFonts w:eastAsia="MS Mincho" w:cs="Arial"/>
          <w:color w:val="auto"/>
          <w:szCs w:val="24"/>
        </w:rPr>
        <w:t>Contribute positively and proactively to a team environment, with a focus on continuous improvement</w:t>
      </w:r>
    </w:p>
    <w:p w14:paraId="2611F75D" w14:textId="77777777" w:rsidR="00CA00F9" w:rsidRPr="00CA00F9" w:rsidRDefault="00CA00F9" w:rsidP="00CA00F9">
      <w:pPr>
        <w:numPr>
          <w:ilvl w:val="1"/>
          <w:numId w:val="33"/>
        </w:numPr>
        <w:spacing w:before="0" w:after="0" w:line="276" w:lineRule="auto"/>
        <w:rPr>
          <w:rFonts w:eastAsia="MS Mincho" w:cs="Arial"/>
          <w:color w:val="auto"/>
          <w:szCs w:val="24"/>
        </w:rPr>
      </w:pPr>
      <w:r w:rsidRPr="00CA00F9">
        <w:rPr>
          <w:rFonts w:eastAsia="MS Mincho" w:cs="Arial"/>
          <w:color w:val="auto"/>
          <w:szCs w:val="24"/>
        </w:rPr>
        <w:t xml:space="preserve">Be an active member of the broader HR community and support HR projects where appropriate; </w:t>
      </w:r>
    </w:p>
    <w:p w14:paraId="1A4B6B60" w14:textId="77777777" w:rsidR="00CA00F9" w:rsidRPr="00CA00F9" w:rsidRDefault="00CA00F9" w:rsidP="002F7654">
      <w:pPr>
        <w:numPr>
          <w:ilvl w:val="0"/>
          <w:numId w:val="33"/>
        </w:numPr>
        <w:spacing w:before="0" w:after="0" w:line="240" w:lineRule="auto"/>
        <w:ind w:left="426"/>
        <w:rPr>
          <w:rFonts w:eastAsia="MS Mincho" w:cs="Arial"/>
          <w:color w:val="auto"/>
          <w:szCs w:val="24"/>
        </w:rPr>
      </w:pPr>
      <w:r w:rsidRPr="00CA00F9">
        <w:rPr>
          <w:rFonts w:eastAsia="MS Mincho" w:cs="Arial"/>
          <w:color w:val="auto"/>
          <w:szCs w:val="24"/>
        </w:rPr>
        <w:t>Interpretation and implementation of CSIRO standards and procedures to promote consistency, compliance and continuous improvement</w:t>
      </w:r>
      <w:r w:rsidR="008A3CA7">
        <w:rPr>
          <w:rFonts w:eastAsia="MS Mincho" w:cs="Arial"/>
          <w:color w:val="auto"/>
          <w:szCs w:val="24"/>
        </w:rPr>
        <w:t>.</w:t>
      </w:r>
    </w:p>
    <w:p w14:paraId="5A630B61" w14:textId="77777777" w:rsidR="00CA00F9" w:rsidRPr="00CA00F9" w:rsidRDefault="00CA00F9" w:rsidP="002F7654">
      <w:pPr>
        <w:numPr>
          <w:ilvl w:val="0"/>
          <w:numId w:val="33"/>
        </w:numPr>
        <w:spacing w:before="0" w:after="60" w:line="240" w:lineRule="auto"/>
        <w:ind w:left="426"/>
        <w:rPr>
          <w:rFonts w:eastAsia="MS Mincho" w:cs="Arial"/>
          <w:color w:val="auto"/>
          <w:szCs w:val="24"/>
          <w:lang w:eastAsia="ja-JP"/>
        </w:rPr>
      </w:pPr>
      <w:r w:rsidRPr="00CA00F9">
        <w:rPr>
          <w:rFonts w:eastAsia="MS Mincho" w:cs="Arial"/>
          <w:color w:val="auto"/>
          <w:szCs w:val="24"/>
          <w:lang w:eastAsia="ja-JP"/>
        </w:rPr>
        <w:t>Communicate openly, effectively and respectfully with all staff, clients and suppliers in the interests of good business practice, collaboration and enhancement of CSIRO’s reputation.</w:t>
      </w:r>
    </w:p>
    <w:p w14:paraId="24B86959" w14:textId="4038687D" w:rsidR="00CA00F9" w:rsidRDefault="00CA00F9" w:rsidP="002F7654">
      <w:pPr>
        <w:numPr>
          <w:ilvl w:val="0"/>
          <w:numId w:val="33"/>
        </w:numPr>
        <w:spacing w:before="0" w:after="60" w:line="240" w:lineRule="auto"/>
        <w:ind w:left="426"/>
        <w:rPr>
          <w:rFonts w:eastAsia="MS Mincho" w:cs="Arial"/>
          <w:color w:val="auto"/>
          <w:szCs w:val="24"/>
          <w:lang w:eastAsia="ja-JP"/>
        </w:rPr>
      </w:pPr>
      <w:r w:rsidRPr="00CA00F9">
        <w:rPr>
          <w:rFonts w:eastAsia="MS Mincho" w:cs="Arial"/>
          <w:color w:val="auto"/>
          <w:szCs w:val="24"/>
          <w:lang w:eastAsia="ja-JP"/>
        </w:rPr>
        <w:t xml:space="preserve">Work collaboratively as part of a regionally dispersed research team, carry out tasks in support of CSIRO’s </w:t>
      </w:r>
      <w:r w:rsidR="00A5490B">
        <w:rPr>
          <w:rFonts w:eastAsia="MS Mincho" w:cs="Arial"/>
          <w:color w:val="auto"/>
          <w:szCs w:val="24"/>
          <w:lang w:eastAsia="ja-JP"/>
        </w:rPr>
        <w:t xml:space="preserve">strategic HR and Business Unit </w:t>
      </w:r>
      <w:r w:rsidRPr="00CA00F9">
        <w:rPr>
          <w:rFonts w:eastAsia="MS Mincho" w:cs="Arial"/>
          <w:color w:val="auto"/>
          <w:szCs w:val="24"/>
          <w:lang w:eastAsia="ja-JP"/>
        </w:rPr>
        <w:t>scientific objectives.</w:t>
      </w:r>
    </w:p>
    <w:p w14:paraId="51AE3E64" w14:textId="0271F7E9" w:rsidR="006501AF" w:rsidRPr="00CA00F9" w:rsidRDefault="00D97AF4" w:rsidP="002F7654">
      <w:pPr>
        <w:numPr>
          <w:ilvl w:val="0"/>
          <w:numId w:val="33"/>
        </w:numPr>
        <w:spacing w:before="0" w:after="60" w:line="240" w:lineRule="auto"/>
        <w:ind w:left="426"/>
        <w:rPr>
          <w:rFonts w:eastAsia="MS Mincho" w:cs="Arial"/>
          <w:color w:val="auto"/>
          <w:szCs w:val="24"/>
          <w:lang w:eastAsia="ja-JP"/>
        </w:rPr>
      </w:pPr>
      <w:r>
        <w:rPr>
          <w:rFonts w:eastAsia="MS Mincho" w:cs="Arial"/>
          <w:color w:val="auto"/>
          <w:szCs w:val="24"/>
          <w:lang w:eastAsia="ja-JP"/>
        </w:rPr>
        <w:t>Actively contribute</w:t>
      </w:r>
      <w:r w:rsidR="006501AF">
        <w:rPr>
          <w:rFonts w:eastAsia="MS Mincho" w:cs="Arial"/>
          <w:color w:val="auto"/>
          <w:szCs w:val="24"/>
          <w:lang w:eastAsia="ja-JP"/>
        </w:rPr>
        <w:t xml:space="preserve"> to the People Strategy and respective priorities and projects. </w:t>
      </w:r>
    </w:p>
    <w:p w14:paraId="249C71F9" w14:textId="77777777" w:rsidR="00474149" w:rsidRPr="00CA00F9" w:rsidRDefault="00474149" w:rsidP="002F7654">
      <w:pPr>
        <w:pStyle w:val="ListParagraph"/>
        <w:numPr>
          <w:ilvl w:val="0"/>
          <w:numId w:val="29"/>
        </w:numPr>
        <w:spacing w:after="60" w:line="240" w:lineRule="auto"/>
        <w:ind w:left="426" w:hanging="364"/>
        <w:rPr>
          <w:rFonts w:ascii="Arial" w:eastAsiaTheme="minorHAnsi" w:hAnsi="Arial"/>
          <w:color w:val="auto"/>
          <w:szCs w:val="24"/>
        </w:rPr>
      </w:pPr>
      <w:r w:rsidRPr="00CA00F9">
        <w:rPr>
          <w:szCs w:val="24"/>
        </w:rPr>
        <w:t>Adhere to the spirit and practice of CSIRO’s Code of Conduct, Health, Safety and Environment procedures and policy, Diversity initiatives and Making Safety Personal goals. </w:t>
      </w:r>
    </w:p>
    <w:p w14:paraId="20CD29A9" w14:textId="77777777" w:rsidR="00B50C20" w:rsidRPr="00CA00F9" w:rsidRDefault="00B50C20" w:rsidP="002F7654">
      <w:pPr>
        <w:pStyle w:val="ListParagraph"/>
        <w:numPr>
          <w:ilvl w:val="0"/>
          <w:numId w:val="23"/>
        </w:numPr>
        <w:spacing w:after="60" w:line="240" w:lineRule="auto"/>
        <w:ind w:left="426" w:hanging="364"/>
        <w:contextualSpacing w:val="0"/>
        <w:rPr>
          <w:szCs w:val="24"/>
        </w:rPr>
      </w:pPr>
      <w:r w:rsidRPr="00CA00F9">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79C407D1"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06CCB71"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F7192D" w:rsidRPr="00F7192D">
            <w:rPr>
              <w:szCs w:val="24"/>
            </w:rPr>
            <w:t>Proactively seeks and considers the ideas and opinions of others from within and outside the team to help form decisions, plans or actions.</w:t>
          </w:r>
        </w:p>
        <w:p w14:paraId="18C5AB4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9438B" w:rsidRPr="00A9438B">
            <w:rPr>
              <w:szCs w:val="24"/>
            </w:rPr>
            <w:t>Puts forward ideas by presenting factual information supported by data, definitions, examples, illustrations or other aids, which will assist in conveying meaning.</w:t>
          </w:r>
        </w:p>
        <w:p w14:paraId="7247CA8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4731AF2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A9438B" w:rsidRPr="00A9438B">
            <w:rPr>
              <w:szCs w:val="24"/>
            </w:rPr>
            <w:t>Identifies and considers the implications of a range of available alternatives in order to select the most appropriate response to problems of a familiar or recurring nature.</w:t>
          </w:r>
        </w:p>
        <w:p w14:paraId="58194CCC"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5DA421F2"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A9438B" w:rsidRPr="00A9438B">
            <w:rPr>
              <w:bCs/>
              <w:iCs/>
              <w:szCs w:val="24"/>
            </w:rPr>
            <w:t>Willingness to change ideas or perceptions based on new information, contrary evidence or other people's points of view. Prepared to try out different approaches.</w:t>
          </w:r>
        </w:p>
      </w:sdtContent>
    </w:sdt>
    <w:p w14:paraId="7CB73A12" w14:textId="77777777" w:rsidR="00B50C20" w:rsidRDefault="00B50C20" w:rsidP="002948EB">
      <w:pPr>
        <w:pStyle w:val="Heading2"/>
        <w:spacing w:before="0"/>
        <w:rPr>
          <w:b/>
          <w:iCs w:val="0"/>
          <w:color w:val="auto"/>
          <w:sz w:val="26"/>
          <w:szCs w:val="26"/>
        </w:rPr>
      </w:pPr>
      <w:r w:rsidRPr="00B50C20">
        <w:rPr>
          <w:b/>
          <w:iCs w:val="0"/>
          <w:color w:val="auto"/>
          <w:sz w:val="26"/>
          <w:szCs w:val="26"/>
        </w:rPr>
        <w:lastRenderedPageBreak/>
        <w:t>Selection Criteria</w:t>
      </w:r>
    </w:p>
    <w:p w14:paraId="4E557E20" w14:textId="77777777" w:rsidR="000B3207" w:rsidRPr="000B3207" w:rsidRDefault="000B3207" w:rsidP="000B3207">
      <w:pPr>
        <w:pStyle w:val="Heading4"/>
      </w:pPr>
      <w:r>
        <w:t>Essential</w:t>
      </w:r>
    </w:p>
    <w:p w14:paraId="40D47581"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0D2AD3D" w14:textId="27E672E8" w:rsidR="00CB595B" w:rsidRPr="00CB595B" w:rsidRDefault="00CB595B" w:rsidP="00CB595B">
      <w:pPr>
        <w:pStyle w:val="ListParagraph"/>
        <w:numPr>
          <w:ilvl w:val="0"/>
          <w:numId w:val="25"/>
        </w:numPr>
        <w:spacing w:before="0"/>
        <w:rPr>
          <w:iCs/>
          <w:szCs w:val="24"/>
        </w:rPr>
      </w:pPr>
      <w:r w:rsidRPr="00CA00F9">
        <w:rPr>
          <w:iCs/>
          <w:szCs w:val="24"/>
        </w:rPr>
        <w:t>Relevant tertiary qualifications in Human Resources or a related discipline</w:t>
      </w:r>
      <w:r>
        <w:rPr>
          <w:i/>
          <w:iCs/>
          <w:szCs w:val="24"/>
        </w:rPr>
        <w:t xml:space="preserve">, </w:t>
      </w:r>
      <w:r w:rsidRPr="00CA00F9">
        <w:rPr>
          <w:iCs/>
          <w:szCs w:val="24"/>
        </w:rPr>
        <w:t>or</w:t>
      </w:r>
      <w:r>
        <w:rPr>
          <w:iCs/>
          <w:szCs w:val="24"/>
        </w:rPr>
        <w:t xml:space="preserve"> equivalent</w:t>
      </w:r>
      <w:r w:rsidRPr="00CA00F9">
        <w:rPr>
          <w:iCs/>
          <w:szCs w:val="24"/>
        </w:rPr>
        <w:t xml:space="preserve"> relevant work experience</w:t>
      </w:r>
      <w:r>
        <w:rPr>
          <w:iCs/>
          <w:szCs w:val="24"/>
        </w:rPr>
        <w:t>.</w:t>
      </w:r>
    </w:p>
    <w:p w14:paraId="31ACB493" w14:textId="7DEAB946" w:rsidR="00CA00F9" w:rsidRPr="00CA00F9" w:rsidRDefault="00CA00F9" w:rsidP="00CA00F9">
      <w:pPr>
        <w:pStyle w:val="ListParagraph"/>
        <w:numPr>
          <w:ilvl w:val="0"/>
          <w:numId w:val="25"/>
        </w:numPr>
        <w:rPr>
          <w:rFonts w:cs="Calibri"/>
          <w:szCs w:val="24"/>
        </w:rPr>
      </w:pPr>
      <w:r w:rsidRPr="00CA00F9">
        <w:rPr>
          <w:rFonts w:cs="Calibri"/>
          <w:szCs w:val="24"/>
        </w:rPr>
        <w:t>Demonstrated knowledge and experience in a range of HR issues (i.e. legislative requirements, recruitment &amp; selection, Health and Safety, organisational and staff development and performance)</w:t>
      </w:r>
      <w:r w:rsidR="00CB595B">
        <w:rPr>
          <w:rFonts w:cs="Calibri"/>
          <w:szCs w:val="24"/>
        </w:rPr>
        <w:t>.</w:t>
      </w:r>
    </w:p>
    <w:p w14:paraId="18F914BC" w14:textId="77777777" w:rsidR="00D97AF4" w:rsidRDefault="00CA00F9" w:rsidP="00CA00F9">
      <w:pPr>
        <w:pStyle w:val="ListParagraph"/>
        <w:numPr>
          <w:ilvl w:val="0"/>
          <w:numId w:val="25"/>
        </w:numPr>
        <w:rPr>
          <w:szCs w:val="24"/>
        </w:rPr>
      </w:pPr>
      <w:r w:rsidRPr="00CA00F9">
        <w:rPr>
          <w:szCs w:val="24"/>
        </w:rPr>
        <w:t xml:space="preserve">Well-developed interpersonal </w:t>
      </w:r>
      <w:r w:rsidR="00D97AF4">
        <w:rPr>
          <w:szCs w:val="24"/>
        </w:rPr>
        <w:t>and</w:t>
      </w:r>
      <w:r w:rsidRPr="00CA00F9">
        <w:rPr>
          <w:szCs w:val="24"/>
        </w:rPr>
        <w:t xml:space="preserve"> collaborative</w:t>
      </w:r>
      <w:r w:rsidR="00D97AF4">
        <w:rPr>
          <w:szCs w:val="24"/>
        </w:rPr>
        <w:t xml:space="preserve"> skills</w:t>
      </w:r>
      <w:r w:rsidRPr="00CA00F9">
        <w:rPr>
          <w:szCs w:val="24"/>
        </w:rPr>
        <w:t>,</w:t>
      </w:r>
      <w:r w:rsidR="00D97AF4">
        <w:rPr>
          <w:szCs w:val="24"/>
        </w:rPr>
        <w:t xml:space="preserve"> with the demonstrated ability to be a</w:t>
      </w:r>
      <w:r w:rsidRPr="00CA00F9">
        <w:rPr>
          <w:szCs w:val="24"/>
        </w:rPr>
        <w:t xml:space="preserve"> team player</w:t>
      </w:r>
      <w:r w:rsidR="00D97AF4">
        <w:rPr>
          <w:szCs w:val="24"/>
        </w:rPr>
        <w:t xml:space="preserve"> and apply flexibility and a positive approach to work</w:t>
      </w:r>
      <w:r w:rsidRPr="00CA00F9">
        <w:rPr>
          <w:szCs w:val="24"/>
        </w:rPr>
        <w:t xml:space="preserve"> effectively </w:t>
      </w:r>
      <w:r w:rsidR="00D97AF4">
        <w:rPr>
          <w:szCs w:val="24"/>
        </w:rPr>
        <w:t xml:space="preserve">with </w:t>
      </w:r>
      <w:r w:rsidRPr="00CA00F9">
        <w:rPr>
          <w:szCs w:val="24"/>
        </w:rPr>
        <w:t>staff of all levels</w:t>
      </w:r>
      <w:r w:rsidR="00D97AF4">
        <w:rPr>
          <w:szCs w:val="24"/>
        </w:rPr>
        <w:t xml:space="preserve">. </w:t>
      </w:r>
    </w:p>
    <w:p w14:paraId="499835A8" w14:textId="7E0610EF" w:rsidR="00CA00F9" w:rsidRPr="00CA00F9" w:rsidRDefault="00D97AF4" w:rsidP="00CA00F9">
      <w:pPr>
        <w:pStyle w:val="ListParagraph"/>
        <w:numPr>
          <w:ilvl w:val="0"/>
          <w:numId w:val="25"/>
        </w:numPr>
        <w:rPr>
          <w:szCs w:val="24"/>
        </w:rPr>
      </w:pPr>
      <w:r>
        <w:rPr>
          <w:szCs w:val="24"/>
        </w:rPr>
        <w:t xml:space="preserve">Proven ability to apply tact and </w:t>
      </w:r>
      <w:r w:rsidR="00CA00F9" w:rsidRPr="00CA00F9">
        <w:rPr>
          <w:szCs w:val="24"/>
        </w:rPr>
        <w:t>diplomacy and</w:t>
      </w:r>
      <w:r>
        <w:rPr>
          <w:szCs w:val="24"/>
        </w:rPr>
        <w:t xml:space="preserve"> maintain</w:t>
      </w:r>
      <w:r w:rsidR="00CA00F9" w:rsidRPr="00CA00F9">
        <w:rPr>
          <w:szCs w:val="24"/>
        </w:rPr>
        <w:t xml:space="preserve"> confidentiality when required.</w:t>
      </w:r>
    </w:p>
    <w:p w14:paraId="6F4F4818" w14:textId="72AA5B0F" w:rsidR="00CA00F9" w:rsidRPr="00CA00F9" w:rsidRDefault="002F7654" w:rsidP="00CA00F9">
      <w:pPr>
        <w:pStyle w:val="ListParagraph"/>
        <w:numPr>
          <w:ilvl w:val="0"/>
          <w:numId w:val="25"/>
        </w:numPr>
        <w:rPr>
          <w:szCs w:val="24"/>
        </w:rPr>
      </w:pPr>
      <w:r>
        <w:rPr>
          <w:szCs w:val="24"/>
        </w:rPr>
        <w:t>Demonstrated a</w:t>
      </w:r>
      <w:r w:rsidR="00CA00F9" w:rsidRPr="00CA00F9">
        <w:rPr>
          <w:szCs w:val="24"/>
        </w:rPr>
        <w:t>bility to learn new skills and apply previous lessons, and an enquiring, analytical approach to deliver outcomes.</w:t>
      </w:r>
    </w:p>
    <w:p w14:paraId="4F8DA74C" w14:textId="62AB0F83" w:rsidR="00CA00F9" w:rsidRPr="00CA00F9" w:rsidRDefault="00CA00F9" w:rsidP="00CA00F9">
      <w:pPr>
        <w:pStyle w:val="ListParagraph"/>
        <w:numPr>
          <w:ilvl w:val="0"/>
          <w:numId w:val="25"/>
        </w:numPr>
        <w:rPr>
          <w:szCs w:val="24"/>
        </w:rPr>
      </w:pPr>
      <w:r w:rsidRPr="00CA00F9">
        <w:rPr>
          <w:szCs w:val="24"/>
        </w:rPr>
        <w:t xml:space="preserve">Proven </w:t>
      </w:r>
      <w:r w:rsidR="00B92610">
        <w:rPr>
          <w:szCs w:val="24"/>
        </w:rPr>
        <w:t>communication aptitude</w:t>
      </w:r>
      <w:r w:rsidRPr="00CA00F9">
        <w:rPr>
          <w:szCs w:val="24"/>
        </w:rPr>
        <w:t xml:space="preserve"> underpinned by strong written and verbal skills, plus an eye for detail which translates to high quality, accurate outputs.</w:t>
      </w:r>
    </w:p>
    <w:p w14:paraId="0857DBB7" w14:textId="5E4A84B3" w:rsidR="00CA00F9" w:rsidRPr="00CA00F9" w:rsidRDefault="00463654" w:rsidP="00CA00F9">
      <w:pPr>
        <w:pStyle w:val="ListParagraph"/>
        <w:numPr>
          <w:ilvl w:val="0"/>
          <w:numId w:val="25"/>
        </w:numPr>
        <w:rPr>
          <w:szCs w:val="24"/>
        </w:rPr>
      </w:pPr>
      <w:r>
        <w:rPr>
          <w:szCs w:val="24"/>
        </w:rPr>
        <w:t>Strong</w:t>
      </w:r>
      <w:r w:rsidR="00FE4F11">
        <w:rPr>
          <w:szCs w:val="24"/>
        </w:rPr>
        <w:t xml:space="preserve"> administrative skills </w:t>
      </w:r>
      <w:r w:rsidR="00B84BC8">
        <w:rPr>
          <w:szCs w:val="24"/>
        </w:rPr>
        <w:t>and</w:t>
      </w:r>
      <w:r w:rsidR="00CA00F9" w:rsidRPr="00CA00F9">
        <w:rPr>
          <w:szCs w:val="24"/>
        </w:rPr>
        <w:t xml:space="preserve"> systems knowledge including</w:t>
      </w:r>
      <w:r w:rsidR="00B92610">
        <w:rPr>
          <w:szCs w:val="24"/>
        </w:rPr>
        <w:t xml:space="preserve"> experience with</w:t>
      </w:r>
      <w:r w:rsidR="00CA00F9" w:rsidRPr="00CA00F9">
        <w:rPr>
          <w:szCs w:val="24"/>
        </w:rPr>
        <w:t xml:space="preserve">: Word, Excel, PowerPoint, </w:t>
      </w:r>
      <w:r w:rsidR="006501AF">
        <w:rPr>
          <w:szCs w:val="24"/>
        </w:rPr>
        <w:t>Microsoft Teams</w:t>
      </w:r>
      <w:r w:rsidR="00CA00F9" w:rsidRPr="00CA00F9">
        <w:rPr>
          <w:szCs w:val="24"/>
        </w:rPr>
        <w:t>, Outlook</w:t>
      </w:r>
      <w:r w:rsidR="00B92610">
        <w:rPr>
          <w:szCs w:val="24"/>
        </w:rPr>
        <w:t>;</w:t>
      </w:r>
      <w:r w:rsidR="00CA00F9" w:rsidRPr="00CA00F9">
        <w:rPr>
          <w:szCs w:val="24"/>
        </w:rPr>
        <w:t xml:space="preserve"> and </w:t>
      </w:r>
      <w:r w:rsidR="00B84BC8">
        <w:rPr>
          <w:szCs w:val="24"/>
        </w:rPr>
        <w:t xml:space="preserve">demonstrated </w:t>
      </w:r>
      <w:r w:rsidR="00CA00F9" w:rsidRPr="00CA00F9">
        <w:rPr>
          <w:szCs w:val="24"/>
        </w:rPr>
        <w:t>ability to learn new systems/platforms</w:t>
      </w:r>
      <w:r w:rsidR="00CB595B">
        <w:rPr>
          <w:szCs w:val="24"/>
        </w:rPr>
        <w:t>, for example</w:t>
      </w:r>
      <w:r w:rsidR="00CA00F9" w:rsidRPr="00CA00F9">
        <w:rPr>
          <w:szCs w:val="24"/>
        </w:rPr>
        <w:t xml:space="preserve"> SAP</w:t>
      </w:r>
      <w:r w:rsidR="00B84BC8">
        <w:rPr>
          <w:szCs w:val="24"/>
        </w:rPr>
        <w:t xml:space="preserve"> </w:t>
      </w:r>
      <w:r w:rsidR="00CA00F9" w:rsidRPr="00CA00F9">
        <w:rPr>
          <w:szCs w:val="24"/>
        </w:rPr>
        <w:t>or similar HR platform.</w:t>
      </w:r>
    </w:p>
    <w:p w14:paraId="2D94AB70" w14:textId="77777777" w:rsidR="00CA00F9" w:rsidRPr="002948EB" w:rsidRDefault="00CA00F9" w:rsidP="002948EB">
      <w:pPr>
        <w:pStyle w:val="ListParagraph"/>
        <w:numPr>
          <w:ilvl w:val="0"/>
          <w:numId w:val="25"/>
        </w:numPr>
        <w:rPr>
          <w:szCs w:val="24"/>
        </w:rPr>
      </w:pPr>
      <w:r w:rsidRPr="00CA00F9">
        <w:rPr>
          <w:szCs w:val="24"/>
        </w:rPr>
        <w:t>Demonstrated flexibility and adaptability to work in geographically dispersed teams supporting HR projects as organisational priorities change.</w:t>
      </w:r>
    </w:p>
    <w:p w14:paraId="3B81A4C1" w14:textId="77777777" w:rsidR="002948EB" w:rsidRDefault="002948EB" w:rsidP="002948EB">
      <w:pPr>
        <w:spacing w:before="0" w:after="60" w:line="240" w:lineRule="auto"/>
        <w:rPr>
          <w:b/>
          <w:bCs/>
        </w:rPr>
      </w:pPr>
    </w:p>
    <w:p w14:paraId="779A5B5F" w14:textId="77777777" w:rsidR="002948EB" w:rsidRPr="002948EB" w:rsidRDefault="00E673A0" w:rsidP="002948EB">
      <w:pPr>
        <w:spacing w:before="0" w:after="60" w:line="240" w:lineRule="auto"/>
        <w:rPr>
          <w:b/>
          <w:bCs/>
        </w:rPr>
      </w:pPr>
      <w:r w:rsidRPr="002948EB">
        <w:rPr>
          <w:b/>
          <w:bCs/>
        </w:rPr>
        <w:t>Special Requirements</w:t>
      </w:r>
    </w:p>
    <w:p w14:paraId="77B054DA" w14:textId="77777777" w:rsidR="002948EB" w:rsidRDefault="002948EB" w:rsidP="002948EB">
      <w:pPr>
        <w:spacing w:before="0" w:after="60" w:line="240" w:lineRule="auto"/>
      </w:pPr>
      <w:r w:rsidRPr="002948EB">
        <w:t>The successful candidate will be asked to obtain and provide evidence of a National Police Check or equivalent. Please note that people with criminal records are not automatically deemed ineligible. Each application will be considered on its merits.</w:t>
      </w:r>
    </w:p>
    <w:p w14:paraId="42B42D73"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1540712B" w14:textId="77777777" w:rsidR="00B50C20" w:rsidRPr="00B50C20" w:rsidRDefault="008A0DC4" w:rsidP="00CA00F9">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bookmarkEnd w:id="2"/>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080EC" w14:textId="77777777" w:rsidR="00AD71C6" w:rsidRDefault="00AD71C6" w:rsidP="000A377A">
      <w:r>
        <w:separator/>
      </w:r>
    </w:p>
  </w:endnote>
  <w:endnote w:type="continuationSeparator" w:id="0">
    <w:p w14:paraId="62F24A97" w14:textId="77777777" w:rsidR="00AD71C6" w:rsidRDefault="00AD71C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30A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481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95074" w14:textId="77777777" w:rsidR="00AD71C6" w:rsidRDefault="00AD71C6" w:rsidP="000A377A">
      <w:r>
        <w:separator/>
      </w:r>
    </w:p>
  </w:footnote>
  <w:footnote w:type="continuationSeparator" w:id="0">
    <w:p w14:paraId="6E838068" w14:textId="77777777" w:rsidR="00AD71C6" w:rsidRDefault="00AD71C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77B95" w14:textId="77777777"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540D11"/>
    <w:multiLevelType w:val="hybridMultilevel"/>
    <w:tmpl w:val="F79E1E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2"/>
  </w:num>
  <w:num w:numId="21">
    <w:abstractNumId w:val="13"/>
  </w:num>
  <w:num w:numId="22">
    <w:abstractNumId w:val="11"/>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2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040"/>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8EB"/>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2F7654"/>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88D"/>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3654"/>
    <w:rsid w:val="00463FA9"/>
    <w:rsid w:val="00471C6C"/>
    <w:rsid w:val="00474149"/>
    <w:rsid w:val="00475176"/>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01AF"/>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B83"/>
    <w:rsid w:val="0075315B"/>
    <w:rsid w:val="007611F0"/>
    <w:rsid w:val="00761A76"/>
    <w:rsid w:val="00763261"/>
    <w:rsid w:val="00763D60"/>
    <w:rsid w:val="0076460E"/>
    <w:rsid w:val="0076495E"/>
    <w:rsid w:val="00766BD2"/>
    <w:rsid w:val="0076761A"/>
    <w:rsid w:val="0077124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0E25"/>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A7"/>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7517"/>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90B"/>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5521"/>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1C6"/>
    <w:rsid w:val="00AD757D"/>
    <w:rsid w:val="00AE40AA"/>
    <w:rsid w:val="00AF33CD"/>
    <w:rsid w:val="00AF3F4D"/>
    <w:rsid w:val="00AF58F0"/>
    <w:rsid w:val="00AF67F8"/>
    <w:rsid w:val="00AF7181"/>
    <w:rsid w:val="00AF71DC"/>
    <w:rsid w:val="00B0062E"/>
    <w:rsid w:val="00B0391D"/>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6D1"/>
    <w:rsid w:val="00B740B2"/>
    <w:rsid w:val="00B74227"/>
    <w:rsid w:val="00B75066"/>
    <w:rsid w:val="00B757C7"/>
    <w:rsid w:val="00B75FFC"/>
    <w:rsid w:val="00B7768A"/>
    <w:rsid w:val="00B81C06"/>
    <w:rsid w:val="00B826A6"/>
    <w:rsid w:val="00B831CB"/>
    <w:rsid w:val="00B84BC8"/>
    <w:rsid w:val="00B84DEE"/>
    <w:rsid w:val="00B86FCF"/>
    <w:rsid w:val="00B9080E"/>
    <w:rsid w:val="00B92610"/>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0F9"/>
    <w:rsid w:val="00CA0F1E"/>
    <w:rsid w:val="00CA1203"/>
    <w:rsid w:val="00CA223A"/>
    <w:rsid w:val="00CA414B"/>
    <w:rsid w:val="00CA485B"/>
    <w:rsid w:val="00CA5C12"/>
    <w:rsid w:val="00CA6442"/>
    <w:rsid w:val="00CA747B"/>
    <w:rsid w:val="00CA7C63"/>
    <w:rsid w:val="00CB2EF4"/>
    <w:rsid w:val="00CB3993"/>
    <w:rsid w:val="00CB4BEC"/>
    <w:rsid w:val="00CB595B"/>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6B0"/>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97AF4"/>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03D"/>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0C2"/>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4835"/>
    <w:rsid w:val="00F37B40"/>
    <w:rsid w:val="00F4001E"/>
    <w:rsid w:val="00F416F9"/>
    <w:rsid w:val="00F42BDB"/>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208D"/>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4F11"/>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04406"/>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9942">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28945108">
      <w:bodyDiv w:val="1"/>
      <w:marLeft w:val="0"/>
      <w:marRight w:val="0"/>
      <w:marTop w:val="0"/>
      <w:marBottom w:val="0"/>
      <w:divBdr>
        <w:top w:val="none" w:sz="0" w:space="0" w:color="auto"/>
        <w:left w:val="none" w:sz="0" w:space="0" w:color="auto"/>
        <w:bottom w:val="none" w:sz="0" w:space="0" w:color="auto"/>
        <w:right w:val="none" w:sz="0" w:space="0" w:color="auto"/>
      </w:divBdr>
    </w:div>
    <w:div w:id="1078862497">
      <w:bodyDiv w:val="1"/>
      <w:marLeft w:val="0"/>
      <w:marRight w:val="0"/>
      <w:marTop w:val="0"/>
      <w:marBottom w:val="0"/>
      <w:divBdr>
        <w:top w:val="none" w:sz="0" w:space="0" w:color="auto"/>
        <w:left w:val="none" w:sz="0" w:space="0" w:color="auto"/>
        <w:bottom w:val="none" w:sz="0" w:space="0" w:color="auto"/>
        <w:right w:val="none" w:sz="0" w:space="0" w:color="auto"/>
      </w:divBdr>
    </w:div>
    <w:div w:id="1494293079">
      <w:bodyDiv w:val="1"/>
      <w:marLeft w:val="0"/>
      <w:marRight w:val="0"/>
      <w:marTop w:val="0"/>
      <w:marBottom w:val="0"/>
      <w:divBdr>
        <w:top w:val="none" w:sz="0" w:space="0" w:color="auto"/>
        <w:left w:val="none" w:sz="0" w:space="0" w:color="auto"/>
        <w:bottom w:val="none" w:sz="0" w:space="0" w:color="auto"/>
        <w:right w:val="none" w:sz="0" w:space="0" w:color="auto"/>
      </w:divBdr>
    </w:div>
    <w:div w:id="15528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0FFD"/>
    <w:rsid w:val="00064278"/>
    <w:rsid w:val="001561B4"/>
    <w:rsid w:val="0019205C"/>
    <w:rsid w:val="002406ED"/>
    <w:rsid w:val="00335C58"/>
    <w:rsid w:val="003C6F9C"/>
    <w:rsid w:val="00414F94"/>
    <w:rsid w:val="00577C1C"/>
    <w:rsid w:val="006665E0"/>
    <w:rsid w:val="00707C29"/>
    <w:rsid w:val="007C7613"/>
    <w:rsid w:val="0083493E"/>
    <w:rsid w:val="00971369"/>
    <w:rsid w:val="00B36C21"/>
    <w:rsid w:val="00CA0DE0"/>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45</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6325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Lauder, Noni (Talent, Waite Campus)</cp:lastModifiedBy>
  <cp:revision>4</cp:revision>
  <cp:lastPrinted>2012-02-01T05:32:00Z</cp:lastPrinted>
  <dcterms:created xsi:type="dcterms:W3CDTF">2020-07-05T05:43:00Z</dcterms:created>
  <dcterms:modified xsi:type="dcterms:W3CDTF">2020-07-06T00:35:00Z</dcterms:modified>
</cp:coreProperties>
</file>