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E166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2E1668" w:rsidP="009C3728">
            <w:pPr>
              <w:tabs>
                <w:tab w:val="left" w:pos="6093"/>
              </w:tabs>
              <w:spacing w:before="120" w:after="60"/>
              <w:rPr>
                <w:rFonts w:ascii="Calibri" w:hAnsi="Calibri"/>
                <w:sz w:val="22"/>
                <w:szCs w:val="22"/>
              </w:rPr>
            </w:pPr>
            <w:r w:rsidRPr="002E1668">
              <w:rPr>
                <w:rFonts w:ascii="Calibri" w:hAnsi="Calibri"/>
                <w:sz w:val="22"/>
                <w:szCs w:val="22"/>
              </w:rPr>
              <w:t>Quantitative ecologist and ecosystem modeller</w:t>
            </w:r>
          </w:p>
        </w:tc>
      </w:tr>
      <w:tr w:rsidR="00814B73" w:rsidRPr="0097618D" w:rsidTr="002E166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2E1668" w:rsidP="00C40A38">
            <w:pPr>
              <w:rPr>
                <w:rFonts w:ascii="Calibri" w:hAnsi="Calibri"/>
                <w:sz w:val="22"/>
                <w:szCs w:val="22"/>
              </w:rPr>
            </w:pPr>
            <w:r>
              <w:rPr>
                <w:rFonts w:ascii="Calibri" w:hAnsi="Calibri"/>
                <w:sz w:val="22"/>
                <w:szCs w:val="22"/>
              </w:rPr>
              <w:t>59445</w:t>
            </w:r>
          </w:p>
        </w:tc>
      </w:tr>
      <w:tr w:rsidR="00814B73" w:rsidRPr="0097618D" w:rsidTr="002E166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FD139C">
        <w:trPr>
          <w:trHeight w:val="108"/>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2E1668" w:rsidRDefault="00814B73" w:rsidP="00275D88">
            <w:pPr>
              <w:pStyle w:val="ListParagraph"/>
              <w:numPr>
                <w:ilvl w:val="0"/>
                <w:numId w:val="9"/>
              </w:numPr>
              <w:spacing w:after="60"/>
              <w:ind w:left="0" w:hanging="357"/>
              <w:rPr>
                <w:rFonts w:ascii="Calibri" w:hAnsi="Calibri"/>
                <w:sz w:val="22"/>
                <w:szCs w:val="22"/>
              </w:rPr>
            </w:pPr>
            <w:bookmarkStart w:id="0" w:name="Citizenship"/>
            <w:r w:rsidRPr="00FD139C">
              <w:rPr>
                <w:rFonts w:ascii="Calibri" w:hAnsi="Calibri"/>
                <w:sz w:val="22"/>
                <w:szCs w:val="22"/>
              </w:rPr>
              <w:t>All Candidates</w:t>
            </w:r>
            <w:bookmarkEnd w:id="0"/>
          </w:p>
        </w:tc>
      </w:tr>
      <w:tr w:rsidR="00814B73" w:rsidRPr="0097618D" w:rsidTr="002E166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2E1668" w:rsidRDefault="002E1668" w:rsidP="003C0B40">
            <w:pPr>
              <w:pStyle w:val="ListParagraph"/>
              <w:ind w:left="0"/>
              <w:rPr>
                <w:rFonts w:ascii="Calibri" w:hAnsi="Calibri"/>
                <w:sz w:val="22"/>
                <w:szCs w:val="22"/>
              </w:rPr>
            </w:pPr>
            <w:r w:rsidRPr="002E1668">
              <w:rPr>
                <w:rFonts w:ascii="Calibri" w:hAnsi="Calibri"/>
                <w:sz w:val="22"/>
                <w:szCs w:val="22"/>
              </w:rPr>
              <w:t>1</w:t>
            </w:r>
            <w:r w:rsidR="002146AE" w:rsidRPr="002E1668">
              <w:rPr>
                <w:rFonts w:ascii="Calibri" w:hAnsi="Calibri"/>
                <w:sz w:val="22"/>
                <w:szCs w:val="22"/>
              </w:rPr>
              <w:t>0%</w:t>
            </w:r>
          </w:p>
        </w:tc>
      </w:tr>
      <w:tr w:rsidR="00814B73" w:rsidRPr="0097618D" w:rsidTr="002E166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2E1668" w:rsidRDefault="002E1668" w:rsidP="003C0B40">
            <w:pPr>
              <w:pStyle w:val="ListParagraph"/>
              <w:ind w:left="0"/>
              <w:rPr>
                <w:rFonts w:ascii="Calibri" w:hAnsi="Calibri"/>
                <w:sz w:val="22"/>
                <w:szCs w:val="22"/>
              </w:rPr>
            </w:pPr>
            <w:r w:rsidRPr="002E1668">
              <w:rPr>
                <w:rFonts w:ascii="Calibri" w:hAnsi="Calibri"/>
                <w:sz w:val="22"/>
                <w:szCs w:val="22"/>
              </w:rPr>
              <w:t>9</w:t>
            </w:r>
            <w:r w:rsidR="002146AE" w:rsidRPr="002E1668">
              <w:rPr>
                <w:rFonts w:ascii="Calibri" w:hAnsi="Calibri"/>
                <w:sz w:val="22"/>
                <w:szCs w:val="22"/>
              </w:rPr>
              <w:t>0%</w:t>
            </w:r>
          </w:p>
        </w:tc>
      </w:tr>
      <w:tr w:rsidR="00814B73" w:rsidRPr="0097618D" w:rsidTr="002E166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2E1668" w:rsidRDefault="002E1668" w:rsidP="00240A35">
            <w:pPr>
              <w:pStyle w:val="ListParagraph"/>
              <w:ind w:left="0"/>
              <w:rPr>
                <w:rFonts w:ascii="Calibri" w:hAnsi="Calibri"/>
                <w:sz w:val="22"/>
                <w:szCs w:val="22"/>
              </w:rPr>
            </w:pPr>
            <w:r w:rsidRPr="002E1668">
              <w:rPr>
                <w:rFonts w:ascii="Calibri" w:hAnsi="Calibri"/>
                <w:sz w:val="22"/>
                <w:szCs w:val="22"/>
              </w:rPr>
              <w:t>Fisheries Assessment and Marine Ecology Team Leader</w:t>
            </w:r>
          </w:p>
        </w:tc>
      </w:tr>
      <w:tr w:rsidR="00814B73" w:rsidRPr="0097618D" w:rsidTr="002E166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2E1668" w:rsidRDefault="002146AE" w:rsidP="003C0B40">
            <w:pPr>
              <w:pStyle w:val="ListParagraph"/>
              <w:ind w:left="0"/>
              <w:rPr>
                <w:rFonts w:ascii="Calibri" w:hAnsi="Calibri"/>
                <w:sz w:val="22"/>
                <w:szCs w:val="22"/>
              </w:rPr>
            </w:pPr>
            <w:r w:rsidRPr="002E1668">
              <w:rPr>
                <w:rFonts w:ascii="Calibri" w:hAnsi="Calibri"/>
                <w:sz w:val="22"/>
                <w:szCs w:val="22"/>
              </w:rPr>
              <w:t>0</w:t>
            </w:r>
          </w:p>
        </w:tc>
      </w:tr>
      <w:tr w:rsidR="00DC271C" w:rsidRPr="0097618D" w:rsidTr="002E166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2E1668" w:rsidRPr="002E1668" w:rsidRDefault="002E1668" w:rsidP="002E1668">
            <w:pPr>
              <w:spacing w:after="60"/>
              <w:jc w:val="both"/>
              <w:rPr>
                <w:rFonts w:ascii="Calibri" w:hAnsi="Calibri"/>
                <w:bCs/>
                <w:sz w:val="22"/>
                <w:szCs w:val="22"/>
                <w:lang w:val="sv-SE"/>
              </w:rPr>
            </w:pPr>
            <w:r w:rsidRPr="002E1668">
              <w:rPr>
                <w:rFonts w:ascii="Calibri" w:hAnsi="Calibri"/>
                <w:bCs/>
                <w:sz w:val="22"/>
                <w:szCs w:val="22"/>
              </w:rPr>
              <w:t>If after reading the position details above you require more information please contact:</w:t>
            </w:r>
            <w:r>
              <w:rPr>
                <w:rFonts w:ascii="Calibri" w:hAnsi="Calibri"/>
                <w:bCs/>
                <w:sz w:val="22"/>
                <w:szCs w:val="22"/>
              </w:rPr>
              <w:t xml:space="preserve"> </w:t>
            </w:r>
            <w:r>
              <w:rPr>
                <w:rFonts w:ascii="Calibri" w:hAnsi="Calibri"/>
                <w:b/>
                <w:sz w:val="22"/>
                <w:szCs w:val="22"/>
                <w:lang w:val="sv-SE"/>
              </w:rPr>
              <w:t xml:space="preserve">Eva </w:t>
            </w:r>
            <w:r w:rsidRPr="002E1668">
              <w:rPr>
                <w:rFonts w:ascii="Calibri" w:hAnsi="Calibri"/>
                <w:b/>
                <w:sz w:val="22"/>
                <w:szCs w:val="22"/>
                <w:lang w:val="sv-SE"/>
              </w:rPr>
              <w:t xml:space="preserve">Plaganyi-Lloyd </w:t>
            </w:r>
            <w:r w:rsidRPr="002E1668">
              <w:rPr>
                <w:rFonts w:ascii="Calibri" w:hAnsi="Calibri"/>
                <w:bCs/>
                <w:sz w:val="22"/>
                <w:szCs w:val="22"/>
                <w:lang w:val="sv-SE"/>
              </w:rPr>
              <w:t xml:space="preserve">via email: </w:t>
            </w:r>
            <w:hyperlink r:id="rId8" w:history="1">
              <w:r w:rsidRPr="00494475">
                <w:rPr>
                  <w:rStyle w:val="Hyperlink"/>
                  <w:rFonts w:ascii="Calibri" w:hAnsi="Calibri" w:cs="Arial"/>
                  <w:sz w:val="22"/>
                  <w:szCs w:val="22"/>
                  <w:lang w:val="sv-SE"/>
                </w:rPr>
                <w:t>Eva.Plaganyi-Lloyd@csiro.au</w:t>
              </w:r>
            </w:hyperlink>
            <w:r>
              <w:rPr>
                <w:rFonts w:ascii="Calibri" w:hAnsi="Calibri"/>
                <w:sz w:val="22"/>
                <w:szCs w:val="22"/>
                <w:lang w:val="sv-SE"/>
              </w:rPr>
              <w:t xml:space="preserve"> </w:t>
            </w:r>
            <w:r w:rsidRPr="002E1668">
              <w:rPr>
                <w:rFonts w:ascii="Calibri" w:hAnsi="Calibri"/>
                <w:bCs/>
                <w:sz w:val="22"/>
                <w:szCs w:val="22"/>
                <w:lang w:val="sv-SE"/>
              </w:rPr>
              <w:t xml:space="preserve"> </w:t>
            </w:r>
          </w:p>
          <w:p w:rsidR="00DC271C" w:rsidRPr="0097618D" w:rsidRDefault="00DC271C" w:rsidP="003C0B40">
            <w:pPr>
              <w:pStyle w:val="ListParagraph"/>
              <w:ind w:left="0"/>
              <w:rPr>
                <w:rFonts w:ascii="Calibri" w:hAnsi="Calibri"/>
                <w:sz w:val="22"/>
                <w:szCs w:val="22"/>
                <w:highlight w:val="yellow"/>
              </w:rPr>
            </w:pPr>
          </w:p>
        </w:tc>
      </w:tr>
      <w:tr w:rsidR="001E1841" w:rsidRPr="0097618D" w:rsidTr="002E166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2E1668">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64263" w:rsidRPr="009172F1" w:rsidRDefault="00A57C37" w:rsidP="00264263">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00356B" w:rsidRDefault="00C578FF" w:rsidP="002E1668">
      <w:pPr>
        <w:spacing w:after="180"/>
        <w:jc w:val="both"/>
        <w:rPr>
          <w:rFonts w:ascii="Calibri" w:hAnsi="Calibri"/>
          <w:sz w:val="22"/>
          <w:szCs w:val="22"/>
        </w:rPr>
      </w:pPr>
      <w:r>
        <w:rPr>
          <w:rFonts w:ascii="Calibri" w:hAnsi="Calibri"/>
          <w:sz w:val="22"/>
          <w:szCs w:val="22"/>
        </w:rPr>
        <w:t>You will</w:t>
      </w:r>
      <w:r w:rsidR="002E1668" w:rsidRPr="002E1668">
        <w:rPr>
          <w:rFonts w:ascii="Calibri" w:hAnsi="Calibri"/>
          <w:sz w:val="22"/>
          <w:szCs w:val="22"/>
        </w:rPr>
        <w:t xml:space="preserve"> help execute a research portfolio in the area of risk assessment and ecosystem modelling, working with a group conducting research into ecosystem-based management of the coastal and offshore waters of Australia in relation to activities such as fishing, energy, mining, tourism, environmental conservation, and urban and rural development. The research approach is based on a scientific understanding of the functioning and dynamics of socioecological systems, including the interactions of natural and multiple human activities. This work requires an understanding of marine ecological modelling, model uncertainty and modern approaches to the science-management interface. </w:t>
      </w:r>
    </w:p>
    <w:p w:rsidR="002E1668" w:rsidRPr="002E1668" w:rsidRDefault="002E1668" w:rsidP="002E1668">
      <w:pPr>
        <w:spacing w:after="180"/>
        <w:jc w:val="both"/>
        <w:rPr>
          <w:rFonts w:ascii="Calibri" w:hAnsi="Calibri"/>
          <w:sz w:val="22"/>
          <w:szCs w:val="22"/>
        </w:rPr>
      </w:pPr>
      <w:r w:rsidRPr="002E1668">
        <w:rPr>
          <w:rFonts w:ascii="Calibri" w:hAnsi="Calibri"/>
          <w:sz w:val="22"/>
          <w:szCs w:val="22"/>
        </w:rPr>
        <w:t xml:space="preserve">The work will include: collation and analysis of relevant socioecological data sets (e.g. oceanography, diet contents, economic statistics, social networks and other biological, economic and social spatial and temporal data); assisting with modelling of socioecological processes; assist with multicomponent marine risk assessments; development and refinement of methods for incorporating observational data information into multispecies and ecosystem models; and the development and refinement of methods for model parameterisation, fitting and uncertainty analysis. </w:t>
      </w:r>
      <w:bookmarkStart w:id="1" w:name="_GoBack"/>
      <w:bookmarkEnd w:id="1"/>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8A4083" w:rsidRDefault="008A4083" w:rsidP="008A4083"/>
    <w:p w:rsidR="002E1668" w:rsidRPr="006A6186" w:rsidRDefault="002E1668" w:rsidP="002E1668">
      <w:pPr>
        <w:pStyle w:val="ListParagraph"/>
        <w:numPr>
          <w:ilvl w:val="0"/>
          <w:numId w:val="34"/>
        </w:numPr>
        <w:ind w:left="462"/>
        <w:rPr>
          <w:rFonts w:asciiTheme="minorHAnsi" w:hAnsiTheme="minorHAnsi"/>
          <w:sz w:val="22"/>
          <w:szCs w:val="22"/>
        </w:rPr>
      </w:pPr>
      <w:r w:rsidRPr="006A6186">
        <w:rPr>
          <w:rFonts w:asciiTheme="minorHAnsi" w:hAnsiTheme="minorHAnsi"/>
          <w:sz w:val="22"/>
          <w:szCs w:val="22"/>
        </w:rPr>
        <w:t xml:space="preserve">Assist in the application of </w:t>
      </w:r>
      <w:r>
        <w:rPr>
          <w:rFonts w:asciiTheme="minorHAnsi" w:hAnsiTheme="minorHAnsi"/>
          <w:sz w:val="22"/>
          <w:szCs w:val="22"/>
        </w:rPr>
        <w:t xml:space="preserve">marine and coastal socioecological models – specifically </w:t>
      </w:r>
      <w:r w:rsidRPr="006A6186">
        <w:rPr>
          <w:rFonts w:asciiTheme="minorHAnsi" w:hAnsiTheme="minorHAnsi"/>
          <w:sz w:val="22"/>
          <w:szCs w:val="22"/>
        </w:rPr>
        <w:t>multispecies/ecosystem models of intermediate complexity (MICE)</w:t>
      </w:r>
      <w:r>
        <w:rPr>
          <w:rFonts w:asciiTheme="minorHAnsi" w:hAnsiTheme="minorHAnsi"/>
          <w:sz w:val="22"/>
          <w:szCs w:val="22"/>
        </w:rPr>
        <w:t xml:space="preserve">, as well as approaches such as size-based models, Atlantis, </w:t>
      </w:r>
      <w:r w:rsidRPr="006A6186">
        <w:rPr>
          <w:rFonts w:asciiTheme="minorHAnsi" w:hAnsiTheme="minorHAnsi"/>
          <w:sz w:val="22"/>
          <w:szCs w:val="22"/>
        </w:rPr>
        <w:t xml:space="preserve">Ecopath with Ecosim </w:t>
      </w:r>
      <w:r>
        <w:rPr>
          <w:rFonts w:asciiTheme="minorHAnsi" w:hAnsiTheme="minorHAnsi"/>
          <w:sz w:val="22"/>
          <w:szCs w:val="22"/>
        </w:rPr>
        <w:t>agent based models and risk assessment-based approaches</w:t>
      </w:r>
      <w:r w:rsidRPr="006A6186">
        <w:rPr>
          <w:rFonts w:asciiTheme="minorHAnsi" w:hAnsiTheme="minorHAnsi"/>
          <w:sz w:val="22"/>
          <w:szCs w:val="22"/>
        </w:rPr>
        <w:t xml:space="preserve">. </w:t>
      </w:r>
    </w:p>
    <w:p w:rsidR="002E1668" w:rsidRPr="006A6186" w:rsidRDefault="002E1668" w:rsidP="002E1668">
      <w:pPr>
        <w:pStyle w:val="ListParagraph"/>
        <w:numPr>
          <w:ilvl w:val="0"/>
          <w:numId w:val="34"/>
        </w:numPr>
        <w:spacing w:before="120" w:after="60"/>
        <w:ind w:left="462"/>
        <w:jc w:val="both"/>
        <w:rPr>
          <w:rFonts w:asciiTheme="minorHAnsi" w:hAnsiTheme="minorHAnsi"/>
          <w:sz w:val="22"/>
          <w:szCs w:val="22"/>
        </w:rPr>
      </w:pPr>
      <w:r w:rsidRPr="006A6186">
        <w:rPr>
          <w:rFonts w:asciiTheme="minorHAnsi" w:hAnsiTheme="minorHAnsi"/>
          <w:sz w:val="22"/>
          <w:szCs w:val="22"/>
        </w:rPr>
        <w:t>Interact with CSIRO researchers and the broader research and resource management communities to identify research priorities and develop new project proposals.</w:t>
      </w:r>
    </w:p>
    <w:p w:rsidR="002E1668" w:rsidRPr="006A6186" w:rsidRDefault="002E1668" w:rsidP="002E1668">
      <w:pPr>
        <w:pStyle w:val="ListParagraph"/>
        <w:numPr>
          <w:ilvl w:val="0"/>
          <w:numId w:val="34"/>
        </w:numPr>
        <w:ind w:left="462"/>
        <w:rPr>
          <w:rFonts w:asciiTheme="minorHAnsi" w:hAnsiTheme="minorHAnsi"/>
          <w:sz w:val="22"/>
          <w:szCs w:val="22"/>
        </w:rPr>
      </w:pPr>
      <w:r w:rsidRPr="006A6186">
        <w:rPr>
          <w:rFonts w:asciiTheme="minorHAnsi" w:hAnsiTheme="minorHAnsi"/>
          <w:sz w:val="22"/>
          <w:szCs w:val="22"/>
        </w:rPr>
        <w:t xml:space="preserve">Participate in communication processes within CSIRO and with stakeholders and researchers from outside CSIRO.  </w:t>
      </w:r>
    </w:p>
    <w:p w:rsidR="002E1668" w:rsidRPr="006A6186" w:rsidRDefault="002E1668" w:rsidP="002E1668">
      <w:pPr>
        <w:pStyle w:val="ListParagraph"/>
        <w:numPr>
          <w:ilvl w:val="0"/>
          <w:numId w:val="34"/>
        </w:numPr>
        <w:spacing w:after="60"/>
        <w:ind w:left="428" w:hanging="350"/>
        <w:jc w:val="both"/>
        <w:rPr>
          <w:rFonts w:asciiTheme="minorHAnsi" w:hAnsiTheme="minorHAnsi"/>
          <w:sz w:val="22"/>
          <w:szCs w:val="22"/>
        </w:rPr>
      </w:pPr>
      <w:r w:rsidRPr="006A6186">
        <w:rPr>
          <w:rFonts w:asciiTheme="minorHAnsi" w:hAnsiTheme="minorHAnsi"/>
          <w:sz w:val="22"/>
          <w:szCs w:val="22"/>
        </w:rPr>
        <w:t>Communicate effectively and respectfully in the interests of good business practice, collaboration and enhancement of CSIRO’s reputation.</w:t>
      </w:r>
    </w:p>
    <w:p w:rsidR="002E1668" w:rsidRPr="00FF7280" w:rsidRDefault="002E1668" w:rsidP="002E1668">
      <w:pPr>
        <w:pStyle w:val="ListParagraph"/>
        <w:numPr>
          <w:ilvl w:val="0"/>
          <w:numId w:val="34"/>
        </w:numPr>
        <w:spacing w:after="60"/>
        <w:ind w:left="428" w:hanging="350"/>
        <w:jc w:val="both"/>
        <w:rPr>
          <w:rFonts w:asciiTheme="minorHAnsi" w:hAnsiTheme="minorHAnsi"/>
          <w:sz w:val="22"/>
          <w:szCs w:val="22"/>
        </w:rPr>
      </w:pPr>
      <w:r w:rsidRPr="006A6186">
        <w:rPr>
          <w:rFonts w:asciiTheme="minorHAnsi" w:hAnsiTheme="minorHAnsi"/>
          <w:sz w:val="22"/>
          <w:szCs w:val="22"/>
        </w:rPr>
        <w:t>Produce high quality scientific and/or</w:t>
      </w:r>
      <w:r w:rsidRPr="00FF7280">
        <w:rPr>
          <w:rFonts w:asciiTheme="minorHAnsi" w:hAnsiTheme="minorHAnsi"/>
          <w:sz w:val="22"/>
          <w:szCs w:val="22"/>
        </w:rPr>
        <w:t xml:space="preserve"> engineering papers suitable for publication in quality journals and for presentation at national and international conferences.</w:t>
      </w:r>
    </w:p>
    <w:p w:rsidR="002E1668" w:rsidRPr="00FF7280" w:rsidRDefault="002E1668" w:rsidP="002E1668">
      <w:pPr>
        <w:pStyle w:val="ListParagraph"/>
        <w:numPr>
          <w:ilvl w:val="0"/>
          <w:numId w:val="34"/>
        </w:numPr>
        <w:spacing w:after="60"/>
        <w:ind w:left="428" w:hanging="350"/>
        <w:jc w:val="both"/>
        <w:rPr>
          <w:rFonts w:asciiTheme="minorHAnsi" w:hAnsiTheme="minorHAnsi"/>
          <w:sz w:val="22"/>
          <w:szCs w:val="22"/>
        </w:rPr>
      </w:pPr>
      <w:r w:rsidRPr="00FF7280">
        <w:rPr>
          <w:rFonts w:asciiTheme="minorHAnsi" w:hAnsiTheme="minorHAnsi"/>
          <w:sz w:val="22"/>
          <w:szCs w:val="22"/>
        </w:rPr>
        <w:t>Work effectively as part of a multi-disciplinary, often regionally dispersed research team, to undertake independent scientific investigations and carry out associated tasks under the guidance of more senior Research Scientists/Engineers.</w:t>
      </w:r>
    </w:p>
    <w:p w:rsidR="002E1668" w:rsidRPr="00FF7280" w:rsidRDefault="002E1668" w:rsidP="002E1668">
      <w:pPr>
        <w:pStyle w:val="ListParagraph"/>
        <w:numPr>
          <w:ilvl w:val="0"/>
          <w:numId w:val="34"/>
        </w:numPr>
        <w:spacing w:after="60"/>
        <w:ind w:left="428" w:hanging="350"/>
        <w:jc w:val="both"/>
        <w:rPr>
          <w:rFonts w:asciiTheme="minorHAnsi" w:hAnsiTheme="minorHAnsi"/>
          <w:sz w:val="22"/>
          <w:szCs w:val="22"/>
        </w:rPr>
      </w:pPr>
      <w:r w:rsidRPr="00FF7280">
        <w:rPr>
          <w:rFonts w:asciiTheme="minorHAnsi" w:hAnsiTheme="minorHAnsi"/>
          <w:sz w:val="22"/>
          <w:szCs w:val="22"/>
        </w:rPr>
        <w:t>Under the guidance of Senior Research Scientists/ Engineers, work collaboratively and honestly with internal and external colleagues, clients and partners to help define and satisfy objectives for small to medium research projects.</w:t>
      </w:r>
    </w:p>
    <w:p w:rsidR="002E1668" w:rsidRPr="00FF7280" w:rsidRDefault="002E1668" w:rsidP="002E1668">
      <w:pPr>
        <w:pStyle w:val="ListParagraph"/>
        <w:numPr>
          <w:ilvl w:val="0"/>
          <w:numId w:val="34"/>
        </w:numPr>
        <w:spacing w:after="60"/>
        <w:ind w:left="428" w:hanging="350"/>
        <w:jc w:val="both"/>
        <w:rPr>
          <w:rFonts w:asciiTheme="minorHAnsi" w:hAnsiTheme="minorHAnsi"/>
          <w:sz w:val="22"/>
          <w:szCs w:val="22"/>
        </w:rPr>
      </w:pPr>
      <w:r w:rsidRPr="00FF7280">
        <w:rPr>
          <w:rFonts w:asciiTheme="minorHAnsi" w:hAnsiTheme="minorHAnsi"/>
          <w:sz w:val="22"/>
          <w:szCs w:val="22"/>
        </w:rPr>
        <w:t>Assist in leading small research projects, including the negotiation of resource requirements.</w:t>
      </w:r>
    </w:p>
    <w:p w:rsidR="002E1668" w:rsidRPr="00FF7280" w:rsidRDefault="002E1668" w:rsidP="002E1668">
      <w:pPr>
        <w:pStyle w:val="ListParagraph"/>
        <w:numPr>
          <w:ilvl w:val="0"/>
          <w:numId w:val="34"/>
        </w:numPr>
        <w:spacing w:after="60"/>
        <w:ind w:left="428" w:hanging="350"/>
        <w:jc w:val="both"/>
        <w:rPr>
          <w:rFonts w:asciiTheme="minorHAnsi" w:hAnsiTheme="minorHAnsi"/>
          <w:sz w:val="22"/>
          <w:szCs w:val="22"/>
        </w:rPr>
      </w:pPr>
      <w:r w:rsidRPr="00FF7280">
        <w:rPr>
          <w:rFonts w:asciiTheme="minorHAnsi" w:hAnsiTheme="minorHAnsi"/>
          <w:sz w:val="22"/>
          <w:szCs w:val="22"/>
        </w:rPr>
        <w:t>Provide coaching and on-the-job training to technical staff and students to ensure experiments are established in accordance with research design.</w:t>
      </w:r>
    </w:p>
    <w:p w:rsidR="009172F1" w:rsidRPr="002E1668" w:rsidRDefault="009172F1" w:rsidP="009172F1">
      <w:pPr>
        <w:pStyle w:val="ListParagraph"/>
        <w:numPr>
          <w:ilvl w:val="0"/>
          <w:numId w:val="34"/>
        </w:numPr>
        <w:spacing w:after="60"/>
        <w:ind w:left="470" w:hanging="364"/>
        <w:rPr>
          <w:rFonts w:ascii="Calibri" w:hAnsi="Calibri"/>
          <w:sz w:val="22"/>
          <w:szCs w:val="22"/>
        </w:rPr>
      </w:pPr>
      <w:r w:rsidRPr="002E1668">
        <w:rPr>
          <w:rFonts w:ascii="Calibri" w:hAnsi="Calibri"/>
          <w:sz w:val="22"/>
          <w:szCs w:val="22"/>
        </w:rPr>
        <w:t xml:space="preserve">Adhere to the spirit and practice of CSIRO’s </w:t>
      </w:r>
      <w:r w:rsidR="00AB1E7B" w:rsidRPr="002E1668">
        <w:rPr>
          <w:rFonts w:ascii="Calibri" w:hAnsi="Calibri"/>
          <w:sz w:val="22"/>
          <w:szCs w:val="22"/>
        </w:rPr>
        <w:t>Code of Conduct</w:t>
      </w:r>
      <w:r w:rsidRPr="002E1668">
        <w:rPr>
          <w:rFonts w:ascii="Calibri" w:hAnsi="Calibri"/>
          <w:sz w:val="22"/>
          <w:szCs w:val="22"/>
        </w:rPr>
        <w:t>, Health, Safety and Environment plans and policies, Diversity initiatives and Zero Harm goals.</w:t>
      </w:r>
    </w:p>
    <w:p w:rsidR="009172F1" w:rsidRPr="002E1668" w:rsidRDefault="009172F1" w:rsidP="009172F1">
      <w:pPr>
        <w:pStyle w:val="ListParagraph"/>
        <w:numPr>
          <w:ilvl w:val="0"/>
          <w:numId w:val="34"/>
        </w:numPr>
        <w:spacing w:after="60"/>
        <w:ind w:left="470" w:hanging="364"/>
        <w:rPr>
          <w:rFonts w:ascii="Calibri" w:hAnsi="Calibri"/>
          <w:sz w:val="22"/>
          <w:szCs w:val="22"/>
        </w:rPr>
      </w:pPr>
      <w:r w:rsidRPr="002E1668">
        <w:rPr>
          <w:rFonts w:ascii="Calibri" w:hAnsi="Calibr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FD139C" w:rsidRPr="00FD139C" w:rsidRDefault="00FD139C" w:rsidP="00D833E1">
      <w:pPr>
        <w:numPr>
          <w:ilvl w:val="0"/>
          <w:numId w:val="16"/>
        </w:numPr>
        <w:tabs>
          <w:tab w:val="num" w:pos="6"/>
        </w:tabs>
        <w:spacing w:after="60"/>
        <w:jc w:val="both"/>
        <w:rPr>
          <w:rFonts w:asciiTheme="minorHAnsi" w:hAnsiTheme="minorHAnsi"/>
          <w:b/>
          <w:iCs/>
          <w:sz w:val="22"/>
          <w:szCs w:val="22"/>
        </w:rPr>
      </w:pPr>
      <w:r w:rsidRPr="00FD139C">
        <w:rPr>
          <w:rFonts w:asciiTheme="minorHAnsi" w:hAnsiTheme="minorHAnsi"/>
          <w:sz w:val="22"/>
          <w:szCs w:val="22"/>
        </w:rPr>
        <w:t>A doctorate and or equivalent research experience in a relevant discipline area, such as systems modelling, quantitative marine/aquatic or fisheries science</w:t>
      </w:r>
    </w:p>
    <w:p w:rsidR="00FD139C" w:rsidRPr="00FD139C" w:rsidRDefault="00FD139C" w:rsidP="00D833E1">
      <w:pPr>
        <w:numPr>
          <w:ilvl w:val="0"/>
          <w:numId w:val="16"/>
        </w:numPr>
        <w:tabs>
          <w:tab w:val="num" w:pos="6"/>
        </w:tabs>
        <w:spacing w:after="60"/>
        <w:jc w:val="both"/>
        <w:rPr>
          <w:rFonts w:asciiTheme="minorHAnsi" w:hAnsiTheme="minorHAnsi"/>
          <w:b/>
          <w:iCs/>
          <w:sz w:val="22"/>
          <w:szCs w:val="22"/>
        </w:rPr>
      </w:pPr>
      <w:r w:rsidRPr="00FD139C">
        <w:rPr>
          <w:rFonts w:asciiTheme="minorHAnsi" w:hAnsiTheme="minorHAnsi"/>
          <w:sz w:val="22"/>
          <w:szCs w:val="22"/>
        </w:rPr>
        <w:t>Direct experience in the development, calibration and delivery of marine ecosystem models.</w:t>
      </w:r>
    </w:p>
    <w:p w:rsidR="00FD139C" w:rsidRPr="000A5162" w:rsidRDefault="00FD139C" w:rsidP="00FD139C">
      <w:pPr>
        <w:numPr>
          <w:ilvl w:val="0"/>
          <w:numId w:val="16"/>
        </w:numPr>
        <w:spacing w:after="60"/>
        <w:jc w:val="both"/>
        <w:rPr>
          <w:rStyle w:val="Emphasis"/>
          <w:rFonts w:asciiTheme="minorHAnsi" w:hAnsiTheme="minorHAnsi" w:cs="Arial"/>
          <w:b/>
          <w:i w:val="0"/>
          <w:iCs/>
          <w:sz w:val="22"/>
          <w:szCs w:val="22"/>
        </w:rPr>
      </w:pPr>
      <w:r w:rsidRPr="000A5162">
        <w:rPr>
          <w:rFonts w:asciiTheme="minorHAnsi" w:hAnsiTheme="minorHAnsi"/>
          <w:sz w:val="22"/>
          <w:szCs w:val="22"/>
        </w:rPr>
        <w:t>Experience in the initiation of original research work and development of innovative approaches to research problems.</w:t>
      </w:r>
    </w:p>
    <w:p w:rsidR="00FD139C" w:rsidRPr="000A5162" w:rsidRDefault="00FD139C" w:rsidP="00FD139C">
      <w:pPr>
        <w:numPr>
          <w:ilvl w:val="0"/>
          <w:numId w:val="16"/>
        </w:numPr>
        <w:spacing w:after="60"/>
        <w:jc w:val="both"/>
        <w:rPr>
          <w:rStyle w:val="Emphasis"/>
          <w:rFonts w:asciiTheme="minorHAnsi" w:hAnsiTheme="minorHAnsi" w:cs="Arial"/>
          <w:b/>
          <w:i w:val="0"/>
          <w:iCs/>
          <w:sz w:val="22"/>
          <w:szCs w:val="22"/>
        </w:rPr>
      </w:pPr>
      <w:r w:rsidRPr="000A5162">
        <w:rPr>
          <w:rStyle w:val="Strong"/>
          <w:rFonts w:asciiTheme="minorHAnsi" w:hAnsiTheme="minorHAnsi" w:cs="Arial"/>
          <w:b w:val="0"/>
          <w:sz w:val="22"/>
          <w:szCs w:val="22"/>
        </w:rPr>
        <w:t xml:space="preserve">The ability to work effectively as part of a multi-disciplinary, regionally dispersed research team, and carry out independent individual research, to achieve organisational goals. </w:t>
      </w:r>
    </w:p>
    <w:p w:rsidR="00FD139C" w:rsidRPr="000A5162" w:rsidRDefault="00FD139C" w:rsidP="00FD139C">
      <w:pPr>
        <w:numPr>
          <w:ilvl w:val="0"/>
          <w:numId w:val="16"/>
        </w:numPr>
        <w:spacing w:after="120"/>
        <w:jc w:val="both"/>
        <w:rPr>
          <w:rStyle w:val="Emphasis"/>
          <w:rFonts w:asciiTheme="minorHAnsi" w:hAnsiTheme="minorHAnsi" w:cs="Arial"/>
          <w:b/>
          <w:i w:val="0"/>
          <w:iCs/>
          <w:sz w:val="22"/>
          <w:szCs w:val="22"/>
        </w:rPr>
      </w:pPr>
      <w:r w:rsidRPr="000A5162">
        <w:rPr>
          <w:rStyle w:val="Emphasis"/>
          <w:rFonts w:asciiTheme="minorHAnsi" w:hAnsiTheme="minorHAnsi" w:cs="Arial"/>
          <w:i w:val="0"/>
          <w:sz w:val="22"/>
          <w:szCs w:val="22"/>
        </w:rPr>
        <w:t>A record of science innovation and creativity plus the ability &amp; willingness to incorporate novel ideas and approaches into scientific investigations.</w:t>
      </w:r>
    </w:p>
    <w:p w:rsidR="00FD139C" w:rsidRPr="00BF6886" w:rsidRDefault="00FD139C" w:rsidP="00FD139C">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FD139C" w:rsidRPr="003C5BD3" w:rsidRDefault="00FD139C" w:rsidP="00FD139C">
      <w:pPr>
        <w:numPr>
          <w:ilvl w:val="0"/>
          <w:numId w:val="45"/>
        </w:numPr>
        <w:spacing w:after="60"/>
        <w:jc w:val="both"/>
        <w:rPr>
          <w:rFonts w:asciiTheme="minorHAnsi" w:hAnsiTheme="minorHAnsi"/>
          <w:sz w:val="22"/>
          <w:szCs w:val="22"/>
        </w:rPr>
      </w:pPr>
      <w:r w:rsidRPr="00F20500">
        <w:rPr>
          <w:rFonts w:asciiTheme="minorHAnsi" w:hAnsiTheme="minorHAnsi"/>
          <w:sz w:val="22"/>
          <w:szCs w:val="22"/>
        </w:rPr>
        <w:t>Experience in fisheries or marine ecology fieldwork</w:t>
      </w:r>
    </w:p>
    <w:p w:rsidR="00FD139C" w:rsidRDefault="00FD139C" w:rsidP="00FD139C">
      <w:pPr>
        <w:numPr>
          <w:ilvl w:val="0"/>
          <w:numId w:val="45"/>
        </w:numPr>
        <w:tabs>
          <w:tab w:val="num" w:pos="6"/>
        </w:tabs>
        <w:spacing w:after="60"/>
        <w:jc w:val="both"/>
        <w:rPr>
          <w:rFonts w:asciiTheme="minorHAnsi" w:hAnsiTheme="minorHAnsi"/>
          <w:sz w:val="22"/>
          <w:szCs w:val="22"/>
        </w:rPr>
      </w:pPr>
      <w:r w:rsidRPr="000A5162">
        <w:rPr>
          <w:rFonts w:asciiTheme="minorHAnsi" w:hAnsiTheme="minorHAnsi"/>
          <w:sz w:val="22"/>
          <w:szCs w:val="22"/>
        </w:rPr>
        <w:t xml:space="preserve">An appreciation of </w:t>
      </w:r>
      <w:r>
        <w:rPr>
          <w:rFonts w:asciiTheme="minorHAnsi" w:hAnsiTheme="minorHAnsi"/>
          <w:sz w:val="22"/>
          <w:szCs w:val="22"/>
        </w:rPr>
        <w:t>modelling principles and frameworks such as MICE, size spectra, Ecopath with Ecosim, Atlantis or agent based platforms such as OSMOSE</w:t>
      </w:r>
    </w:p>
    <w:p w:rsidR="00FD139C" w:rsidRPr="000A5162" w:rsidRDefault="00FD139C" w:rsidP="00FD139C">
      <w:pPr>
        <w:numPr>
          <w:ilvl w:val="0"/>
          <w:numId w:val="45"/>
        </w:numPr>
        <w:tabs>
          <w:tab w:val="num" w:pos="6"/>
        </w:tabs>
        <w:spacing w:after="60"/>
        <w:jc w:val="both"/>
        <w:rPr>
          <w:rFonts w:asciiTheme="minorHAnsi" w:hAnsiTheme="minorHAnsi"/>
          <w:sz w:val="22"/>
          <w:szCs w:val="22"/>
        </w:rPr>
      </w:pPr>
      <w:r>
        <w:rPr>
          <w:rFonts w:asciiTheme="minorHAnsi" w:hAnsiTheme="minorHAnsi"/>
          <w:sz w:val="22"/>
          <w:szCs w:val="22"/>
        </w:rPr>
        <w:t xml:space="preserve">An appreciation of </w:t>
      </w:r>
      <w:r w:rsidRPr="000A5162">
        <w:rPr>
          <w:rFonts w:asciiTheme="minorHAnsi" w:hAnsiTheme="minorHAnsi"/>
          <w:sz w:val="22"/>
          <w:szCs w:val="22"/>
        </w:rPr>
        <w:t xml:space="preserve">the principles of ecosystem-based management and knowledge of Australia’s marine and estuarine </w:t>
      </w:r>
      <w:r>
        <w:rPr>
          <w:rFonts w:asciiTheme="minorHAnsi" w:hAnsiTheme="minorHAnsi"/>
          <w:sz w:val="22"/>
          <w:szCs w:val="22"/>
        </w:rPr>
        <w:t xml:space="preserve">socioecological </w:t>
      </w:r>
      <w:r w:rsidRPr="000A5162">
        <w:rPr>
          <w:rFonts w:asciiTheme="minorHAnsi" w:hAnsiTheme="minorHAnsi"/>
          <w:sz w:val="22"/>
          <w:szCs w:val="22"/>
        </w:rPr>
        <w:t>systems.</w:t>
      </w:r>
    </w:p>
    <w:p w:rsidR="00F70394" w:rsidRDefault="00F70394" w:rsidP="00F72E35">
      <w:pPr>
        <w:spacing w:after="120"/>
        <w:ind w:left="34"/>
        <w:rPr>
          <w:rFonts w:ascii="Calibri" w:hAnsi="Calibri"/>
          <w:sz w:val="22"/>
          <w:szCs w:val="22"/>
        </w:rPr>
      </w:pPr>
    </w:p>
    <w:p w:rsidR="00C64F6D" w:rsidRPr="00FD139C" w:rsidRDefault="00CA366E" w:rsidP="00596E51">
      <w:pPr>
        <w:pStyle w:val="Heading2"/>
        <w:rPr>
          <w:rFonts w:asciiTheme="minorHAnsi" w:hAnsiTheme="minorHAnsi" w:cstheme="minorHAnsi"/>
          <w:i w:val="0"/>
          <w:lang w:eastAsia="en-AU"/>
        </w:rPr>
      </w:pPr>
      <w:r w:rsidRPr="00FD139C">
        <w:rPr>
          <w:rFonts w:asciiTheme="minorHAnsi" w:hAnsiTheme="minorHAnsi" w:cstheme="minorHAnsi"/>
          <w:i w:val="0"/>
          <w:lang w:eastAsia="en-AU"/>
        </w:rPr>
        <w:t>Special Re</w:t>
      </w:r>
      <w:r w:rsidR="00C64F6D" w:rsidRPr="00FD139C">
        <w:rPr>
          <w:rFonts w:asciiTheme="minorHAnsi" w:hAnsiTheme="minorHAnsi" w:cstheme="minorHAnsi"/>
          <w:i w:val="0"/>
          <w:lang w:eastAsia="en-AU"/>
        </w:rPr>
        <w:t>quirements:</w:t>
      </w:r>
    </w:p>
    <w:p w:rsidR="00C64F6D" w:rsidRPr="00FD139C" w:rsidRDefault="00C64F6D" w:rsidP="00C64F6D">
      <w:pPr>
        <w:spacing w:after="120"/>
        <w:rPr>
          <w:rFonts w:ascii="Calibri" w:hAnsi="Calibri"/>
          <w:sz w:val="22"/>
          <w:szCs w:val="22"/>
        </w:rPr>
      </w:pPr>
      <w:r w:rsidRPr="00FD139C">
        <w:rPr>
          <w:rFonts w:ascii="Calibri" w:hAnsi="Calibri"/>
          <w:iCs/>
          <w:sz w:val="22"/>
          <w:szCs w:val="22"/>
        </w:rPr>
        <w:t>Appointment to this role may be subject to conditions including security/</w:t>
      </w:r>
      <w:r w:rsidR="00AB1E7B" w:rsidRPr="00FD139C">
        <w:rPr>
          <w:rFonts w:ascii="Calibri" w:hAnsi="Calibri"/>
          <w:iCs/>
          <w:sz w:val="22"/>
          <w:szCs w:val="22"/>
        </w:rPr>
        <w:t>national police/</w:t>
      </w:r>
      <w:r w:rsidRPr="00FD139C">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002146AE" w:rsidRPr="00FD139C">
          <w:rPr>
            <w:rStyle w:val="Hyperlink"/>
            <w:rFonts w:ascii="Calibri" w:hAnsi="Calibri"/>
            <w:iCs/>
            <w:sz w:val="22"/>
            <w:szCs w:val="22"/>
          </w:rPr>
          <w:t>https://ielts.com.au/</w:t>
        </w:r>
      </w:hyperlink>
    </w:p>
    <w:p w:rsidR="008A4083" w:rsidRDefault="00C64F6D" w:rsidP="00C64F6D">
      <w:pPr>
        <w:rPr>
          <w:rFonts w:ascii="Calibri" w:hAnsi="Calibri"/>
          <w:sz w:val="22"/>
          <w:szCs w:val="22"/>
        </w:rPr>
      </w:pPr>
      <w:r w:rsidRPr="00FD139C">
        <w:rPr>
          <w:rFonts w:ascii="Calibri" w:hAnsi="Calibri"/>
          <w:sz w:val="22"/>
          <w:szCs w:val="22"/>
        </w:rPr>
        <w:t xml:space="preserve">Are there any other special requirements e.g. </w:t>
      </w:r>
      <w:r w:rsidR="00CA366E" w:rsidRPr="00FD139C">
        <w:rPr>
          <w:rFonts w:ascii="Calibri" w:hAnsi="Calibri"/>
          <w:sz w:val="22"/>
          <w:szCs w:val="22"/>
        </w:rPr>
        <w:t xml:space="preserve">National Police Checks, </w:t>
      </w:r>
      <w:r w:rsidRPr="00FD139C">
        <w:rPr>
          <w:rFonts w:ascii="Calibri" w:hAnsi="Calibri"/>
          <w:sz w:val="22"/>
          <w:szCs w:val="22"/>
        </w:rPr>
        <w:t>health checks (AAHL) etc</w:t>
      </w:r>
      <w:r w:rsidR="00FD139C">
        <w:rPr>
          <w:rFonts w:ascii="Calibri" w:hAnsi="Calibri"/>
          <w:sz w:val="22"/>
          <w:szCs w:val="22"/>
        </w:rPr>
        <w:t>.</w:t>
      </w:r>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9172F1" w:rsidRPr="003B51D7" w:rsidRDefault="009172F1" w:rsidP="009172F1">
      <w:pPr>
        <w:spacing w:after="180"/>
        <w:rPr>
          <w:rFonts w:ascii="Calibri" w:hAnsi="Calibri"/>
          <w:bCs/>
          <w:i/>
          <w:sz w:val="22"/>
          <w:szCs w:val="22"/>
        </w:rPr>
      </w:pPr>
    </w:p>
    <w:p w:rsidR="00FD139C" w:rsidRPr="00FD139C" w:rsidRDefault="00FD139C" w:rsidP="00FD139C">
      <w:pPr>
        <w:spacing w:after="180"/>
        <w:rPr>
          <w:rFonts w:ascii="Calibri" w:hAnsi="Calibri"/>
          <w:bCs/>
          <w:i/>
          <w:sz w:val="22"/>
          <w:szCs w:val="22"/>
        </w:rPr>
      </w:pPr>
      <w:r w:rsidRPr="00FD139C">
        <w:rPr>
          <w:rFonts w:ascii="Calibri" w:hAnsi="Calibri"/>
          <w:b/>
          <w:bCs/>
          <w:sz w:val="22"/>
          <w:szCs w:val="22"/>
        </w:rPr>
        <w:t>CSIRO Oceans and Atmosphere</w:t>
      </w:r>
      <w:r w:rsidRPr="00FD139C">
        <w:rPr>
          <w:rFonts w:ascii="Calibri" w:hAnsi="Calibri"/>
          <w:bCs/>
          <w:sz w:val="22"/>
          <w:szCs w:val="22"/>
        </w:rPr>
        <w:t xml:space="preserve"> </w:t>
      </w:r>
    </w:p>
    <w:p w:rsidR="00FD139C" w:rsidRPr="00FD139C" w:rsidRDefault="00FD139C" w:rsidP="00FD139C">
      <w:pPr>
        <w:spacing w:after="180"/>
        <w:rPr>
          <w:rFonts w:ascii="Calibri" w:hAnsi="Calibri"/>
          <w:bCs/>
          <w:sz w:val="22"/>
          <w:szCs w:val="22"/>
          <w:lang w:val="en"/>
        </w:rPr>
      </w:pPr>
      <w:r w:rsidRPr="00FD139C">
        <w:rPr>
          <w:rFonts w:ascii="Calibri" w:hAnsi="Calibri"/>
          <w:bCs/>
          <w:sz w:val="22"/>
          <w:szCs w:val="22"/>
          <w:lang w:val="en"/>
        </w:rPr>
        <w:t>CSIRO’s Ocean and Atmosphere Flagship is uniquely placed to deliver significant economic, social and environmental benefits for Australia and the region. We seek to secure Australia’s future through our seas and skies.</w:t>
      </w:r>
    </w:p>
    <w:p w:rsidR="00FD139C" w:rsidRDefault="00FD139C" w:rsidP="002146AE">
      <w:pPr>
        <w:spacing w:after="180"/>
        <w:rPr>
          <w:rFonts w:ascii="Calibri" w:hAnsi="Calibri"/>
          <w:bCs/>
          <w:sz w:val="22"/>
          <w:szCs w:val="22"/>
        </w:rPr>
      </w:pPr>
    </w:p>
    <w:p w:rsidR="002146AE" w:rsidRPr="003B51D7"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4" w:history="1">
        <w:r w:rsidRPr="00100A87">
          <w:rPr>
            <w:rStyle w:val="Hyperlink"/>
            <w:rFonts w:ascii="Calibri" w:hAnsi="Calibri" w:cs="Arial"/>
            <w:bCs/>
            <w:sz w:val="22"/>
            <w:szCs w:val="22"/>
          </w:rPr>
          <w:t>Oceans and Atmosphere</w:t>
        </w:r>
      </w:hyperlink>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E6" w:rsidRDefault="002D47E6">
      <w:r>
        <w:separator/>
      </w:r>
    </w:p>
  </w:endnote>
  <w:endnote w:type="continuationSeparator" w:id="0">
    <w:p w:rsidR="002D47E6" w:rsidRDefault="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E6" w:rsidRDefault="002D47E6">
      <w:r>
        <w:separator/>
      </w:r>
    </w:p>
  </w:footnote>
  <w:footnote w:type="continuationSeparator" w:id="0">
    <w:p w:rsidR="002D47E6" w:rsidRDefault="002D4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082F61"/>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0"/>
  </w:num>
  <w:num w:numId="12">
    <w:abstractNumId w:val="38"/>
  </w:num>
  <w:num w:numId="13">
    <w:abstractNumId w:val="5"/>
  </w:num>
  <w:num w:numId="14">
    <w:abstractNumId w:val="7"/>
  </w:num>
  <w:num w:numId="15">
    <w:abstractNumId w:val="17"/>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6"/>
  </w:num>
  <w:num w:numId="29">
    <w:abstractNumId w:val="18"/>
  </w:num>
  <w:num w:numId="30">
    <w:abstractNumId w:val="8"/>
  </w:num>
  <w:num w:numId="31">
    <w:abstractNumId w:val="21"/>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56B"/>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E1668"/>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B510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47416"/>
    <w:rsid w:val="00C50222"/>
    <w:rsid w:val="00C55539"/>
    <w:rsid w:val="00C578FF"/>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139C"/>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Plaganyi-Lloyd@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Research/Oan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8FA45-BCF3-4EBA-BB9D-CB30639C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1097</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8274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Heymann, Laurent (HR, St. Lucia)</cp:lastModifiedBy>
  <cp:revision>7</cp:revision>
  <cp:lastPrinted>2014-02-06T02:28:00Z</cp:lastPrinted>
  <dcterms:created xsi:type="dcterms:W3CDTF">2018-10-02T06:51:00Z</dcterms:created>
  <dcterms:modified xsi:type="dcterms:W3CDTF">2018-11-29T06:12:00Z</dcterms:modified>
</cp:coreProperties>
</file>