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6ECC8D2D" w14:textId="77777777" w:rsidR="00332C06" w:rsidRPr="00674783" w:rsidRDefault="00CC201B" w:rsidP="00674783">
          <w:pPr>
            <w:pStyle w:val="Heading1"/>
          </w:pPr>
          <w:r>
            <w:t>Position Details</w:t>
          </w:r>
          <w:bookmarkEnd w:id="0"/>
        </w:p>
        <w:p w14:paraId="3850E711" w14:textId="77777777" w:rsidR="006246C0" w:rsidRDefault="00F43284" w:rsidP="00B04E3F">
          <w:pPr>
            <w:pStyle w:val="Heading2"/>
          </w:pPr>
          <w:r>
            <w:t>Research Projects</w:t>
          </w:r>
          <w:r w:rsidR="00CC201B">
            <w:t>- CSOF</w:t>
          </w:r>
          <w:r w:rsidR="004A7F5D">
            <w:t>5</w:t>
          </w:r>
        </w:p>
      </w:sdtContent>
    </w:sdt>
    <w:tbl>
      <w:tblPr>
        <w:tblStyle w:val="TableCSIRO"/>
        <w:tblW w:w="9474" w:type="dxa"/>
        <w:tblLook w:val="00A0" w:firstRow="1" w:lastRow="0" w:firstColumn="1" w:lastColumn="0" w:noHBand="0" w:noVBand="0"/>
      </w:tblPr>
      <w:tblGrid>
        <w:gridCol w:w="3856"/>
        <w:gridCol w:w="5618"/>
      </w:tblGrid>
      <w:tr w:rsidR="00452FD5" w:rsidRPr="0093721B" w14:paraId="02DCE382"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2BD4A6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3B21D9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F10B6A2" w14:textId="77777777" w:rsidR="00CC201B" w:rsidRPr="0093721B" w:rsidRDefault="00BB763A" w:rsidP="00D83C52">
            <w:pPr>
              <w:pStyle w:val="TableText"/>
              <w:rPr>
                <w:sz w:val="22"/>
              </w:rPr>
            </w:pPr>
            <w:r w:rsidRPr="0093721B">
              <w:rPr>
                <w:sz w:val="22"/>
              </w:rPr>
              <w:t>Advertised Job Title</w:t>
            </w:r>
          </w:p>
        </w:tc>
        <w:tc>
          <w:tcPr>
            <w:tcW w:w="2965" w:type="pct"/>
          </w:tcPr>
          <w:p w14:paraId="6F3B5ED6" w14:textId="77777777" w:rsidR="00CC201B" w:rsidRPr="0093721B" w:rsidRDefault="00DE506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DE5067">
              <w:rPr>
                <w:sz w:val="22"/>
              </w:rPr>
              <w:t>System Research Engineer - Scientific Data Management and Processing</w:t>
            </w:r>
          </w:p>
        </w:tc>
      </w:tr>
      <w:tr w:rsidR="00CC201B" w:rsidRPr="0093721B" w14:paraId="0E2B85FF"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3253E2E" w14:textId="77777777" w:rsidR="00CC201B" w:rsidRPr="0093721B" w:rsidRDefault="00BB763A" w:rsidP="00D83C52">
            <w:pPr>
              <w:pStyle w:val="TableText"/>
              <w:rPr>
                <w:sz w:val="22"/>
              </w:rPr>
            </w:pPr>
            <w:r w:rsidRPr="0093721B">
              <w:rPr>
                <w:sz w:val="22"/>
              </w:rPr>
              <w:t>Job Reference</w:t>
            </w:r>
          </w:p>
        </w:tc>
        <w:tc>
          <w:tcPr>
            <w:tcW w:w="2965" w:type="pct"/>
          </w:tcPr>
          <w:p w14:paraId="76CF6A3C" w14:textId="6818374B" w:rsidR="00CC201B" w:rsidRPr="0093721B" w:rsidRDefault="005D733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66561</w:t>
            </w:r>
          </w:p>
        </w:tc>
      </w:tr>
      <w:tr w:rsidR="00C45886" w:rsidRPr="0093721B" w14:paraId="47E76C6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C04767" w14:textId="77777777" w:rsidR="00C45886" w:rsidRPr="0093721B" w:rsidRDefault="00C45886" w:rsidP="00D83C52">
            <w:pPr>
              <w:pStyle w:val="TableText"/>
              <w:rPr>
                <w:sz w:val="22"/>
              </w:rPr>
            </w:pPr>
            <w:r w:rsidRPr="0093721B">
              <w:rPr>
                <w:sz w:val="22"/>
              </w:rPr>
              <w:t>Tenure</w:t>
            </w:r>
          </w:p>
        </w:tc>
        <w:tc>
          <w:tcPr>
            <w:tcW w:w="2965" w:type="pct"/>
          </w:tcPr>
          <w:p w14:paraId="09800400" w14:textId="13DD666D" w:rsidR="00DE5067" w:rsidRPr="00DE5067" w:rsidRDefault="00DE5067" w:rsidP="00DE506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DE5067">
              <w:rPr>
                <w:sz w:val="22"/>
              </w:rPr>
              <w:t xml:space="preserve">Specified Term of </w:t>
            </w:r>
            <w:r w:rsidR="007A27FA">
              <w:rPr>
                <w:sz w:val="22"/>
              </w:rPr>
              <w:t>2 years</w:t>
            </w:r>
            <w:bookmarkStart w:id="1" w:name="_GoBack"/>
            <w:bookmarkEnd w:id="1"/>
            <w:r w:rsidRPr="00DE5067">
              <w:rPr>
                <w:sz w:val="22"/>
              </w:rPr>
              <w:t xml:space="preserve"> </w:t>
            </w:r>
          </w:p>
          <w:p w14:paraId="0F2635B7" w14:textId="77777777" w:rsidR="00C45886" w:rsidRPr="0093721B"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E5067">
              <w:rPr>
                <w:sz w:val="22"/>
              </w:rPr>
              <w:t>Full-time</w:t>
            </w:r>
          </w:p>
        </w:tc>
      </w:tr>
      <w:tr w:rsidR="00DE5067" w:rsidRPr="0093721B" w14:paraId="5FFC776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3734E4" w14:textId="77777777" w:rsidR="00DE5067" w:rsidRPr="0093721B" w:rsidRDefault="00DE5067" w:rsidP="00DE5067">
            <w:pPr>
              <w:pStyle w:val="TableText"/>
              <w:rPr>
                <w:sz w:val="22"/>
              </w:rPr>
            </w:pPr>
            <w:r w:rsidRPr="0093721B">
              <w:rPr>
                <w:sz w:val="22"/>
              </w:rPr>
              <w:t>Salary Range</w:t>
            </w:r>
          </w:p>
        </w:tc>
        <w:tc>
          <w:tcPr>
            <w:tcW w:w="2965" w:type="pct"/>
          </w:tcPr>
          <w:p w14:paraId="24F4D783" w14:textId="77777777" w:rsidR="00DE5067" w:rsidRPr="0093721B" w:rsidRDefault="00DE5067" w:rsidP="00DE506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98,735</w:t>
            </w:r>
            <w:r w:rsidRPr="0093721B">
              <w:rPr>
                <w:sz w:val="22"/>
              </w:rPr>
              <w:t xml:space="preserve"> to AU$</w:t>
            </w:r>
            <w:r>
              <w:rPr>
                <w:sz w:val="22"/>
              </w:rPr>
              <w:t>106,848</w:t>
            </w:r>
            <w:r w:rsidRPr="0093721B">
              <w:rPr>
                <w:sz w:val="22"/>
              </w:rPr>
              <w:t xml:space="preserve"> pa (pro-rata for part-time) + up to 15.4% superannuation</w:t>
            </w:r>
          </w:p>
        </w:tc>
      </w:tr>
      <w:tr w:rsidR="00DE5067" w:rsidRPr="0093721B" w14:paraId="5AE267E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7DC12C" w14:textId="77777777" w:rsidR="00DE5067" w:rsidRPr="0093721B" w:rsidRDefault="00DE5067" w:rsidP="00DE5067">
            <w:pPr>
              <w:pStyle w:val="TableText"/>
              <w:rPr>
                <w:sz w:val="22"/>
              </w:rPr>
            </w:pPr>
            <w:r w:rsidRPr="0093721B">
              <w:rPr>
                <w:sz w:val="22"/>
              </w:rPr>
              <w:t>Location(s)</w:t>
            </w:r>
          </w:p>
        </w:tc>
        <w:tc>
          <w:tcPr>
            <w:tcW w:w="2965" w:type="pct"/>
          </w:tcPr>
          <w:p w14:paraId="3A68A082" w14:textId="77777777" w:rsidR="00DE5067" w:rsidRPr="0093721B"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w:t>
            </w:r>
          </w:p>
        </w:tc>
      </w:tr>
      <w:tr w:rsidR="00DE5067" w:rsidRPr="0093721B" w14:paraId="0C9AA94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AB7F59C" w14:textId="77777777" w:rsidR="00DE5067" w:rsidRPr="0093721B" w:rsidRDefault="00DE5067" w:rsidP="00DE5067">
            <w:pPr>
              <w:pStyle w:val="TableText"/>
              <w:rPr>
                <w:sz w:val="22"/>
              </w:rPr>
            </w:pPr>
            <w:r w:rsidRPr="0093721B">
              <w:rPr>
                <w:sz w:val="22"/>
              </w:rPr>
              <w:t>Relocation Assistance</w:t>
            </w:r>
          </w:p>
        </w:tc>
        <w:tc>
          <w:tcPr>
            <w:tcW w:w="2965" w:type="pct"/>
          </w:tcPr>
          <w:p w14:paraId="3E563777" w14:textId="77777777" w:rsidR="00DE5067" w:rsidRPr="0093721B" w:rsidRDefault="00DE5067" w:rsidP="00DE506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DE5067" w:rsidRPr="0093721B" w14:paraId="2B4A9F9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5BA7A3" w14:textId="77777777" w:rsidR="00DE5067" w:rsidRPr="0093721B" w:rsidRDefault="00DE5067" w:rsidP="00DE5067">
            <w:pPr>
              <w:pStyle w:val="TableText"/>
              <w:rPr>
                <w:sz w:val="22"/>
              </w:rPr>
            </w:pPr>
            <w:r w:rsidRPr="0093721B">
              <w:rPr>
                <w:sz w:val="22"/>
              </w:rPr>
              <w:t>Applications are open to</w:t>
            </w:r>
          </w:p>
        </w:tc>
        <w:tc>
          <w:tcPr>
            <w:tcW w:w="2965" w:type="pct"/>
          </w:tcPr>
          <w:p w14:paraId="575D2468" w14:textId="77777777" w:rsidR="00DE5067" w:rsidRPr="009E528A" w:rsidRDefault="00DE5067" w:rsidP="009E528A">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9E528A">
              <w:rPr>
                <w:sz w:val="22"/>
              </w:rPr>
              <w:t>All Candidates</w:t>
            </w:r>
          </w:p>
        </w:tc>
      </w:tr>
      <w:tr w:rsidR="00DE5067" w:rsidRPr="0093721B" w14:paraId="23B3E15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D86C31" w14:textId="77777777" w:rsidR="00DE5067" w:rsidRPr="0093721B" w:rsidRDefault="00DE5067" w:rsidP="00DE5067">
            <w:pPr>
              <w:pStyle w:val="TableText"/>
              <w:rPr>
                <w:sz w:val="22"/>
              </w:rPr>
            </w:pPr>
            <w:r w:rsidRPr="0093721B">
              <w:rPr>
                <w:sz w:val="22"/>
              </w:rPr>
              <w:t>Position reports to the</w:t>
            </w:r>
          </w:p>
        </w:tc>
        <w:tc>
          <w:tcPr>
            <w:tcW w:w="2965" w:type="pct"/>
          </w:tcPr>
          <w:p w14:paraId="51BB90EE" w14:textId="77777777" w:rsidR="00DE5067" w:rsidRPr="0093721B" w:rsidRDefault="00DE5067" w:rsidP="00DE506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Head of Software and Computing at CASS</w:t>
            </w:r>
          </w:p>
        </w:tc>
      </w:tr>
      <w:tr w:rsidR="00DE5067" w:rsidRPr="0093721B" w14:paraId="5BE20C6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D88924" w14:textId="77777777" w:rsidR="00DE5067" w:rsidRPr="0093721B" w:rsidRDefault="00DE5067" w:rsidP="00DE5067">
            <w:pPr>
              <w:pStyle w:val="TableText"/>
              <w:rPr>
                <w:sz w:val="22"/>
              </w:rPr>
            </w:pPr>
            <w:r w:rsidRPr="0093721B">
              <w:rPr>
                <w:sz w:val="22"/>
              </w:rPr>
              <w:t>Client Focus – Internal</w:t>
            </w:r>
          </w:p>
        </w:tc>
        <w:tc>
          <w:tcPr>
            <w:tcW w:w="2965" w:type="pct"/>
          </w:tcPr>
          <w:p w14:paraId="7C120F4E" w14:textId="77777777" w:rsidR="00DE5067" w:rsidRPr="002349A4"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349A4">
              <w:rPr>
                <w:sz w:val="22"/>
              </w:rPr>
              <w:t>50%</w:t>
            </w:r>
          </w:p>
        </w:tc>
      </w:tr>
      <w:tr w:rsidR="00DE5067" w:rsidRPr="0093721B" w14:paraId="7189C26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01FEEB" w14:textId="77777777" w:rsidR="00DE5067" w:rsidRPr="0093721B" w:rsidRDefault="00DE5067" w:rsidP="00DE5067">
            <w:pPr>
              <w:pStyle w:val="TableText"/>
              <w:rPr>
                <w:sz w:val="22"/>
              </w:rPr>
            </w:pPr>
            <w:r w:rsidRPr="0093721B">
              <w:rPr>
                <w:sz w:val="22"/>
              </w:rPr>
              <w:t>Client Focus – External</w:t>
            </w:r>
          </w:p>
        </w:tc>
        <w:tc>
          <w:tcPr>
            <w:tcW w:w="2965" w:type="pct"/>
          </w:tcPr>
          <w:p w14:paraId="099D45C1" w14:textId="77777777" w:rsidR="00DE5067" w:rsidRPr="002349A4" w:rsidRDefault="00DE5067" w:rsidP="00DE506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349A4">
              <w:rPr>
                <w:sz w:val="22"/>
              </w:rPr>
              <w:t>50%</w:t>
            </w:r>
          </w:p>
        </w:tc>
      </w:tr>
      <w:tr w:rsidR="00DE5067" w:rsidRPr="0093721B" w14:paraId="513B36C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F483BF" w14:textId="77777777" w:rsidR="00DE5067" w:rsidRPr="0093721B" w:rsidRDefault="00DE5067" w:rsidP="00DE5067">
            <w:pPr>
              <w:pStyle w:val="TableText"/>
              <w:rPr>
                <w:sz w:val="22"/>
              </w:rPr>
            </w:pPr>
            <w:r w:rsidRPr="0093721B">
              <w:rPr>
                <w:sz w:val="22"/>
              </w:rPr>
              <w:t>Number of Direct Reports</w:t>
            </w:r>
          </w:p>
        </w:tc>
        <w:tc>
          <w:tcPr>
            <w:tcW w:w="2965" w:type="pct"/>
          </w:tcPr>
          <w:p w14:paraId="5B6F2069" w14:textId="77777777" w:rsidR="00DE5067" w:rsidRPr="009E528A"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E528A">
              <w:rPr>
                <w:sz w:val="22"/>
              </w:rPr>
              <w:t>0</w:t>
            </w:r>
          </w:p>
        </w:tc>
      </w:tr>
      <w:tr w:rsidR="00DE5067" w:rsidRPr="0093721B" w14:paraId="217D9BC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B274CB" w14:textId="77777777" w:rsidR="00DE5067" w:rsidRPr="0093721B" w:rsidRDefault="00DE5067" w:rsidP="00DE5067">
            <w:pPr>
              <w:pStyle w:val="TableText"/>
              <w:rPr>
                <w:sz w:val="22"/>
              </w:rPr>
            </w:pPr>
            <w:r w:rsidRPr="0093721B">
              <w:rPr>
                <w:sz w:val="22"/>
              </w:rPr>
              <w:t>Enquire about this job</w:t>
            </w:r>
          </w:p>
        </w:tc>
        <w:tc>
          <w:tcPr>
            <w:tcW w:w="2965" w:type="pct"/>
          </w:tcPr>
          <w:p w14:paraId="44378888" w14:textId="77777777" w:rsidR="00DE5067" w:rsidRPr="0093721B" w:rsidRDefault="00DE5067" w:rsidP="00DE506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1785F">
              <w:rPr>
                <w:sz w:val="22"/>
              </w:rPr>
              <w:t>Contact Juan Guzman via email at juan.guzman@csiro.au or phone +61 4 32699791</w:t>
            </w:r>
          </w:p>
        </w:tc>
      </w:tr>
      <w:tr w:rsidR="00DE5067" w:rsidRPr="0093721B" w14:paraId="3CB4A19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CD067D" w14:textId="77777777" w:rsidR="00DE5067" w:rsidRPr="0093721B" w:rsidRDefault="00DE5067" w:rsidP="00DE5067">
            <w:pPr>
              <w:pStyle w:val="TableText"/>
              <w:rPr>
                <w:sz w:val="22"/>
              </w:rPr>
            </w:pPr>
            <w:r w:rsidRPr="0093721B">
              <w:rPr>
                <w:sz w:val="22"/>
              </w:rPr>
              <w:t>How to apply</w:t>
            </w:r>
          </w:p>
        </w:tc>
        <w:tc>
          <w:tcPr>
            <w:tcW w:w="2965" w:type="pct"/>
          </w:tcPr>
          <w:p w14:paraId="567EDF45" w14:textId="77777777" w:rsidR="00DE5067" w:rsidRPr="0093721B"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7" w:history="1">
              <w:r w:rsidRPr="0059296E">
                <w:rPr>
                  <w:rStyle w:val="Hyperlink"/>
                  <w:sz w:val="22"/>
                </w:rPr>
                <w:t>https://jobs.csiro.au/</w:t>
              </w:r>
            </w:hyperlink>
            <w:r>
              <w:rPr>
                <w:sz w:val="22"/>
              </w:rPr>
              <w:t xml:space="preserve"> </w:t>
            </w:r>
          </w:p>
          <w:p w14:paraId="5C484FA1" w14:textId="77777777" w:rsidR="00DE5067" w:rsidRPr="0093721B"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D23AD1A" w14:textId="77777777" w:rsidR="00DE5067" w:rsidRPr="0093721B" w:rsidRDefault="00DE5067" w:rsidP="00DE506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78A76A27" w14:textId="77777777" w:rsidR="005A5AEE" w:rsidRDefault="005A5AEE" w:rsidP="00D06E61">
      <w:pPr>
        <w:pStyle w:val="Heading3"/>
        <w:spacing w:after="0"/>
      </w:pPr>
    </w:p>
    <w:p w14:paraId="49A04DA2" w14:textId="77777777" w:rsidR="005A5AEE" w:rsidRPr="005A5AEE" w:rsidRDefault="005A5AEE" w:rsidP="005A5AEE">
      <w:pPr>
        <w:pStyle w:val="BodyText"/>
      </w:pPr>
    </w:p>
    <w:p w14:paraId="25CF163F" w14:textId="77777777" w:rsidR="006246C0" w:rsidRPr="00674783" w:rsidRDefault="00B50C20" w:rsidP="00D06E61">
      <w:pPr>
        <w:pStyle w:val="Heading3"/>
        <w:spacing w:after="0"/>
      </w:pPr>
      <w:r>
        <w:t>Role Overview</w:t>
      </w:r>
    </w:p>
    <w:p w14:paraId="149532ED" w14:textId="77777777" w:rsidR="00DE5067" w:rsidRPr="000F040B" w:rsidRDefault="00DE5067" w:rsidP="00DE5067">
      <w:pPr>
        <w:spacing w:before="100" w:beforeAutospacing="1" w:after="100" w:afterAutospacing="1"/>
      </w:pPr>
      <w:bookmarkStart w:id="2" w:name="_Toc341085720"/>
      <w:r w:rsidRPr="000F040B">
        <w:t xml:space="preserve">The role of Research Scientist Staff in CSIRO is to conduct innovative research leading to scientific achievements that are aligned with CSIRO’s strategies. You may be engaged in scientific activity </w:t>
      </w:r>
      <w:r w:rsidRPr="000F040B">
        <w:lastRenderedPageBreak/>
        <w:t xml:space="preserve">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3ACF5EE0" w14:textId="25C46018" w:rsidR="00DE5067" w:rsidRDefault="00DE5067" w:rsidP="00DE5067">
      <w:pPr>
        <w:spacing w:before="100" w:beforeAutospacing="1" w:after="100" w:afterAutospacing="1"/>
      </w:pPr>
      <w:r w:rsidRPr="00186EF4">
        <w:t xml:space="preserve">The System Research Engineer will be working as part of collaboration </w:t>
      </w:r>
      <w:r w:rsidR="00B33BE3">
        <w:t>between</w:t>
      </w:r>
      <w:r w:rsidRPr="00186EF4">
        <w:t xml:space="preserve"> CSIRO, UWA, Curtin Uni</w:t>
      </w:r>
      <w:r w:rsidR="009E528A">
        <w:t>versity</w:t>
      </w:r>
      <w:r w:rsidRPr="00186EF4">
        <w:t xml:space="preserve"> and Pawsey Supercomputing Centre to develop a technical architecture of the Australian SKA Regional Centre working as a member of the Australian SKA Regional Centre Design Study Program team</w:t>
      </w:r>
      <w:r>
        <w:t xml:space="preserve">. This position is a joint appointment with </w:t>
      </w:r>
      <w:r w:rsidRPr="00186EF4">
        <w:t>Pawsey Supercomputing Centre to develop and deploy the necessary compute</w:t>
      </w:r>
      <w:r w:rsidR="00CE436B">
        <w:t>r</w:t>
      </w:r>
      <w:r w:rsidRPr="00186EF4">
        <w:t xml:space="preserve"> and storage infrastructure capable of tackling SKA-scale data and computational challenges. You will also</w:t>
      </w:r>
      <w:r w:rsidR="00CE436B">
        <w:t xml:space="preserve"> be</w:t>
      </w:r>
      <w:r w:rsidRPr="00186EF4">
        <w:t xml:space="preserve"> contributing to the development of solutions for the SKA precursor surveys working with the ASKAP and MWA science teams, and transferring and applying solutions to other areas of data intensive sciences at Pawsey. </w:t>
      </w:r>
      <w:r>
        <w:t>The position is based in Perth (CSIRO, Kensington) with some time required to be spent in UWA (Crawley).</w:t>
      </w:r>
    </w:p>
    <w:p w14:paraId="40779ABB" w14:textId="77777777" w:rsidR="00B50C20" w:rsidRPr="00B50C20" w:rsidRDefault="00B50C20" w:rsidP="00B50C20">
      <w:pPr>
        <w:pStyle w:val="Heading3"/>
      </w:pPr>
      <w:r w:rsidRPr="00B50C20">
        <w:t>Duties and Key Result Areas:</w:t>
      </w:r>
      <w:r w:rsidR="003E5564">
        <w:t xml:space="preserve">  </w:t>
      </w:r>
    </w:p>
    <w:p w14:paraId="4777CC3A"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Develop the system level requirements for the Australian SKA Regional Centre via liaising with MWA, ASKAP, SKA stakeholders.</w:t>
      </w:r>
    </w:p>
    <w:p w14:paraId="59E2B42C"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Contribute to the system level solutions in AusSRC MWA and ASKAP projects.</w:t>
      </w:r>
    </w:p>
    <w:p w14:paraId="6926D36C"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Liaise with the vendors of hardware, software, cloud solutions.</w:t>
      </w:r>
    </w:p>
    <w:p w14:paraId="1189D577"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Develop a comprehensive understanding of latest trends in HPC, storage, networking, and cloud computing technologies that are relevant to the data, processing and visualisation challenges of the Australian SKA Regional Centre.</w:t>
      </w:r>
    </w:p>
    <w:p w14:paraId="6FCEFA0A"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Develop and test prototypes and solutions based on emerging technologies to support future needs in data-intensive science at Pawsey and the Australian SKA Regional Centre.</w:t>
      </w:r>
    </w:p>
    <w:p w14:paraId="725B3A3B"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Develop architectural solutions for storing, processing and visualising large astronomical data in the Australian SKA Regional Centre.</w:t>
      </w:r>
    </w:p>
    <w:p w14:paraId="30D5D927"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Consult the development of non-astronomy systems at Pawsey.</w:t>
      </w:r>
    </w:p>
    <w:p w14:paraId="16F8806B"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Consult and participate in procurement of next generation systems at Pawsey.</w:t>
      </w:r>
    </w:p>
    <w:p w14:paraId="566334C7" w14:textId="77777777" w:rsidR="00DE5067" w:rsidRPr="00B2693B" w:rsidRDefault="00DE5067" w:rsidP="00DE5067">
      <w:pPr>
        <w:pStyle w:val="ListParagraph"/>
        <w:numPr>
          <w:ilvl w:val="0"/>
          <w:numId w:val="23"/>
        </w:numPr>
        <w:spacing w:before="0" w:after="60" w:line="240" w:lineRule="auto"/>
        <w:ind w:left="470" w:hanging="364"/>
        <w:contextualSpacing w:val="0"/>
      </w:pPr>
      <w:r w:rsidRPr="00B2693B">
        <w:t xml:space="preserve">Work with other Pawsey teams to achieve the best solutions. </w:t>
      </w:r>
    </w:p>
    <w:p w14:paraId="36ECA111"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 xml:space="preserve">Liaise with clients to determine their needs and take personal responsibility for client satisfaction. </w:t>
      </w:r>
    </w:p>
    <w:p w14:paraId="2EEBDCCC"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 xml:space="preserve">Under limited direction, assist in the planning and preparation of research proposals and carry out research investigations, requiring originality, creativity and innovation. </w:t>
      </w:r>
    </w:p>
    <w:p w14:paraId="29824CDC"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 xml:space="preserve">Present results in a meaningful format, prepare reports for clients and/or write scientific papers for publication.  </w:t>
      </w:r>
    </w:p>
    <w:p w14:paraId="06CB6A18"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 xml:space="preserve">Address problems promptly and in a constructive manner, selecting the most profitable lines of attack upon a problem, preparing detailed design proposals and experimental protocols. </w:t>
      </w:r>
    </w:p>
    <w:p w14:paraId="44B1C9D9"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 xml:space="preserve">Undertake in experimental and/or observational research activities, often requiring the supervision and/or training of others to ensure experiments are established in accordance with research design, or as required. </w:t>
      </w:r>
    </w:p>
    <w:p w14:paraId="73996D55"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lastRenderedPageBreak/>
        <w:t xml:space="preserve">Draw on professional expertise, knowledge of other disciplines and research experience, recognise opportunities for innovation and generate new theoretical perspectives by pursuing new ideas/approaches and networking with scientific colleagues across a range of disciplines. </w:t>
      </w:r>
    </w:p>
    <w:p w14:paraId="60045E79"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22A926E5"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4E45D7FD" w14:textId="77777777" w:rsidR="00DE5067" w:rsidRDefault="00DE5067" w:rsidP="00DE5067">
      <w:pPr>
        <w:pStyle w:val="ListParagraph"/>
        <w:numPr>
          <w:ilvl w:val="0"/>
          <w:numId w:val="2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687BD29C" w14:textId="77777777" w:rsidR="00DE5067" w:rsidRPr="00885B33" w:rsidRDefault="00DE5067" w:rsidP="00DE5067">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sz w:val="22"/>
        </w:rPr>
      </w:sdtEndPr>
      <w:sdtContent>
        <w:p w14:paraId="714B925F"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B3B2F55"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2893D494"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A4EFF9E"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DE5067" w:rsidRPr="00DE5067">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53B11FA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4D18EA11"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DE5067" w:rsidRPr="00DE5067">
            <w:rPr>
              <w:szCs w:val="24"/>
            </w:rPr>
            <w:t>Plans, sets and works to meet challenging standards and goals for self and/or others. Recognises where endeavours will make the most impact or difference, decides on desired outcome and sets realistic goals to reach this target.</w:t>
          </w:r>
        </w:p>
        <w:p w14:paraId="4FD86D2F"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CE18A34"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37FB679" w14:textId="77777777" w:rsidR="000B3207" w:rsidRPr="000B3207" w:rsidRDefault="000B3207" w:rsidP="000B3207">
      <w:pPr>
        <w:pStyle w:val="Heading4"/>
      </w:pPr>
      <w:r>
        <w:t>Essential</w:t>
      </w:r>
    </w:p>
    <w:p w14:paraId="458801AB"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DB4E26D" w14:textId="77777777" w:rsidR="00DE5067" w:rsidRPr="00DE5067" w:rsidRDefault="00DE5067" w:rsidP="00DE5067">
      <w:pPr>
        <w:pStyle w:val="ListParagraph"/>
        <w:numPr>
          <w:ilvl w:val="0"/>
          <w:numId w:val="25"/>
        </w:numPr>
        <w:spacing w:before="0" w:after="60" w:line="240" w:lineRule="auto"/>
        <w:contextualSpacing w:val="0"/>
      </w:pPr>
      <w:r w:rsidRPr="00DE5067">
        <w:t>A tertiary qualification in Computer Science, Software/Electrical/Electronics/Computer Engineering, with substantial work experience in a relevant field.</w:t>
      </w:r>
    </w:p>
    <w:p w14:paraId="6F5F3940" w14:textId="77777777" w:rsidR="00DE5067" w:rsidRPr="00242221" w:rsidRDefault="00DE5067" w:rsidP="00DE5067">
      <w:pPr>
        <w:pStyle w:val="ListParagraph"/>
        <w:numPr>
          <w:ilvl w:val="0"/>
          <w:numId w:val="25"/>
        </w:numPr>
        <w:spacing w:before="0" w:after="60" w:line="240" w:lineRule="auto"/>
        <w:contextualSpacing w:val="0"/>
      </w:pPr>
      <w:r w:rsidRPr="00B2693B">
        <w:t>Substantial and extensive experience with high I/O, high data volume, computationally intensive parallel applications and systems.</w:t>
      </w:r>
    </w:p>
    <w:p w14:paraId="33243B4B" w14:textId="77777777" w:rsidR="00DE5067" w:rsidRDefault="00DE5067" w:rsidP="00DE5067">
      <w:pPr>
        <w:pStyle w:val="ListParagraph"/>
        <w:numPr>
          <w:ilvl w:val="0"/>
          <w:numId w:val="25"/>
        </w:numPr>
        <w:spacing w:before="0" w:after="60" w:line="240" w:lineRule="auto"/>
        <w:contextualSpacing w:val="0"/>
      </w:pPr>
      <w:r w:rsidRPr="00B2693B">
        <w:lastRenderedPageBreak/>
        <w:t>Demonstrated expertise in distributed storage, parallel processing systems and cloud computing technologies.</w:t>
      </w:r>
    </w:p>
    <w:p w14:paraId="10038D95" w14:textId="77777777" w:rsidR="00DE5067" w:rsidRPr="00B2693B" w:rsidRDefault="00DE5067" w:rsidP="00DE5067">
      <w:pPr>
        <w:pStyle w:val="ListParagraph"/>
        <w:numPr>
          <w:ilvl w:val="0"/>
          <w:numId w:val="25"/>
        </w:numPr>
        <w:spacing w:before="0" w:after="60" w:line="240" w:lineRule="auto"/>
        <w:contextualSpacing w:val="0"/>
      </w:pPr>
      <w:r w:rsidRPr="00B2693B">
        <w:t>Excellent stakeholder engagement, high level communication skills and able to interact as a team player.</w:t>
      </w:r>
    </w:p>
    <w:p w14:paraId="735B3EBB" w14:textId="77777777" w:rsidR="00DE5067" w:rsidRPr="000B3207" w:rsidRDefault="00DE5067" w:rsidP="00DE5067">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0E826F38" w14:textId="77777777" w:rsidR="00DE5067" w:rsidRPr="00B2693B" w:rsidRDefault="00DE5067" w:rsidP="00DE5067">
      <w:pPr>
        <w:pStyle w:val="ListParagraph"/>
        <w:numPr>
          <w:ilvl w:val="0"/>
          <w:numId w:val="35"/>
        </w:numPr>
        <w:spacing w:before="0" w:after="60" w:line="240" w:lineRule="auto"/>
        <w:contextualSpacing w:val="0"/>
      </w:pPr>
      <w:r w:rsidRPr="00B2693B">
        <w:t>Knowledge of agile software development would be an asset.</w:t>
      </w:r>
    </w:p>
    <w:p w14:paraId="3CF15E62" w14:textId="77777777" w:rsidR="00DE5067" w:rsidRPr="00B2693B" w:rsidRDefault="00DE5067" w:rsidP="00DE5067">
      <w:pPr>
        <w:pStyle w:val="ListParagraph"/>
        <w:numPr>
          <w:ilvl w:val="0"/>
          <w:numId w:val="35"/>
        </w:numPr>
        <w:spacing w:before="0" w:after="60" w:line="240" w:lineRule="auto"/>
        <w:contextualSpacing w:val="0"/>
      </w:pPr>
      <w:r w:rsidRPr="00B2693B">
        <w:t>Knowledge of radio astronomy or other scientific data reduction would be an asset.</w:t>
      </w:r>
    </w:p>
    <w:p w14:paraId="12BEA16F" w14:textId="77777777" w:rsidR="00DE5067" w:rsidRDefault="00DE5067" w:rsidP="00DE5067">
      <w:pPr>
        <w:spacing w:before="0" w:after="60" w:line="240" w:lineRule="auto"/>
        <w:ind w:left="360"/>
        <w:rPr>
          <w:rFonts w:cs="Calibri"/>
          <w:szCs w:val="24"/>
        </w:rPr>
      </w:pPr>
    </w:p>
    <w:p w14:paraId="3643CBE8" w14:textId="77777777" w:rsidR="00E673A0" w:rsidRPr="003044E2" w:rsidRDefault="00E673A0" w:rsidP="00E673A0">
      <w:pPr>
        <w:pStyle w:val="Boxedheading"/>
      </w:pPr>
      <w:r>
        <w:t>Special Requirements</w:t>
      </w:r>
    </w:p>
    <w:p w14:paraId="61F2600A" w14:textId="77777777" w:rsidR="004A7F5D" w:rsidRPr="0081785F" w:rsidRDefault="004A7F5D" w:rsidP="004A7F5D">
      <w:pPr>
        <w:pStyle w:val="Boxedlistbullet"/>
        <w:spacing w:before="100" w:beforeAutospacing="1" w:after="100" w:afterAutospacing="1"/>
      </w:pPr>
      <w:r w:rsidRPr="0081785F">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2A5B5AE4" w14:textId="77777777" w:rsidR="004A7F5D" w:rsidRPr="0081785F" w:rsidRDefault="004A7F5D" w:rsidP="004A7F5D">
      <w:pPr>
        <w:pStyle w:val="Boxedlistbullet"/>
      </w:pPr>
      <w:r w:rsidRPr="0081785F">
        <w:t xml:space="preserve">The successful candidate must have the ability to travel occasionally, both nationally and internationally. </w:t>
      </w:r>
    </w:p>
    <w:p w14:paraId="0DBAAEF4"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DD67D1D"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388A9D66" w14:textId="77777777" w:rsidR="00B50C20" w:rsidRPr="00B50C20" w:rsidRDefault="00B50C20" w:rsidP="00D83C52">
      <w:pPr>
        <w:rPr>
          <w:bCs/>
          <w:szCs w:val="24"/>
        </w:rPr>
      </w:pPr>
    </w:p>
    <w:bookmarkEnd w:id="2"/>
    <w:p w14:paraId="38C5200E" w14:textId="77777777" w:rsidR="004A7F5D" w:rsidRPr="00B50C20" w:rsidRDefault="004A7F5D" w:rsidP="004A7F5D">
      <w:pPr>
        <w:spacing w:after="180"/>
        <w:rPr>
          <w:bCs/>
          <w:szCs w:val="24"/>
        </w:rPr>
      </w:pPr>
      <w:r w:rsidRPr="00B50C20">
        <w:rPr>
          <w:bCs/>
          <w:szCs w:val="24"/>
        </w:rPr>
        <w:t xml:space="preserve">Find out more about the CSIRO </w:t>
      </w:r>
      <w:hyperlink r:id="rId10" w:history="1">
        <w:r w:rsidRPr="0087523A">
          <w:rPr>
            <w:rStyle w:val="Hyperlink"/>
          </w:rPr>
          <w:t>Astronomy and Space Science</w:t>
        </w:r>
      </w:hyperlink>
    </w:p>
    <w:p w14:paraId="7D6B964B" w14:textId="77777777" w:rsidR="00B50C20" w:rsidRPr="00B50C20" w:rsidRDefault="00B50C20" w:rsidP="004A7F5D">
      <w:pPr>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0371" w14:textId="77777777" w:rsidR="00F354ED" w:rsidRDefault="00F354ED" w:rsidP="000A377A">
      <w:r>
        <w:separator/>
      </w:r>
    </w:p>
  </w:endnote>
  <w:endnote w:type="continuationSeparator" w:id="0">
    <w:p w14:paraId="0E88E68F" w14:textId="77777777" w:rsidR="00F354ED" w:rsidRDefault="00F354E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68B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182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77450" w14:textId="77777777" w:rsidR="00F354ED" w:rsidRDefault="00F354ED" w:rsidP="000A377A">
      <w:r>
        <w:separator/>
      </w:r>
    </w:p>
  </w:footnote>
  <w:footnote w:type="continuationSeparator" w:id="0">
    <w:p w14:paraId="05FB7BA5" w14:textId="77777777" w:rsidR="00F354ED" w:rsidRDefault="00F354E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2E5B" w14:textId="77777777" w:rsidR="009511DD" w:rsidRDefault="00ED212D">
    <w:r>
      <w:rPr>
        <w:noProof/>
      </w:rPr>
      <w:drawing>
        <wp:anchor distT="0" distB="71755" distL="114300" distR="360045" simplePos="0" relativeHeight="251661824" behindDoc="1" locked="1" layoutInCell="1" allowOverlap="1" wp14:anchorId="070E7E74" wp14:editId="5215D0E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4A60988"/>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8"/>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6BA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6E36"/>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7F5D"/>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AF6"/>
    <w:rsid w:val="004F7E09"/>
    <w:rsid w:val="005021C3"/>
    <w:rsid w:val="00503F57"/>
    <w:rsid w:val="005055C0"/>
    <w:rsid w:val="0051507C"/>
    <w:rsid w:val="0051554D"/>
    <w:rsid w:val="005213AD"/>
    <w:rsid w:val="005216BC"/>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33B"/>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7FA"/>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E528A"/>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3BE3"/>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44F"/>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36B"/>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5067"/>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54ED"/>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E7B9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Astronomy"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1F2B"/>
    <w:rsid w:val="00033D0E"/>
    <w:rsid w:val="00064278"/>
    <w:rsid w:val="001561B4"/>
    <w:rsid w:val="0019205C"/>
    <w:rsid w:val="00306B5D"/>
    <w:rsid w:val="003C6F9C"/>
    <w:rsid w:val="00414F94"/>
    <w:rsid w:val="0063685B"/>
    <w:rsid w:val="007C7613"/>
    <w:rsid w:val="0082379D"/>
    <w:rsid w:val="0083493E"/>
    <w:rsid w:val="00875004"/>
    <w:rsid w:val="008761BB"/>
    <w:rsid w:val="00977B84"/>
    <w:rsid w:val="00B36C21"/>
    <w:rsid w:val="00E458C3"/>
    <w:rsid w:val="00E51523"/>
    <w:rsid w:val="00EA6D03"/>
    <w:rsid w:val="00EC0735"/>
    <w:rsid w:val="00F74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12</TotalTime>
  <Pages>4</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8043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8</cp:revision>
  <cp:lastPrinted>2012-02-01T05:32:00Z</cp:lastPrinted>
  <dcterms:created xsi:type="dcterms:W3CDTF">2020-04-20T06:20:00Z</dcterms:created>
  <dcterms:modified xsi:type="dcterms:W3CDTF">2020-05-06T06:15:00Z</dcterms:modified>
</cp:coreProperties>
</file>