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 xml:space="preserve">CSIRO Postdoctoral Fellowship </w:t>
            </w:r>
            <w:r w:rsidR="00B70430" w:rsidRPr="00D70527">
              <w:rPr>
                <w:sz w:val="22"/>
              </w:rPr>
              <w:t xml:space="preserve">in </w:t>
            </w:r>
            <w:bookmarkStart w:id="1" w:name="_GoBack"/>
            <w:r w:rsidR="00B70430" w:rsidRPr="00D70527">
              <w:rPr>
                <w:sz w:val="22"/>
              </w:rPr>
              <w:t xml:space="preserve">Metal Organic Framework </w:t>
            </w:r>
            <w:bookmarkEnd w:id="1"/>
            <w:r w:rsidR="00B70430" w:rsidRPr="00D70527">
              <w:rPr>
                <w:sz w:val="22"/>
              </w:rPr>
              <w:t>Chemistry</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B7043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67322</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B70430">
              <w:rPr>
                <w:sz w:val="22"/>
              </w:rPr>
              <w:t>2</w:t>
            </w:r>
            <w:r w:rsidR="002F3653">
              <w:rPr>
                <w:sz w:val="22"/>
              </w:rPr>
              <w:t xml:space="preserve"> years</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2" w:name="_Hlk43724441"/>
            <w:r w:rsidRPr="0093721B">
              <w:rPr>
                <w:sz w:val="22"/>
              </w:rPr>
              <w:t>AU$</w:t>
            </w:r>
            <w:r w:rsidR="009F11B5">
              <w:rPr>
                <w:sz w:val="22"/>
              </w:rPr>
              <w:t>86,434</w:t>
            </w:r>
            <w:r w:rsidRPr="0093721B">
              <w:rPr>
                <w:sz w:val="22"/>
              </w:rPr>
              <w:t xml:space="preserve"> </w:t>
            </w:r>
            <w:bookmarkEnd w:id="2"/>
            <w:r w:rsidRPr="0093721B">
              <w:rPr>
                <w:sz w:val="22"/>
              </w:rPr>
              <w:t>to AU$</w:t>
            </w:r>
            <w:r w:rsidR="009F11B5">
              <w:rPr>
                <w:sz w:val="22"/>
              </w:rPr>
              <w:t>94,679</w:t>
            </w:r>
            <w:r w:rsidRPr="0093721B">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B7043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7005DC" w:rsidRDefault="007005DC" w:rsidP="007005DC">
            <w:pPr>
              <w:pStyle w:val="TableBullet"/>
              <w:numPr>
                <w:ilvl w:val="0"/>
                <w:numId w:val="39"/>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rsidR="00926BE4" w:rsidRPr="0093721B" w:rsidRDefault="00310912" w:rsidP="007005DC">
            <w:pPr>
              <w:pStyle w:val="TableBullet"/>
              <w:numPr>
                <w:ilvl w:val="0"/>
                <w:numId w:val="39"/>
              </w:numPr>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 (visa sponsorship may be provided to eligible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B7043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70430">
              <w:rPr>
                <w:sz w:val="22"/>
              </w:rPr>
              <w:t>Principal Research Scientist</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B70430" w:rsidRDefault="00926BE4" w:rsidP="00D83C52">
            <w:pPr>
              <w:pStyle w:val="TableText"/>
              <w:rPr>
                <w:sz w:val="22"/>
              </w:rPr>
            </w:pPr>
            <w:r w:rsidRPr="00B70430">
              <w:rPr>
                <w:sz w:val="22"/>
              </w:rPr>
              <w:t>Client Focus – Internal</w:t>
            </w:r>
          </w:p>
        </w:tc>
        <w:tc>
          <w:tcPr>
            <w:tcW w:w="2965" w:type="pct"/>
          </w:tcPr>
          <w:p w:rsidR="00926BE4" w:rsidRPr="00B70430" w:rsidRDefault="00B7043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70430">
              <w:rPr>
                <w:sz w:val="22"/>
              </w:rPr>
              <w:t>7</w:t>
            </w:r>
            <w:r w:rsidR="00F54F83" w:rsidRPr="00B70430">
              <w:rPr>
                <w:sz w:val="22"/>
              </w:rPr>
              <w:t>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B70430" w:rsidRDefault="00926BE4" w:rsidP="00D83C52">
            <w:pPr>
              <w:pStyle w:val="TableText"/>
              <w:rPr>
                <w:sz w:val="22"/>
              </w:rPr>
            </w:pPr>
            <w:r w:rsidRPr="00B70430">
              <w:rPr>
                <w:sz w:val="22"/>
              </w:rPr>
              <w:t>Client Focus – External</w:t>
            </w:r>
          </w:p>
        </w:tc>
        <w:tc>
          <w:tcPr>
            <w:tcW w:w="2965" w:type="pct"/>
          </w:tcPr>
          <w:p w:rsidR="00926BE4" w:rsidRPr="00B70430" w:rsidRDefault="00B7043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70430">
              <w:rPr>
                <w:sz w:val="22"/>
              </w:rPr>
              <w:t>3</w:t>
            </w:r>
            <w:r w:rsidR="00F54F83" w:rsidRPr="00B70430">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B70430" w:rsidRDefault="00C45886" w:rsidP="00D83C52">
            <w:pPr>
              <w:pStyle w:val="TableText"/>
              <w:rPr>
                <w:sz w:val="22"/>
              </w:rPr>
            </w:pPr>
            <w:r w:rsidRPr="00B70430">
              <w:rPr>
                <w:sz w:val="22"/>
              </w:rPr>
              <w:t>Number of Direct Reports</w:t>
            </w:r>
          </w:p>
        </w:tc>
        <w:tc>
          <w:tcPr>
            <w:tcW w:w="2965" w:type="pct"/>
          </w:tcPr>
          <w:p w:rsidR="00194B1C" w:rsidRPr="00B70430"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70430">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B70430" w:rsidRDefault="00C45886" w:rsidP="00D83C52">
            <w:pPr>
              <w:pStyle w:val="TableText"/>
              <w:rPr>
                <w:sz w:val="22"/>
              </w:rPr>
            </w:pPr>
            <w:r w:rsidRPr="00B70430">
              <w:rPr>
                <w:sz w:val="22"/>
              </w:rPr>
              <w:t>Enquire about this job</w:t>
            </w:r>
          </w:p>
        </w:tc>
        <w:tc>
          <w:tcPr>
            <w:tcW w:w="2965" w:type="pct"/>
          </w:tcPr>
          <w:p w:rsidR="00194B1C" w:rsidRPr="00B70430"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70430">
              <w:rPr>
                <w:sz w:val="22"/>
              </w:rPr>
              <w:t xml:space="preserve">Contact </w:t>
            </w:r>
            <w:r w:rsidR="00B70430" w:rsidRPr="00B70430">
              <w:rPr>
                <w:sz w:val="22"/>
              </w:rPr>
              <w:t>Prof. Matthew Hill</w:t>
            </w:r>
            <w:r w:rsidRPr="00B70430">
              <w:rPr>
                <w:sz w:val="22"/>
              </w:rPr>
              <w:t xml:space="preserve"> via email at </w:t>
            </w:r>
            <w:hyperlink r:id="rId7" w:history="1">
              <w:r w:rsidR="00B70430" w:rsidRPr="00B70430">
                <w:rPr>
                  <w:rStyle w:val="Hyperlink"/>
                  <w:rFonts w:cs="Arial"/>
                  <w:bCs/>
                  <w:sz w:val="22"/>
                </w:rPr>
                <w:t>matthew.hill@csiro.au</w:t>
              </w:r>
            </w:hyperlink>
            <w:r w:rsidR="00B70430" w:rsidRPr="00B70430">
              <w:rPr>
                <w:bCs/>
                <w:sz w:val="22"/>
              </w:rPr>
              <w:t xml:space="preserve"> or phone: 61 3 9545 2841</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Pr="005A5AEE" w:rsidRDefault="005A5AEE" w:rsidP="005A5AEE">
      <w:pPr>
        <w:pStyle w:val="BodyText"/>
      </w:pPr>
    </w:p>
    <w:p w:rsidR="006246C0" w:rsidRPr="00674783" w:rsidRDefault="00B50C20" w:rsidP="00D06E61">
      <w:pPr>
        <w:pStyle w:val="Heading3"/>
        <w:spacing w:after="0"/>
      </w:pPr>
      <w:r>
        <w:lastRenderedPageBreak/>
        <w:t>Role Overview</w:t>
      </w:r>
    </w:p>
    <w:p w:rsidR="002F3653" w:rsidRPr="002F3653" w:rsidRDefault="002F3653" w:rsidP="002F3653">
      <w:bookmarkStart w:id="3"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rsidR="00B70430" w:rsidRDefault="00B70430" w:rsidP="00B70430">
      <w:pPr>
        <w:jc w:val="both"/>
        <w:rPr>
          <w:sz w:val="22"/>
        </w:rPr>
      </w:pPr>
      <w:r w:rsidRPr="00E74BFB">
        <w:rPr>
          <w:sz w:val="22"/>
        </w:rPr>
        <w:t xml:space="preserve">Metal-Organic Frameworks (MOFs) are a promising class of </w:t>
      </w:r>
      <w:proofErr w:type="spellStart"/>
      <w:r w:rsidRPr="00E74BFB">
        <w:rPr>
          <w:sz w:val="22"/>
        </w:rPr>
        <w:t>ultraporous</w:t>
      </w:r>
      <w:proofErr w:type="spellEnd"/>
      <w:r w:rsidRPr="00E74BFB">
        <w:rPr>
          <w:sz w:val="22"/>
        </w:rPr>
        <w:t xml:space="preserve"> materials that have unprecedented capture and release properties in important fields of application for small molecules (e.g. storage, delivery, sensing). They are easily functionalised making them ideal for applications such as controlled storage/release. This team (Matthew Hill, </w:t>
      </w:r>
      <w:proofErr w:type="spellStart"/>
      <w:r>
        <w:rPr>
          <w:sz w:val="22"/>
        </w:rPr>
        <w:t>Kiyonori</w:t>
      </w:r>
      <w:proofErr w:type="spellEnd"/>
      <w:r>
        <w:rPr>
          <w:sz w:val="22"/>
        </w:rPr>
        <w:t xml:space="preserve"> Suzuki, Kristina </w:t>
      </w:r>
      <w:proofErr w:type="spellStart"/>
      <w:r>
        <w:rPr>
          <w:sz w:val="22"/>
        </w:rPr>
        <w:t>Konstas</w:t>
      </w:r>
      <w:proofErr w:type="spellEnd"/>
      <w:r>
        <w:rPr>
          <w:sz w:val="22"/>
        </w:rPr>
        <w:t>, Cara Doherty</w:t>
      </w:r>
      <w:r w:rsidRPr="00E74BFB">
        <w:rPr>
          <w:sz w:val="22"/>
        </w:rPr>
        <w:t xml:space="preserve">) has patented and published on MOFs for sensing, sequestration, and release.  </w:t>
      </w:r>
      <w:r>
        <w:rPr>
          <w:sz w:val="22"/>
        </w:rPr>
        <w:t xml:space="preserve">We have recently </w:t>
      </w:r>
      <w:proofErr w:type="gramStart"/>
      <w:r>
        <w:rPr>
          <w:sz w:val="22"/>
        </w:rPr>
        <w:t>began</w:t>
      </w:r>
      <w:proofErr w:type="gramEnd"/>
      <w:r>
        <w:rPr>
          <w:sz w:val="22"/>
        </w:rPr>
        <w:t xml:space="preserve"> to focus on coordination chemistries that allow the reversible capture and release of oxygen in ambient conditions.  </w:t>
      </w:r>
    </w:p>
    <w:p w:rsidR="00B70430" w:rsidRPr="00B70430" w:rsidRDefault="00382C5D" w:rsidP="00B70430">
      <w:pPr>
        <w:pStyle w:val="Heading3"/>
        <w:rPr>
          <w:b w:val="0"/>
          <w:bCs w:val="0"/>
          <w:sz w:val="22"/>
          <w:szCs w:val="22"/>
        </w:rPr>
      </w:pPr>
      <w:r>
        <w:rPr>
          <w:b w:val="0"/>
          <w:bCs w:val="0"/>
          <w:sz w:val="22"/>
          <w:szCs w:val="22"/>
        </w:rPr>
        <w:t>You</w:t>
      </w:r>
      <w:r w:rsidR="00B70430" w:rsidRPr="00B70430">
        <w:rPr>
          <w:b w:val="0"/>
          <w:bCs w:val="0"/>
          <w:sz w:val="22"/>
          <w:szCs w:val="22"/>
        </w:rPr>
        <w:t xml:space="preserve"> will have the opportunity to drive this concept to create a series of framework materials able to capture and release oxygen directly from the air.  </w:t>
      </w:r>
    </w:p>
    <w:p w:rsidR="00B50C20" w:rsidRPr="00B50C20" w:rsidRDefault="00B50C20" w:rsidP="00B70430">
      <w:pPr>
        <w:pStyle w:val="Heading3"/>
      </w:pPr>
      <w:r w:rsidRPr="00B50C20">
        <w:t>Duties and Key Result Areas:</w:t>
      </w:r>
      <w:r w:rsidR="003E5564">
        <w:t xml:space="preserve">  </w:t>
      </w:r>
    </w:p>
    <w:p w:rsidR="00B70430" w:rsidRPr="00A25E0C" w:rsidRDefault="00B70430" w:rsidP="00B70430">
      <w:pPr>
        <w:pStyle w:val="ListParagraph"/>
        <w:numPr>
          <w:ilvl w:val="0"/>
          <w:numId w:val="23"/>
        </w:numPr>
        <w:spacing w:after="60" w:line="240" w:lineRule="auto"/>
        <w:ind w:left="470" w:hanging="364"/>
        <w:contextualSpacing w:val="0"/>
        <w:jc w:val="both"/>
        <w:rPr>
          <w:sz w:val="22"/>
        </w:rPr>
      </w:pPr>
      <w:r w:rsidRPr="00556FE7">
        <w:rPr>
          <w:sz w:val="22"/>
        </w:rPr>
        <w:t>Under the direction of senior research scientists, carry out innovative, impactful research of strategic importance to CSIRO that will, where possible, lead to novel and important scientific outcomes</w:t>
      </w:r>
      <w:r>
        <w:rPr>
          <w:sz w:val="22"/>
        </w:rPr>
        <w:t>.</w:t>
      </w:r>
    </w:p>
    <w:p w:rsidR="00B70430" w:rsidRPr="00D719F3" w:rsidRDefault="00B70430" w:rsidP="00B70430">
      <w:pPr>
        <w:pStyle w:val="ListParagraph"/>
        <w:numPr>
          <w:ilvl w:val="0"/>
          <w:numId w:val="37"/>
        </w:numPr>
        <w:spacing w:before="0" w:after="0" w:line="240" w:lineRule="auto"/>
        <w:ind w:left="468"/>
        <w:contextualSpacing w:val="0"/>
        <w:rPr>
          <w:rFonts w:cs="Calibri"/>
          <w:sz w:val="22"/>
        </w:rPr>
      </w:pPr>
      <w:r w:rsidRPr="00D719F3">
        <w:rPr>
          <w:rFonts w:cs="Calibri"/>
          <w:sz w:val="22"/>
        </w:rPr>
        <w:t>Publish results in high impact journals.</w:t>
      </w:r>
    </w:p>
    <w:p w:rsidR="00B70430" w:rsidRPr="00E74BFB" w:rsidRDefault="00B70430" w:rsidP="00B70430">
      <w:pPr>
        <w:pStyle w:val="ListParagraph"/>
        <w:numPr>
          <w:ilvl w:val="0"/>
          <w:numId w:val="23"/>
        </w:numPr>
        <w:spacing w:before="0" w:after="0" w:line="240" w:lineRule="auto"/>
        <w:ind w:left="468"/>
        <w:contextualSpacing w:val="0"/>
        <w:rPr>
          <w:sz w:val="22"/>
        </w:rPr>
      </w:pPr>
      <w:r>
        <w:rPr>
          <w:rFonts w:cs="Calibri"/>
          <w:sz w:val="22"/>
        </w:rPr>
        <w:t>Participate in the commercialisation of the results</w:t>
      </w:r>
      <w:r w:rsidRPr="00D719F3">
        <w:rPr>
          <w:rFonts w:cs="Calibri"/>
          <w:sz w:val="22"/>
        </w:rPr>
        <w:t>.</w:t>
      </w:r>
    </w:p>
    <w:p w:rsidR="00B70430" w:rsidRPr="00E74BFB" w:rsidRDefault="00B70430" w:rsidP="00B70430">
      <w:pPr>
        <w:pStyle w:val="ListParagraph"/>
        <w:numPr>
          <w:ilvl w:val="0"/>
          <w:numId w:val="23"/>
        </w:numPr>
        <w:spacing w:before="0" w:after="0" w:line="240" w:lineRule="auto"/>
        <w:ind w:left="468"/>
        <w:contextualSpacing w:val="0"/>
        <w:rPr>
          <w:sz w:val="22"/>
        </w:rPr>
      </w:pPr>
      <w:r w:rsidRPr="00E74BFB">
        <w:rPr>
          <w:sz w:val="22"/>
        </w:rPr>
        <w:t>Work with other team members and provide support and/or supervision of junior staff or students.</w:t>
      </w:r>
    </w:p>
    <w:p w:rsidR="00B70430" w:rsidRPr="00E74BFB" w:rsidRDefault="00B70430" w:rsidP="00B70430">
      <w:pPr>
        <w:pStyle w:val="ListParagraph"/>
        <w:numPr>
          <w:ilvl w:val="0"/>
          <w:numId w:val="23"/>
        </w:numPr>
        <w:spacing w:before="0" w:after="0" w:line="240" w:lineRule="auto"/>
        <w:ind w:left="468"/>
        <w:contextualSpacing w:val="0"/>
        <w:rPr>
          <w:sz w:val="22"/>
        </w:rPr>
      </w:pPr>
      <w:r w:rsidRPr="00E74BFB">
        <w:rPr>
          <w:sz w:val="22"/>
        </w:rPr>
        <w:t xml:space="preserve">Produce high quality scientific and technical outputs including journal articles, conference papers and presentations, patents and technical reports. </w:t>
      </w:r>
    </w:p>
    <w:p w:rsidR="00B70430" w:rsidRPr="00E74BFB" w:rsidRDefault="00B70430" w:rsidP="00B70430">
      <w:pPr>
        <w:pStyle w:val="ListParagraph"/>
        <w:numPr>
          <w:ilvl w:val="0"/>
          <w:numId w:val="23"/>
        </w:numPr>
        <w:spacing w:before="0" w:after="0" w:line="240" w:lineRule="auto"/>
        <w:ind w:left="468"/>
        <w:contextualSpacing w:val="0"/>
        <w:rPr>
          <w:sz w:val="22"/>
        </w:rPr>
      </w:pPr>
      <w:r w:rsidRPr="00E74BFB">
        <w:rPr>
          <w:sz w:val="22"/>
        </w:rPr>
        <w:t xml:space="preserve">Develop innovative concepts and ideas for further research. </w:t>
      </w:r>
    </w:p>
    <w:p w:rsidR="00B70430" w:rsidRPr="00E74BFB" w:rsidRDefault="00B70430" w:rsidP="00B70430">
      <w:pPr>
        <w:pStyle w:val="ListParagraph"/>
        <w:numPr>
          <w:ilvl w:val="0"/>
          <w:numId w:val="23"/>
        </w:numPr>
        <w:spacing w:before="0" w:after="0" w:line="240" w:lineRule="auto"/>
        <w:ind w:left="468"/>
        <w:contextualSpacing w:val="0"/>
        <w:rPr>
          <w:sz w:val="22"/>
        </w:rPr>
      </w:pPr>
      <w:r w:rsidRPr="00E74BFB">
        <w:rPr>
          <w:sz w:val="22"/>
        </w:rPr>
        <w:t>Regularly review relevant literature and patents.</w:t>
      </w:r>
    </w:p>
    <w:p w:rsidR="00B70430" w:rsidRPr="00556FE7" w:rsidRDefault="00B70430" w:rsidP="00B70430">
      <w:pPr>
        <w:pStyle w:val="ListParagraph"/>
        <w:numPr>
          <w:ilvl w:val="0"/>
          <w:numId w:val="23"/>
        </w:numPr>
        <w:spacing w:before="0" w:after="60" w:line="240" w:lineRule="auto"/>
        <w:ind w:left="459"/>
        <w:contextualSpacing w:val="0"/>
        <w:jc w:val="both"/>
        <w:rPr>
          <w:sz w:val="22"/>
        </w:rPr>
      </w:pPr>
      <w:r w:rsidRPr="00556FE7">
        <w:rPr>
          <w:sz w:val="22"/>
        </w:rPr>
        <w:t>Communicate effectively and respectfully with all staff, clients and suppliers in the interests of good business practice, collaboration and enhancement of CSIRO’s reputation.</w:t>
      </w:r>
    </w:p>
    <w:p w:rsidR="00B70430" w:rsidRPr="00556FE7" w:rsidRDefault="00B70430" w:rsidP="00B70430">
      <w:pPr>
        <w:pStyle w:val="ListParagraph"/>
        <w:numPr>
          <w:ilvl w:val="0"/>
          <w:numId w:val="23"/>
        </w:numPr>
        <w:spacing w:before="0" w:after="60" w:line="240" w:lineRule="auto"/>
        <w:ind w:left="459" w:hanging="357"/>
        <w:contextualSpacing w:val="0"/>
        <w:jc w:val="both"/>
        <w:rPr>
          <w:sz w:val="22"/>
        </w:rPr>
      </w:pPr>
      <w:r w:rsidRPr="00556FE7">
        <w:rPr>
          <w:sz w:val="22"/>
        </w:rPr>
        <w:t>Adhere to the spirit and practice of CSIRO’s Values, Health, Safety and Environment plans and policies, Diversity initiatives and Zero Harm goals.</w:t>
      </w:r>
    </w:p>
    <w:p w:rsidR="00B70430" w:rsidRPr="00556FE7" w:rsidRDefault="00B70430" w:rsidP="00B70430">
      <w:pPr>
        <w:pStyle w:val="ListParagraph"/>
        <w:numPr>
          <w:ilvl w:val="0"/>
          <w:numId w:val="23"/>
        </w:numPr>
        <w:spacing w:before="0" w:after="60" w:line="240" w:lineRule="auto"/>
        <w:ind w:left="459" w:hanging="357"/>
        <w:contextualSpacing w:val="0"/>
        <w:jc w:val="both"/>
        <w:rPr>
          <w:sz w:val="22"/>
        </w:rPr>
      </w:pPr>
      <w:r w:rsidRPr="00556FE7">
        <w:rPr>
          <w:sz w:val="22"/>
        </w:rPr>
        <w:t>Undertake an appropriate training and development program developed by CSIRO.</w:t>
      </w:r>
    </w:p>
    <w:p w:rsidR="00B70430" w:rsidRPr="00A21EB6" w:rsidRDefault="00B70430" w:rsidP="00B70430">
      <w:pPr>
        <w:pStyle w:val="ListParagraph"/>
        <w:numPr>
          <w:ilvl w:val="0"/>
          <w:numId w:val="23"/>
        </w:numPr>
        <w:spacing w:before="0" w:after="180" w:line="240" w:lineRule="auto"/>
        <w:ind w:left="459" w:hanging="357"/>
        <w:contextualSpacing w:val="0"/>
        <w:jc w:val="both"/>
        <w:rPr>
          <w:b/>
        </w:rPr>
      </w:pPr>
      <w:r w:rsidRPr="00556FE7">
        <w:rPr>
          <w:sz w:val="22"/>
        </w:rPr>
        <w:t>Other duties as directed</w:t>
      </w:r>
      <w:r>
        <w:rPr>
          <w:sz w:val="22"/>
        </w:rPr>
        <w:t>.</w:t>
      </w:r>
    </w:p>
    <w:p w:rsidR="00BB5C6E" w:rsidRDefault="00BB5C6E" w:rsidP="00AB7207">
      <w:pPr>
        <w:ind w:left="106"/>
        <w:rPr>
          <w:i/>
          <w:iCs/>
          <w:highlight w:val="yellow"/>
        </w:rPr>
      </w:pPr>
    </w:p>
    <w:p w:rsidR="00780FD0" w:rsidRPr="00780FD0" w:rsidRDefault="00FB027B" w:rsidP="00780FD0">
      <w:pPr>
        <w:pStyle w:val="ListParagraph"/>
        <w:spacing w:after="60"/>
        <w:ind w:left="102"/>
        <w:rPr>
          <w:szCs w:val="24"/>
        </w:rPr>
      </w:pPr>
      <w:hyperlink r:id="rId10"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B70430" w:rsidRPr="00373803" w:rsidRDefault="005C2DA3" w:rsidP="007005DC">
      <w:pPr>
        <w:pStyle w:val="ListParagraph"/>
        <w:numPr>
          <w:ilvl w:val="0"/>
          <w:numId w:val="40"/>
        </w:numPr>
        <w:spacing w:before="0" w:after="60" w:line="240" w:lineRule="auto"/>
        <w:contextualSpacing w:val="0"/>
        <w:jc w:val="both"/>
        <w:rPr>
          <w:bCs/>
          <w:sz w:val="22"/>
        </w:rPr>
      </w:pPr>
      <w:r w:rsidRPr="00373803">
        <w:rPr>
          <w:bCs/>
          <w:sz w:val="22"/>
        </w:rPr>
        <w:t xml:space="preserve">A doctorate (or will shortly satisfy the requirements of a PhD) in a relevant discipline area, such as </w:t>
      </w:r>
      <w:r w:rsidR="00B70430" w:rsidRPr="00373803">
        <w:rPr>
          <w:bCs/>
          <w:sz w:val="22"/>
        </w:rPr>
        <w:t>Organic or Inorganic Materials Synthetic Chemistry</w:t>
      </w:r>
      <w:r w:rsidR="009F11B5" w:rsidRPr="00373803">
        <w:rPr>
          <w:bCs/>
          <w:sz w:val="22"/>
        </w:rPr>
        <w:t>.</w:t>
      </w:r>
    </w:p>
    <w:p w:rsidR="005C2DA3" w:rsidRPr="007005DC" w:rsidRDefault="005C2DA3" w:rsidP="007005DC">
      <w:pPr>
        <w:pStyle w:val="ListParagraph"/>
        <w:spacing w:before="0" w:after="60" w:line="240" w:lineRule="auto"/>
        <w:ind w:left="360"/>
        <w:rPr>
          <w:bCs/>
          <w:sz w:val="22"/>
        </w:rPr>
      </w:pPr>
      <w:r w:rsidRPr="007005DC">
        <w:rPr>
          <w:bCs/>
          <w:sz w:val="22"/>
        </w:rPr>
        <w:t xml:space="preserve">Please note: To be eligible for this role </w:t>
      </w:r>
      <w:r w:rsidR="00373803" w:rsidRPr="007005DC">
        <w:rPr>
          <w:bCs/>
          <w:sz w:val="22"/>
        </w:rPr>
        <w:t xml:space="preserve">you must </w:t>
      </w:r>
      <w:r w:rsidR="00373803" w:rsidRPr="007005DC">
        <w:rPr>
          <w:b/>
          <w:sz w:val="22"/>
        </w:rPr>
        <w:t>have at least one year of postdoctoral research experience, but no more than six full-time equivalent years of experience</w:t>
      </w:r>
      <w:r w:rsidR="00373803" w:rsidRPr="007005DC">
        <w:rPr>
          <w:bCs/>
          <w:sz w:val="22"/>
        </w:rPr>
        <w:t xml:space="preserve"> since confirmation of your doctorate at the end of this postdoctoral term</w:t>
      </w:r>
      <w:r w:rsidRPr="007005DC">
        <w:rPr>
          <w:bCs/>
          <w:sz w:val="22"/>
        </w:rPr>
        <w:t>.</w:t>
      </w:r>
    </w:p>
    <w:p w:rsidR="009F11B5" w:rsidRDefault="009F11B5" w:rsidP="007005DC">
      <w:pPr>
        <w:pStyle w:val="ListParagraph"/>
        <w:numPr>
          <w:ilvl w:val="0"/>
          <w:numId w:val="40"/>
        </w:numPr>
        <w:spacing w:before="0" w:after="0" w:line="240" w:lineRule="auto"/>
        <w:contextualSpacing w:val="0"/>
        <w:rPr>
          <w:rFonts w:cs="Calibri"/>
          <w:sz w:val="22"/>
        </w:rPr>
      </w:pPr>
      <w:r w:rsidRPr="00E74BFB">
        <w:rPr>
          <w:bCs/>
          <w:sz w:val="22"/>
        </w:rPr>
        <w:t>Demonstrated knowledge, experience</w:t>
      </w:r>
      <w:r w:rsidRPr="00E74BFB">
        <w:rPr>
          <w:rFonts w:cs="Calibri"/>
          <w:sz w:val="22"/>
        </w:rPr>
        <w:t xml:space="preserve"> with either metal organic frameworks or processing of advanced materials, </w:t>
      </w:r>
      <w:proofErr w:type="gramStart"/>
      <w:r w:rsidRPr="00E74BFB">
        <w:rPr>
          <w:rFonts w:cs="Calibri"/>
          <w:sz w:val="22"/>
        </w:rPr>
        <w:t>in particular air</w:t>
      </w:r>
      <w:proofErr w:type="gramEnd"/>
      <w:r w:rsidRPr="00E74BFB">
        <w:rPr>
          <w:rFonts w:cs="Calibri"/>
          <w:sz w:val="22"/>
        </w:rPr>
        <w:t xml:space="preserve"> sensitive synthetic techniques</w:t>
      </w:r>
    </w:p>
    <w:p w:rsidR="009F11B5" w:rsidRPr="00E74BFB" w:rsidRDefault="009F11B5" w:rsidP="007005DC">
      <w:pPr>
        <w:pStyle w:val="ListParagraph"/>
        <w:numPr>
          <w:ilvl w:val="0"/>
          <w:numId w:val="40"/>
        </w:numPr>
        <w:spacing w:before="0" w:after="0" w:line="240" w:lineRule="auto"/>
        <w:contextualSpacing w:val="0"/>
        <w:rPr>
          <w:rFonts w:cs="Calibri"/>
          <w:sz w:val="22"/>
        </w:rPr>
      </w:pPr>
      <w:r w:rsidRPr="00E74BFB">
        <w:rPr>
          <w:sz w:val="22"/>
        </w:rPr>
        <w:t>Demonstrated ability to develop experimental plans and pursue novel research approaches.</w:t>
      </w:r>
    </w:p>
    <w:p w:rsidR="009F11B5" w:rsidRPr="00A520CC" w:rsidRDefault="009F11B5" w:rsidP="007005DC">
      <w:pPr>
        <w:pStyle w:val="ListParagraph"/>
        <w:numPr>
          <w:ilvl w:val="0"/>
          <w:numId w:val="40"/>
        </w:numPr>
        <w:spacing w:before="0" w:after="0" w:line="240" w:lineRule="auto"/>
        <w:contextualSpacing w:val="0"/>
        <w:rPr>
          <w:rFonts w:cs="Calibri"/>
          <w:sz w:val="22"/>
        </w:rPr>
      </w:pPr>
      <w:r w:rsidRPr="00E74BFB">
        <w:rPr>
          <w:sz w:val="22"/>
        </w:rPr>
        <w:t>Demonstrated originality, creativity and innovation in solving problems and introducing new directions and approaches.</w:t>
      </w:r>
    </w:p>
    <w:p w:rsidR="009F11B5" w:rsidRPr="00A520CC" w:rsidRDefault="009F11B5" w:rsidP="007005DC">
      <w:pPr>
        <w:pStyle w:val="ListParagraph"/>
        <w:numPr>
          <w:ilvl w:val="0"/>
          <w:numId w:val="40"/>
        </w:numPr>
        <w:spacing w:before="0" w:after="0" w:line="240" w:lineRule="auto"/>
        <w:contextualSpacing w:val="0"/>
        <w:rPr>
          <w:rFonts w:cs="Calibri"/>
          <w:sz w:val="22"/>
        </w:rPr>
      </w:pPr>
      <w:r>
        <w:rPr>
          <w:sz w:val="22"/>
        </w:rPr>
        <w:lastRenderedPageBreak/>
        <w:t xml:space="preserve">Experience with characterisation of porous materials, </w:t>
      </w:r>
      <w:proofErr w:type="gramStart"/>
      <w:r>
        <w:rPr>
          <w:sz w:val="22"/>
        </w:rPr>
        <w:t>in particular adsorption</w:t>
      </w:r>
      <w:proofErr w:type="gramEnd"/>
      <w:r>
        <w:rPr>
          <w:sz w:val="22"/>
        </w:rPr>
        <w:t xml:space="preserve"> techniques.  </w:t>
      </w:r>
    </w:p>
    <w:p w:rsidR="009F11B5" w:rsidRPr="00556FE7" w:rsidRDefault="009F11B5" w:rsidP="007005DC">
      <w:pPr>
        <w:numPr>
          <w:ilvl w:val="0"/>
          <w:numId w:val="40"/>
        </w:numPr>
        <w:spacing w:before="0" w:after="60" w:line="240" w:lineRule="auto"/>
        <w:jc w:val="both"/>
        <w:rPr>
          <w:rStyle w:val="Emphasis"/>
          <w:rFonts w:cs="Arial"/>
          <w:b/>
          <w:i w:val="0"/>
          <w:iCs/>
          <w:sz w:val="22"/>
        </w:rPr>
      </w:pPr>
      <w:r w:rsidRPr="00556FE7">
        <w:rPr>
          <w:rStyle w:val="Strong"/>
          <w:b w:val="0"/>
          <w:sz w:val="22"/>
        </w:rPr>
        <w:t>The ability to work effectively as part o</w:t>
      </w:r>
      <w:r>
        <w:rPr>
          <w:rStyle w:val="Strong"/>
          <w:b w:val="0"/>
          <w:sz w:val="22"/>
        </w:rPr>
        <w:t xml:space="preserve">f a multi-disciplinary </w:t>
      </w:r>
      <w:r w:rsidRPr="00556FE7">
        <w:rPr>
          <w:rStyle w:val="Strong"/>
          <w:b w:val="0"/>
          <w:sz w:val="22"/>
        </w:rPr>
        <w:t>team, plus the motivation and discipline to carry out autonomous research.</w:t>
      </w:r>
    </w:p>
    <w:p w:rsidR="005C2DA3" w:rsidRPr="005C2DA3" w:rsidRDefault="005C2DA3" w:rsidP="007005DC">
      <w:pPr>
        <w:numPr>
          <w:ilvl w:val="0"/>
          <w:numId w:val="40"/>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rsidR="005C2DA3" w:rsidRPr="005C2DA3" w:rsidRDefault="005C2DA3" w:rsidP="007005DC">
      <w:pPr>
        <w:numPr>
          <w:ilvl w:val="0"/>
          <w:numId w:val="40"/>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rsidR="005C2DA3" w:rsidRPr="005C2DA3" w:rsidRDefault="005C2DA3" w:rsidP="007005DC">
      <w:pPr>
        <w:numPr>
          <w:ilvl w:val="0"/>
          <w:numId w:val="40"/>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366D1F" w:rsidRPr="00366D1F" w:rsidRDefault="00366D1F" w:rsidP="00366D1F">
      <w:pPr>
        <w:numPr>
          <w:ilvl w:val="0"/>
          <w:numId w:val="41"/>
        </w:numPr>
        <w:spacing w:before="0" w:line="240" w:lineRule="auto"/>
        <w:jc w:val="both"/>
        <w:rPr>
          <w:rFonts w:cs="Arial"/>
          <w:b/>
          <w:iCs/>
          <w:szCs w:val="24"/>
        </w:rPr>
      </w:pPr>
      <w:r w:rsidRPr="00366D1F">
        <w:rPr>
          <w:rStyle w:val="Emphasis"/>
          <w:i w:val="0"/>
          <w:szCs w:val="24"/>
        </w:rPr>
        <w:t>A record of engagement with external industrial partners.</w:t>
      </w:r>
    </w:p>
    <w:p w:rsidR="005C2DA3" w:rsidRPr="005C2DA3" w:rsidRDefault="007005DC" w:rsidP="00366D1F">
      <w:pPr>
        <w:numPr>
          <w:ilvl w:val="0"/>
          <w:numId w:val="41"/>
        </w:numPr>
        <w:tabs>
          <w:tab w:val="center" w:pos="5103"/>
        </w:tabs>
        <w:spacing w:before="0" w:after="60" w:line="240" w:lineRule="auto"/>
        <w:rPr>
          <w:iCs/>
        </w:rPr>
      </w:pPr>
      <w:r>
        <w:rPr>
          <w:iCs/>
        </w:rPr>
        <w:t>Ability to r</w:t>
      </w:r>
      <w:r w:rsidR="005C2DA3" w:rsidRPr="005C2DA3">
        <w:rPr>
          <w:iCs/>
        </w:rPr>
        <w:t xml:space="preserve">emain productive, positive and resilient in complex, ambiguous and/or uncertain environments. </w:t>
      </w:r>
    </w:p>
    <w:p w:rsidR="005C2DA3" w:rsidRPr="00366D1F" w:rsidRDefault="007005DC" w:rsidP="00366D1F">
      <w:pPr>
        <w:numPr>
          <w:ilvl w:val="0"/>
          <w:numId w:val="41"/>
        </w:numPr>
        <w:tabs>
          <w:tab w:val="center" w:pos="5103"/>
        </w:tabs>
        <w:spacing w:before="0" w:after="60" w:line="240" w:lineRule="auto"/>
        <w:rPr>
          <w:rStyle w:val="Strong"/>
          <w:rFonts w:cs="Arial"/>
          <w:b w:val="0"/>
          <w:i/>
          <w:iCs/>
        </w:rPr>
      </w:pPr>
      <w:r>
        <w:rPr>
          <w:rStyle w:val="Strong"/>
          <w:b w:val="0"/>
        </w:rPr>
        <w:t>A</w:t>
      </w:r>
      <w:r w:rsidR="005C2DA3" w:rsidRPr="005C2DA3">
        <w:rPr>
          <w:rStyle w:val="Strong"/>
          <w:b w:val="0"/>
        </w:rPr>
        <w:t>bility to work effectively as part of a multi-disciplinary, potentially regionally dispersed research team, plus the motivation and discipline to carry out autonomous research.</w:t>
      </w:r>
    </w:p>
    <w:p w:rsidR="005C2DA3" w:rsidRDefault="005C2DA3" w:rsidP="005C2DA3">
      <w:pPr>
        <w:spacing w:before="0" w:after="60" w:line="240" w:lineRule="auto"/>
        <w:rPr>
          <w:iCs/>
          <w:szCs w:val="24"/>
        </w:rPr>
      </w:pPr>
    </w:p>
    <w:p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Pr="009F11B5">
        <w:t>(</w:t>
      </w:r>
      <w:r w:rsidR="009F11B5" w:rsidRPr="009F11B5">
        <w:rPr>
          <w:sz w:val="22"/>
        </w:rPr>
        <w:t>AU$8</w:t>
      </w:r>
      <w:r w:rsidR="009F11B5">
        <w:rPr>
          <w:sz w:val="22"/>
        </w:rPr>
        <w:t>3</w:t>
      </w:r>
      <w:r w:rsidR="009F11B5" w:rsidRPr="009F11B5">
        <w:rPr>
          <w:sz w:val="22"/>
        </w:rPr>
        <w:t>,</w:t>
      </w:r>
      <w:r w:rsidR="009F11B5">
        <w:rPr>
          <w:sz w:val="22"/>
        </w:rPr>
        <w:t>687</w:t>
      </w:r>
      <w:r w:rsidRPr="009F11B5">
        <w:t>)</w:t>
      </w:r>
      <w:r w:rsidRPr="009F11B5">
        <w:rPr>
          <w:iCs/>
        </w:rPr>
        <w:t>.</w:t>
      </w:r>
      <w:r w:rsidRPr="005C2DA3">
        <w:rPr>
          <w:iCs/>
        </w:rPr>
        <w:t xml:space="preserve">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9F11B5" w:rsidRDefault="00E673A0" w:rsidP="00E673A0">
      <w:pPr>
        <w:pStyle w:val="Boxedlistbullet"/>
        <w:spacing w:before="100" w:beforeAutospacing="1" w:after="100" w:afterAutospacing="1"/>
      </w:pPr>
      <w:r w:rsidRPr="009F11B5">
        <w:t>The successful candidate will</w:t>
      </w:r>
      <w:r w:rsidR="00814ACE" w:rsidRPr="009F11B5">
        <w:t xml:space="preserve"> be asked to </w:t>
      </w:r>
      <w:r w:rsidR="00D476E9" w:rsidRPr="009F11B5">
        <w:t xml:space="preserve">obtain and provide evidence of a </w:t>
      </w:r>
      <w:r w:rsidR="00814ACE" w:rsidRPr="009F11B5">
        <w:t xml:space="preserve">National </w:t>
      </w:r>
      <w:r w:rsidR="00D476E9" w:rsidRPr="009F11B5">
        <w:t>P</w:t>
      </w:r>
      <w:r w:rsidR="00814ACE" w:rsidRPr="009F11B5">
        <w:t xml:space="preserve">olice </w:t>
      </w:r>
      <w:r w:rsidR="00D476E9" w:rsidRPr="009F11B5">
        <w:t>C</w:t>
      </w:r>
      <w:r w:rsidR="00814ACE" w:rsidRPr="009F11B5">
        <w:t>heck</w:t>
      </w:r>
      <w:r w:rsidR="00D476E9" w:rsidRPr="009F11B5">
        <w:t xml:space="preserve"> or equivalent</w:t>
      </w:r>
      <w:r w:rsidR="00814ACE" w:rsidRPr="009F11B5">
        <w:t>. Please note that people with criminal records are not automatically deemed ineligible. Each application will be considered on its merits.</w:t>
      </w:r>
      <w:r w:rsidRPr="009F11B5">
        <w:t xml:space="preserve"> </w:t>
      </w:r>
    </w:p>
    <w:p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rsidR="00B50C20" w:rsidRPr="005C2DA3" w:rsidRDefault="005C2DA3" w:rsidP="005C2DA3">
      <w:pPr>
        <w:rPr>
          <w:bCs/>
          <w:sz w:val="28"/>
          <w:szCs w:val="24"/>
        </w:rPr>
      </w:pPr>
      <w:r w:rsidRPr="005C2DA3">
        <w:rPr>
          <w:rFonts w:asciiTheme="minorHAnsi" w:eastAsia="Times New Roman" w:hAnsiTheme="minorHAnsi" w:cstheme="minorHAnsi"/>
          <w:lang w:val="en"/>
        </w:rPr>
        <w:lastRenderedPageBreak/>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1"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rsidR="005C2DA3" w:rsidRPr="000B3207" w:rsidRDefault="005C2DA3" w:rsidP="005C2DA3">
      <w:pPr>
        <w:pStyle w:val="Heading2"/>
        <w:rPr>
          <w:b/>
          <w:iCs w:val="0"/>
          <w:color w:val="auto"/>
          <w:sz w:val="26"/>
          <w:szCs w:val="26"/>
        </w:rPr>
      </w:pPr>
      <w:r w:rsidRPr="000B3207">
        <w:rPr>
          <w:b/>
          <w:iCs w:val="0"/>
          <w:color w:val="auto"/>
          <w:sz w:val="26"/>
          <w:szCs w:val="26"/>
        </w:rPr>
        <w:t>About CSIRO:</w:t>
      </w:r>
    </w:p>
    <w:p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2" w:tooltip="CSIRO Website" w:history="1">
        <w:r w:rsidRPr="00B50C20">
          <w:rPr>
            <w:rStyle w:val="Hyperlink"/>
            <w:rFonts w:cs="Arial"/>
            <w:bCs/>
            <w:szCs w:val="24"/>
          </w:rPr>
          <w:t>online</w:t>
        </w:r>
      </w:hyperlink>
      <w:r w:rsidRPr="00B50C20">
        <w:rPr>
          <w:bCs/>
          <w:szCs w:val="24"/>
        </w:rPr>
        <w:t xml:space="preserve">! </w:t>
      </w:r>
    </w:p>
    <w:p w:rsidR="00B50C20" w:rsidRPr="00B50C20" w:rsidRDefault="00B50C20" w:rsidP="00D83C52">
      <w:pPr>
        <w:spacing w:after="180"/>
        <w:rPr>
          <w:bCs/>
          <w:szCs w:val="24"/>
        </w:rPr>
      </w:pPr>
      <w:r w:rsidRPr="00B50C20">
        <w:rPr>
          <w:bCs/>
          <w:szCs w:val="24"/>
        </w:rPr>
        <w:t xml:space="preserve">Find out more about CSIRO </w:t>
      </w:r>
      <w:hyperlink r:id="rId13" w:tooltip="Manufacturing- CSIRO Website" w:history="1">
        <w:r w:rsidRPr="00B50C20">
          <w:rPr>
            <w:rStyle w:val="Hyperlink"/>
            <w:rFonts w:cs="Arial"/>
            <w:bCs/>
            <w:szCs w:val="24"/>
          </w:rPr>
          <w:t>Manufacturing</w:t>
        </w:r>
      </w:hyperlink>
      <w:r w:rsidRPr="00B50C20">
        <w:rPr>
          <w:bCs/>
          <w:szCs w:val="24"/>
        </w:rPr>
        <w:t xml:space="preserve"> </w:t>
      </w:r>
    </w:p>
    <w:bookmarkEnd w:id="3"/>
    <w:p w:rsidR="009F11B5" w:rsidRDefault="009F11B5" w:rsidP="009F11B5">
      <w:pPr>
        <w:jc w:val="both"/>
        <w:rPr>
          <w:b/>
          <w:bCs/>
          <w:sz w:val="22"/>
        </w:rPr>
      </w:pPr>
    </w:p>
    <w:p w:rsidR="009F11B5" w:rsidRPr="00847F26" w:rsidRDefault="009F11B5" w:rsidP="009F11B5">
      <w:pPr>
        <w:jc w:val="both"/>
        <w:rPr>
          <w:b/>
          <w:bCs/>
          <w:sz w:val="22"/>
        </w:rPr>
      </w:pPr>
      <w:r w:rsidRPr="00847F26">
        <w:rPr>
          <w:b/>
          <w:bCs/>
          <w:sz w:val="22"/>
        </w:rPr>
        <w:t>What CSIRO offers you</w:t>
      </w:r>
    </w:p>
    <w:p w:rsidR="009F11B5" w:rsidRDefault="009F11B5" w:rsidP="009F11B5">
      <w:pPr>
        <w:spacing w:after="180"/>
        <w:rPr>
          <w:sz w:val="22"/>
        </w:rPr>
      </w:pPr>
      <w:r>
        <w:rPr>
          <w:sz w:val="22"/>
        </w:rPr>
        <w:t>Information about the research group may be found at the following links:</w:t>
      </w:r>
    </w:p>
    <w:p w:rsidR="009F11B5" w:rsidRDefault="00FB027B" w:rsidP="009F11B5">
      <w:pPr>
        <w:spacing w:after="180"/>
        <w:rPr>
          <w:sz w:val="22"/>
        </w:rPr>
      </w:pPr>
      <w:hyperlink r:id="rId14" w:history="1">
        <w:r w:rsidR="009F11B5" w:rsidRPr="007B40EE">
          <w:rPr>
            <w:rStyle w:val="Hyperlink"/>
            <w:rFonts w:cs="Arial"/>
            <w:sz w:val="22"/>
          </w:rPr>
          <w:t>http://www.matthewrhill.com.au</w:t>
        </w:r>
      </w:hyperlink>
    </w:p>
    <w:p w:rsidR="009F11B5" w:rsidRDefault="00FB027B" w:rsidP="009F11B5">
      <w:pPr>
        <w:spacing w:after="180"/>
        <w:rPr>
          <w:sz w:val="22"/>
        </w:rPr>
      </w:pPr>
      <w:hyperlink r:id="rId15" w:history="1">
        <w:r w:rsidR="009F11B5" w:rsidRPr="007B40EE">
          <w:rPr>
            <w:rStyle w:val="Hyperlink"/>
            <w:rFonts w:cs="Arial"/>
            <w:sz w:val="22"/>
          </w:rPr>
          <w:t>https://www.csiro.au/en/Do-business/Collaborative-research/Active-opportunities/MOFs</w:t>
        </w:r>
      </w:hyperlink>
    </w:p>
    <w:p w:rsidR="00B50C20" w:rsidRPr="00B50C20" w:rsidRDefault="00FB027B" w:rsidP="009F11B5">
      <w:pPr>
        <w:spacing w:after="180"/>
        <w:rPr>
          <w:bCs/>
          <w:szCs w:val="24"/>
        </w:rPr>
      </w:pPr>
      <w:hyperlink r:id="rId16" w:history="1">
        <w:r w:rsidR="009F11B5" w:rsidRPr="007B40EE">
          <w:rPr>
            <w:rStyle w:val="Hyperlink"/>
            <w:rFonts w:cs="Arial"/>
            <w:sz w:val="22"/>
          </w:rPr>
          <w:t>https://www.youtube.com/watch?v=luEDTlUqwbE</w:t>
        </w:r>
      </w:hyperlink>
    </w:p>
    <w:sectPr w:rsidR="00B50C20"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27B" w:rsidRDefault="00FB027B" w:rsidP="000A377A">
      <w:r>
        <w:separator/>
      </w:r>
    </w:p>
  </w:endnote>
  <w:endnote w:type="continuationSeparator" w:id="0">
    <w:p w:rsidR="00FB027B" w:rsidRDefault="00FB027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27B" w:rsidRDefault="00FB027B" w:rsidP="000A377A">
      <w:r>
        <w:separator/>
      </w:r>
    </w:p>
  </w:footnote>
  <w:footnote w:type="continuationSeparator" w:id="0">
    <w:p w:rsidR="00FB027B" w:rsidRDefault="00FB027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187130B"/>
    <w:multiLevelType w:val="hybridMultilevel"/>
    <w:tmpl w:val="9BA0CC54"/>
    <w:lvl w:ilvl="0" w:tplc="7090B0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C25765D"/>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B977818"/>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45E2BF2"/>
    <w:multiLevelType w:val="hybridMultilevel"/>
    <w:tmpl w:val="F0AA2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A1B52A0"/>
    <w:multiLevelType w:val="hybridMultilevel"/>
    <w:tmpl w:val="017E79A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7"/>
  </w:num>
  <w:num w:numId="13">
    <w:abstractNumId w:val="16"/>
  </w:num>
  <w:num w:numId="14">
    <w:abstractNumId w:val="30"/>
  </w:num>
  <w:num w:numId="15">
    <w:abstractNumId w:val="34"/>
  </w:num>
  <w:num w:numId="16">
    <w:abstractNumId w:val="31"/>
  </w:num>
  <w:num w:numId="17">
    <w:abstractNumId w:val="20"/>
  </w:num>
  <w:num w:numId="18">
    <w:abstractNumId w:val="25"/>
  </w:num>
  <w:num w:numId="19">
    <w:abstractNumId w:val="18"/>
  </w:num>
  <w:num w:numId="20">
    <w:abstractNumId w:val="13"/>
  </w:num>
  <w:num w:numId="21">
    <w:abstractNumId w:val="15"/>
  </w:num>
  <w:num w:numId="22">
    <w:abstractNumId w:val="11"/>
  </w:num>
  <w:num w:numId="23">
    <w:abstractNumId w:val="10"/>
  </w:num>
  <w:num w:numId="24">
    <w:abstractNumId w:val="19"/>
  </w:num>
  <w:num w:numId="25">
    <w:abstractNumId w:val="33"/>
  </w:num>
  <w:num w:numId="26">
    <w:abstractNumId w:val="24"/>
  </w:num>
  <w:num w:numId="27">
    <w:abstractNumId w:val="29"/>
  </w:num>
  <w:num w:numId="28">
    <w:abstractNumId w:val="28"/>
  </w:num>
  <w:num w:numId="29">
    <w:abstractNumId w:val="10"/>
  </w:num>
  <w:num w:numId="30">
    <w:abstractNumId w:val="28"/>
  </w:num>
  <w:num w:numId="31">
    <w:abstractNumId w:val="35"/>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2"/>
  </w:num>
  <w:num w:numId="35">
    <w:abstractNumId w:val="10"/>
  </w:num>
  <w:num w:numId="36">
    <w:abstractNumId w:val="25"/>
  </w:num>
  <w:num w:numId="3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2"/>
  </w:num>
  <w:num w:numId="40">
    <w:abstractNumId w:val="1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0C23"/>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0912"/>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6D1F"/>
    <w:rsid w:val="0036735C"/>
    <w:rsid w:val="00367FDF"/>
    <w:rsid w:val="00370541"/>
    <w:rsid w:val="003714C1"/>
    <w:rsid w:val="00371F46"/>
    <w:rsid w:val="00373803"/>
    <w:rsid w:val="00374FD6"/>
    <w:rsid w:val="003767F1"/>
    <w:rsid w:val="00381022"/>
    <w:rsid w:val="00382C5D"/>
    <w:rsid w:val="00382F2C"/>
    <w:rsid w:val="00385E2A"/>
    <w:rsid w:val="00386101"/>
    <w:rsid w:val="003869CE"/>
    <w:rsid w:val="003872C8"/>
    <w:rsid w:val="0038738D"/>
    <w:rsid w:val="00391296"/>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10AC"/>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05DC"/>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11B5"/>
    <w:rsid w:val="009F2CD0"/>
    <w:rsid w:val="009F3167"/>
    <w:rsid w:val="009F685F"/>
    <w:rsid w:val="009F6D23"/>
    <w:rsid w:val="00A0334F"/>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430"/>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027B"/>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286E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Research/M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matthew.hill@csiro.au" TargetMode="External"/><Relationship Id="rId12" Type="http://schemas.openxmlformats.org/officeDocument/2006/relationships/hyperlink" Target="http://www.csiro.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luEDTlUqwb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careers/postdoctoral-fellowships" TargetMode="External"/><Relationship Id="rId5" Type="http://schemas.openxmlformats.org/officeDocument/2006/relationships/footnotes" Target="footnotes.xml"/><Relationship Id="rId15" Type="http://schemas.openxmlformats.org/officeDocument/2006/relationships/hyperlink" Target="https://www.csiro.au/en/Do-business/Collaborative-research/Active-opportunities/MOFs" TargetMode="External"/><Relationship Id="rId10" Type="http://schemas.openxmlformats.org/officeDocument/2006/relationships/hyperlink" Target="http://www.csiro.au/en/Careers/Student-and-graduate-programs/Postdoctoral-fellowship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hyperlink" Target="http://www.matthewrhill.com.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63685B"/>
    <w:rsid w:val="007C7613"/>
    <w:rsid w:val="0082379D"/>
    <w:rsid w:val="0083493E"/>
    <w:rsid w:val="00875004"/>
    <w:rsid w:val="009615A4"/>
    <w:rsid w:val="009C0E8B"/>
    <w:rsid w:val="00B36C21"/>
    <w:rsid w:val="00C6054D"/>
    <w:rsid w:val="00D4373A"/>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152</TotalTime>
  <Pages>5</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10659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7</cp:revision>
  <cp:lastPrinted>2012-02-01T05:32:00Z</cp:lastPrinted>
  <dcterms:created xsi:type="dcterms:W3CDTF">2020-06-22T03:21:00Z</dcterms:created>
  <dcterms:modified xsi:type="dcterms:W3CDTF">2020-06-25T01:23:00Z</dcterms:modified>
</cp:coreProperties>
</file>