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9627744" w14:textId="77777777" w:rsidR="00332C06" w:rsidRPr="00674783" w:rsidRDefault="00CC201B" w:rsidP="00674783">
          <w:pPr>
            <w:pStyle w:val="Heading1"/>
          </w:pPr>
          <w:r>
            <w:t>Position Details</w:t>
          </w:r>
          <w:bookmarkEnd w:id="0"/>
        </w:p>
        <w:p w14:paraId="318657D3"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0E6AB356"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9E4179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2AE2FDC"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E6EA0CB" w14:textId="77777777" w:rsidR="00CC201B" w:rsidRPr="0093721B" w:rsidRDefault="00BB763A" w:rsidP="00D83C52">
            <w:pPr>
              <w:pStyle w:val="TableText"/>
              <w:rPr>
                <w:sz w:val="22"/>
              </w:rPr>
            </w:pPr>
            <w:r w:rsidRPr="0093721B">
              <w:rPr>
                <w:sz w:val="22"/>
              </w:rPr>
              <w:t>Advertised Job Title</w:t>
            </w:r>
          </w:p>
        </w:tc>
        <w:tc>
          <w:tcPr>
            <w:tcW w:w="2965" w:type="pct"/>
          </w:tcPr>
          <w:p w14:paraId="651B4836" w14:textId="77777777"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34467C">
              <w:rPr>
                <w:sz w:val="22"/>
              </w:rPr>
              <w:t>cell signalling and stem cell biology</w:t>
            </w:r>
          </w:p>
        </w:tc>
      </w:tr>
      <w:tr w:rsidR="00CC201B" w:rsidRPr="0093721B" w14:paraId="1907CF84"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F6EE882" w14:textId="77777777" w:rsidR="00CC201B" w:rsidRPr="0093721B" w:rsidRDefault="00BB763A" w:rsidP="00D83C52">
            <w:pPr>
              <w:pStyle w:val="TableText"/>
              <w:rPr>
                <w:sz w:val="22"/>
              </w:rPr>
            </w:pPr>
            <w:r w:rsidRPr="0093721B">
              <w:rPr>
                <w:sz w:val="22"/>
              </w:rPr>
              <w:t>Job Reference</w:t>
            </w:r>
          </w:p>
        </w:tc>
        <w:tc>
          <w:tcPr>
            <w:tcW w:w="2965" w:type="pct"/>
          </w:tcPr>
          <w:p w14:paraId="6CDA980B" w14:textId="77777777" w:rsidR="00CC201B" w:rsidRPr="0093721B" w:rsidRDefault="00281D1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67661</w:t>
            </w:r>
          </w:p>
        </w:tc>
      </w:tr>
      <w:tr w:rsidR="00C45886" w:rsidRPr="0093721B" w14:paraId="68CE6CB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BB0B59F" w14:textId="77777777" w:rsidR="00C45886" w:rsidRPr="0093721B" w:rsidRDefault="00C45886" w:rsidP="00D83C52">
            <w:pPr>
              <w:pStyle w:val="TableText"/>
              <w:rPr>
                <w:sz w:val="22"/>
              </w:rPr>
            </w:pPr>
            <w:r w:rsidRPr="0093721B">
              <w:rPr>
                <w:sz w:val="22"/>
              </w:rPr>
              <w:t>Tenure</w:t>
            </w:r>
          </w:p>
        </w:tc>
        <w:tc>
          <w:tcPr>
            <w:tcW w:w="2965" w:type="pct"/>
          </w:tcPr>
          <w:p w14:paraId="25347738" w14:textId="77777777"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074565">
              <w:rPr>
                <w:sz w:val="22"/>
              </w:rPr>
              <w:t>3</w:t>
            </w:r>
            <w:r w:rsidR="002F3653">
              <w:rPr>
                <w:sz w:val="22"/>
              </w:rPr>
              <w:t xml:space="preserve"> years</w:t>
            </w:r>
            <w:r w:rsidRPr="0093721B">
              <w:rPr>
                <w:sz w:val="22"/>
              </w:rPr>
              <w:t xml:space="preserve"> </w:t>
            </w:r>
          </w:p>
        </w:tc>
      </w:tr>
      <w:tr w:rsidR="00C45886" w:rsidRPr="0093721B" w14:paraId="23234FD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2EA737" w14:textId="77777777" w:rsidR="00C45886" w:rsidRPr="0093721B" w:rsidRDefault="00C45886" w:rsidP="00D83C52">
            <w:pPr>
              <w:pStyle w:val="TableText"/>
              <w:rPr>
                <w:sz w:val="22"/>
              </w:rPr>
            </w:pPr>
            <w:r w:rsidRPr="0093721B">
              <w:rPr>
                <w:sz w:val="22"/>
              </w:rPr>
              <w:t>Salary Range</w:t>
            </w:r>
          </w:p>
        </w:tc>
        <w:tc>
          <w:tcPr>
            <w:tcW w:w="2965" w:type="pct"/>
          </w:tcPr>
          <w:p w14:paraId="62D1BBED"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3679D">
              <w:rPr>
                <w:sz w:val="22"/>
              </w:rPr>
              <w:t>86,434</w:t>
            </w:r>
            <w:r w:rsidRPr="0093721B">
              <w:rPr>
                <w:sz w:val="22"/>
              </w:rPr>
              <w:t xml:space="preserve"> to AU$</w:t>
            </w:r>
            <w:r w:rsidR="003D36BD">
              <w:rPr>
                <w:sz w:val="22"/>
              </w:rPr>
              <w:t>94,679</w:t>
            </w:r>
            <w:r w:rsidRPr="0093721B">
              <w:rPr>
                <w:sz w:val="22"/>
              </w:rPr>
              <w:t xml:space="preserve"> pa (pro-rata for part-time) + up to 15.4% superannuation</w:t>
            </w:r>
          </w:p>
        </w:tc>
      </w:tr>
      <w:tr w:rsidR="00926BE4" w:rsidRPr="0093721B" w14:paraId="4469743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CBB7FD1"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6023470C" w14:textId="77777777" w:rsidR="00926BE4" w:rsidRPr="0093721B" w:rsidRDefault="00D676B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w:t>
            </w:r>
            <w:r w:rsidR="00281D16">
              <w:rPr>
                <w:sz w:val="22"/>
              </w:rPr>
              <w:t>, Victoria</w:t>
            </w:r>
          </w:p>
        </w:tc>
      </w:tr>
      <w:tr w:rsidR="00926BE4" w:rsidRPr="0093721B" w14:paraId="41A1D1B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C9B7E07" w14:textId="77777777" w:rsidR="00926BE4" w:rsidRPr="0093721B" w:rsidRDefault="00926BE4" w:rsidP="00D83C52">
            <w:pPr>
              <w:pStyle w:val="TableText"/>
              <w:rPr>
                <w:sz w:val="22"/>
              </w:rPr>
            </w:pPr>
            <w:r w:rsidRPr="0093721B">
              <w:rPr>
                <w:sz w:val="22"/>
              </w:rPr>
              <w:t>Relocation Assistance</w:t>
            </w:r>
          </w:p>
        </w:tc>
        <w:tc>
          <w:tcPr>
            <w:tcW w:w="2965" w:type="pct"/>
          </w:tcPr>
          <w:p w14:paraId="143EA08C"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F7DF84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F6E517" w14:textId="77777777" w:rsidR="00926BE4" w:rsidRPr="0093721B" w:rsidRDefault="00926BE4" w:rsidP="00D83C52">
            <w:pPr>
              <w:pStyle w:val="TableText"/>
              <w:rPr>
                <w:sz w:val="22"/>
              </w:rPr>
            </w:pPr>
            <w:r w:rsidRPr="0093721B">
              <w:rPr>
                <w:sz w:val="22"/>
              </w:rPr>
              <w:t>Applications are open to</w:t>
            </w:r>
          </w:p>
        </w:tc>
        <w:tc>
          <w:tcPr>
            <w:tcW w:w="2965" w:type="pct"/>
          </w:tcPr>
          <w:p w14:paraId="55BFA97A" w14:textId="77777777"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34D58C8E" w14:textId="77777777" w:rsidR="00465CAC" w:rsidRPr="00281D16" w:rsidRDefault="0034520F" w:rsidP="00281D16">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Pr>
                <w:sz w:val="22"/>
              </w:rPr>
              <w:t>Australian temporary residents currently residing in Australi</w:t>
            </w:r>
            <w:r w:rsidR="00281D16">
              <w:rPr>
                <w:sz w:val="22"/>
              </w:rPr>
              <w:t>a (visa sponsorship may be provided to eligible candidates)</w:t>
            </w:r>
          </w:p>
        </w:tc>
      </w:tr>
      <w:tr w:rsidR="0034520F" w:rsidRPr="0093721B" w14:paraId="5AE8989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EA9B932" w14:textId="77777777" w:rsidR="0034520F" w:rsidRPr="0093721B" w:rsidRDefault="0034520F" w:rsidP="00D83C52">
            <w:pPr>
              <w:pStyle w:val="TableText"/>
              <w:rPr>
                <w:sz w:val="22"/>
              </w:rPr>
            </w:pPr>
          </w:p>
        </w:tc>
        <w:tc>
          <w:tcPr>
            <w:tcW w:w="2965" w:type="pct"/>
          </w:tcPr>
          <w:p w14:paraId="70327613" w14:textId="77777777" w:rsidR="0034520F" w:rsidRPr="0093721B" w:rsidRDefault="0034520F" w:rsidP="0034520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
        </w:tc>
      </w:tr>
      <w:tr w:rsidR="00C45886" w:rsidRPr="0093721B" w14:paraId="5CB3649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336D1E" w14:textId="77777777" w:rsidR="00C45886" w:rsidRPr="0093721B" w:rsidRDefault="00C45886" w:rsidP="00D83C52">
            <w:pPr>
              <w:pStyle w:val="TableText"/>
              <w:rPr>
                <w:sz w:val="22"/>
              </w:rPr>
            </w:pPr>
            <w:r w:rsidRPr="0093721B">
              <w:rPr>
                <w:sz w:val="22"/>
              </w:rPr>
              <w:t>Position reports to the</w:t>
            </w:r>
          </w:p>
        </w:tc>
        <w:tc>
          <w:tcPr>
            <w:tcW w:w="2965" w:type="pct"/>
          </w:tcPr>
          <w:p w14:paraId="57EDE692" w14:textId="77777777" w:rsidR="00C45886" w:rsidRPr="0093721B" w:rsidRDefault="00DE45A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Team leader – </w:t>
            </w:r>
            <w:proofErr w:type="spellStart"/>
            <w:r>
              <w:rPr>
                <w:sz w:val="22"/>
              </w:rPr>
              <w:t>bioInnovationX</w:t>
            </w:r>
            <w:proofErr w:type="spellEnd"/>
          </w:p>
        </w:tc>
      </w:tr>
      <w:tr w:rsidR="00926BE4" w:rsidRPr="0093721B" w14:paraId="185C5B0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7418F" w14:textId="77777777" w:rsidR="00926BE4" w:rsidRPr="0093721B" w:rsidRDefault="00926BE4" w:rsidP="00D83C52">
            <w:pPr>
              <w:pStyle w:val="TableText"/>
              <w:rPr>
                <w:sz w:val="22"/>
              </w:rPr>
            </w:pPr>
            <w:r w:rsidRPr="0093721B">
              <w:rPr>
                <w:sz w:val="22"/>
              </w:rPr>
              <w:t>Client Focus – Internal</w:t>
            </w:r>
          </w:p>
        </w:tc>
        <w:tc>
          <w:tcPr>
            <w:tcW w:w="2965" w:type="pct"/>
          </w:tcPr>
          <w:p w14:paraId="220AEE15" w14:textId="77777777" w:rsidR="00926BE4" w:rsidRPr="00DE45A3" w:rsidRDefault="00DE45A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E45A3">
              <w:rPr>
                <w:sz w:val="22"/>
              </w:rPr>
              <w:t>50</w:t>
            </w:r>
            <w:r w:rsidR="00F54F83" w:rsidRPr="00DE45A3">
              <w:rPr>
                <w:sz w:val="22"/>
              </w:rPr>
              <w:t>%</w:t>
            </w:r>
          </w:p>
        </w:tc>
      </w:tr>
      <w:tr w:rsidR="00926BE4" w:rsidRPr="0093721B" w14:paraId="716EAF5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1C9BEB" w14:textId="77777777" w:rsidR="00926BE4" w:rsidRPr="0093721B" w:rsidRDefault="00926BE4" w:rsidP="00D83C52">
            <w:pPr>
              <w:pStyle w:val="TableText"/>
              <w:rPr>
                <w:sz w:val="22"/>
              </w:rPr>
            </w:pPr>
            <w:r w:rsidRPr="0093721B">
              <w:rPr>
                <w:sz w:val="22"/>
              </w:rPr>
              <w:t>Client Focus – External</w:t>
            </w:r>
          </w:p>
        </w:tc>
        <w:tc>
          <w:tcPr>
            <w:tcW w:w="2965" w:type="pct"/>
          </w:tcPr>
          <w:p w14:paraId="26965CB1" w14:textId="77777777" w:rsidR="00926BE4" w:rsidRPr="00DE45A3" w:rsidRDefault="00DE45A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E45A3">
              <w:rPr>
                <w:sz w:val="22"/>
              </w:rPr>
              <w:t>50</w:t>
            </w:r>
            <w:r w:rsidR="00F54F83" w:rsidRPr="00DE45A3">
              <w:rPr>
                <w:sz w:val="22"/>
              </w:rPr>
              <w:t>%</w:t>
            </w:r>
          </w:p>
        </w:tc>
      </w:tr>
      <w:tr w:rsidR="00194B1C" w:rsidRPr="0093721B" w14:paraId="1C0CCA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4A8469" w14:textId="77777777" w:rsidR="00194B1C" w:rsidRPr="0093721B" w:rsidRDefault="00C45886" w:rsidP="00D83C52">
            <w:pPr>
              <w:pStyle w:val="TableText"/>
              <w:rPr>
                <w:sz w:val="22"/>
              </w:rPr>
            </w:pPr>
            <w:r w:rsidRPr="0093721B">
              <w:rPr>
                <w:sz w:val="22"/>
              </w:rPr>
              <w:t>Number of Direct Reports</w:t>
            </w:r>
          </w:p>
        </w:tc>
        <w:tc>
          <w:tcPr>
            <w:tcW w:w="2965" w:type="pct"/>
          </w:tcPr>
          <w:p w14:paraId="4BC69346" w14:textId="77777777" w:rsidR="00194B1C" w:rsidRPr="00DE45A3"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E45A3">
              <w:rPr>
                <w:sz w:val="22"/>
              </w:rPr>
              <w:t>0</w:t>
            </w:r>
          </w:p>
        </w:tc>
      </w:tr>
      <w:tr w:rsidR="00194B1C" w:rsidRPr="0093721B" w14:paraId="7257AB2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1B53A2D" w14:textId="77777777" w:rsidR="00194B1C" w:rsidRPr="0093721B" w:rsidRDefault="00C45886" w:rsidP="00D83C52">
            <w:pPr>
              <w:pStyle w:val="TableText"/>
              <w:rPr>
                <w:sz w:val="22"/>
              </w:rPr>
            </w:pPr>
            <w:r w:rsidRPr="0093721B">
              <w:rPr>
                <w:sz w:val="22"/>
              </w:rPr>
              <w:t>Enquire about this job</w:t>
            </w:r>
          </w:p>
        </w:tc>
        <w:tc>
          <w:tcPr>
            <w:tcW w:w="2965" w:type="pct"/>
          </w:tcPr>
          <w:p w14:paraId="1085A6A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E45A3">
              <w:rPr>
                <w:color w:val="auto"/>
                <w:sz w:val="22"/>
              </w:rPr>
              <w:t xml:space="preserve">Contact </w:t>
            </w:r>
            <w:r w:rsidR="00DE45A3" w:rsidRPr="00DE45A3">
              <w:rPr>
                <w:color w:val="auto"/>
                <w:sz w:val="22"/>
              </w:rPr>
              <w:t>Andrew Laslett</w:t>
            </w:r>
            <w:r w:rsidRPr="00DE45A3">
              <w:rPr>
                <w:color w:val="auto"/>
                <w:sz w:val="22"/>
              </w:rPr>
              <w:t xml:space="preserve"> via email at </w:t>
            </w:r>
            <w:r w:rsidR="00DE45A3" w:rsidRPr="00DE45A3">
              <w:rPr>
                <w:color w:val="auto"/>
                <w:sz w:val="22"/>
              </w:rPr>
              <w:t>andrew.laslett</w:t>
            </w:r>
            <w:r w:rsidRPr="00DE45A3">
              <w:rPr>
                <w:color w:val="auto"/>
                <w:sz w:val="22"/>
              </w:rPr>
              <w:t xml:space="preserve">@csiro.au or phone +61 </w:t>
            </w:r>
            <w:r w:rsidR="00DE45A3" w:rsidRPr="00DE45A3">
              <w:rPr>
                <w:color w:val="auto"/>
                <w:sz w:val="22"/>
              </w:rPr>
              <w:t>3</w:t>
            </w:r>
            <w:r w:rsidRPr="00DE45A3">
              <w:rPr>
                <w:color w:val="auto"/>
                <w:sz w:val="22"/>
              </w:rPr>
              <w:t xml:space="preserve"> </w:t>
            </w:r>
            <w:r w:rsidR="00DE45A3" w:rsidRPr="00DE45A3">
              <w:rPr>
                <w:color w:val="auto"/>
                <w:sz w:val="22"/>
              </w:rPr>
              <w:t>9518</w:t>
            </w:r>
            <w:r w:rsidRPr="00DE45A3">
              <w:rPr>
                <w:color w:val="auto"/>
                <w:sz w:val="22"/>
              </w:rPr>
              <w:t xml:space="preserve"> </w:t>
            </w:r>
            <w:r w:rsidR="00DE45A3">
              <w:rPr>
                <w:sz w:val="22"/>
              </w:rPr>
              <w:t>5911</w:t>
            </w:r>
          </w:p>
        </w:tc>
      </w:tr>
      <w:tr w:rsidR="00194B1C" w:rsidRPr="0093721B" w14:paraId="7BE10E7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4F2BB4" w14:textId="77777777" w:rsidR="00194B1C" w:rsidRPr="0093721B" w:rsidRDefault="00C45886" w:rsidP="00D83C52">
            <w:pPr>
              <w:pStyle w:val="TableText"/>
              <w:rPr>
                <w:sz w:val="22"/>
              </w:rPr>
            </w:pPr>
            <w:r w:rsidRPr="0093721B">
              <w:rPr>
                <w:sz w:val="22"/>
              </w:rPr>
              <w:t>How to apply</w:t>
            </w:r>
          </w:p>
        </w:tc>
        <w:tc>
          <w:tcPr>
            <w:tcW w:w="2965" w:type="pct"/>
          </w:tcPr>
          <w:p w14:paraId="004C5529" w14:textId="77777777" w:rsidR="00F54F83"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0B6BC54A" w14:textId="77777777" w:rsidR="00CB4BE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07C4E9F" w14:textId="77777777"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03F46DDB" w14:textId="77777777" w:rsidR="005A5AEE" w:rsidRDefault="005A5AEE" w:rsidP="00D06E61">
      <w:pPr>
        <w:pStyle w:val="Heading3"/>
        <w:spacing w:after="0"/>
      </w:pPr>
    </w:p>
    <w:p w14:paraId="53272BD2" w14:textId="77777777" w:rsidR="005A5AEE" w:rsidRPr="005A5AEE" w:rsidRDefault="005A5AEE" w:rsidP="005A5AEE">
      <w:pPr>
        <w:pStyle w:val="BodyText"/>
      </w:pPr>
    </w:p>
    <w:p w14:paraId="20C8F926" w14:textId="77777777" w:rsidR="006246C0" w:rsidRPr="00674783" w:rsidRDefault="00B50C20" w:rsidP="00D06E61">
      <w:pPr>
        <w:pStyle w:val="Heading3"/>
        <w:spacing w:after="0"/>
      </w:pPr>
      <w:r>
        <w:lastRenderedPageBreak/>
        <w:t>Role Overview</w:t>
      </w:r>
    </w:p>
    <w:p w14:paraId="590AE2D2"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11AC7F17"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21943EF1"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F3F761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50A3638B"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272EB4FF" w14:textId="77777777" w:rsidR="002F3653" w:rsidRPr="002F3653" w:rsidRDefault="002F3653" w:rsidP="002F3653">
      <w:pPr>
        <w:spacing w:after="180"/>
        <w:jc w:val="both"/>
        <w:rPr>
          <w:i/>
        </w:rPr>
      </w:pPr>
      <w:r w:rsidRPr="00281D16">
        <w:t xml:space="preserve">CERC Postdoctoral Fellows </w:t>
      </w:r>
      <w:r w:rsidRPr="00281D16">
        <w:rPr>
          <w:b/>
        </w:rPr>
        <w:t>are appointed for</w:t>
      </w:r>
      <w:r w:rsidR="00101F9C" w:rsidRPr="00281D16">
        <w:rPr>
          <w:b/>
        </w:rPr>
        <w:t xml:space="preserve"> three</w:t>
      </w:r>
      <w:r w:rsidRPr="00281D16">
        <w:rPr>
          <w:b/>
        </w:rPr>
        <w:t xml:space="preserve"> years or part time equivalent.</w:t>
      </w:r>
      <w:r w:rsidRPr="002F3653">
        <w:rPr>
          <w:b/>
        </w:rPr>
        <w:t xml:space="preserve"> </w:t>
      </w:r>
    </w:p>
    <w:p w14:paraId="694A15F0" w14:textId="677E1945" w:rsidR="00D56D24" w:rsidRDefault="00EE5245" w:rsidP="00465F90">
      <w:r w:rsidRPr="00281D16">
        <w:t xml:space="preserve">The postdoctoral fellow will work as part of a team funded by the CSIRO Space Technology Future Science Platform. </w:t>
      </w:r>
    </w:p>
    <w:p w14:paraId="46AE6EDA" w14:textId="6D9EC1A9" w:rsidR="00D56D24" w:rsidRDefault="00314BA3" w:rsidP="00465F90">
      <w:r>
        <w:t xml:space="preserve">During </w:t>
      </w:r>
      <w:r w:rsidR="00D56D24">
        <w:t>space</w:t>
      </w:r>
      <w:r>
        <w:t xml:space="preserve"> travel</w:t>
      </w:r>
      <w:r w:rsidR="00D56D24">
        <w:t>, h</w:t>
      </w:r>
      <w:r w:rsidR="00D56D24" w:rsidRPr="00477E52">
        <w:t>uman</w:t>
      </w:r>
      <w:r>
        <w:t>s</w:t>
      </w:r>
      <w:r w:rsidR="00D56D24" w:rsidRPr="00477E52">
        <w:t xml:space="preserve"> are exposed to extreme physical conditions</w:t>
      </w:r>
      <w:r w:rsidR="00D56D24">
        <w:t xml:space="preserve"> including</w:t>
      </w:r>
      <w:r>
        <w:t xml:space="preserve"> radiation</w:t>
      </w:r>
      <w:r w:rsidR="00D73845">
        <w:t xml:space="preserve"> </w:t>
      </w:r>
      <w:r>
        <w:t>and</w:t>
      </w:r>
      <w:r w:rsidR="00D56D24" w:rsidRPr="00477E52">
        <w:t xml:space="preserve"> microgravity</w:t>
      </w:r>
      <w:r>
        <w:t>. These extreme conditions</w:t>
      </w:r>
      <w:r w:rsidR="00D56D24" w:rsidRPr="00477E52">
        <w:t xml:space="preserve"> </w:t>
      </w:r>
      <w:r w:rsidR="00D73845">
        <w:t>are</w:t>
      </w:r>
      <w:r w:rsidR="00D56D24" w:rsidRPr="00477E52">
        <w:t xml:space="preserve"> detrimental for </w:t>
      </w:r>
      <w:r>
        <w:t>many ph</w:t>
      </w:r>
      <w:r w:rsidR="00D73845">
        <w:t>y</w:t>
      </w:r>
      <w:r>
        <w:t>siological</w:t>
      </w:r>
      <w:r w:rsidR="00D56D24" w:rsidRPr="00477E52">
        <w:t xml:space="preserve"> function</w:t>
      </w:r>
      <w:r>
        <w:t>s</w:t>
      </w:r>
      <w:r w:rsidR="00D56D24" w:rsidRPr="00477E52">
        <w:t xml:space="preserve"> </w:t>
      </w:r>
      <w:r>
        <w:t>including the</w:t>
      </w:r>
      <w:r w:rsidR="00D56D24" w:rsidRPr="00477E52">
        <w:t xml:space="preserve"> extensive bone loss observed in astronauts (</w:t>
      </w:r>
      <w:r w:rsidR="00D56D24" w:rsidRPr="00477E52">
        <w:sym w:font="Symbol" w:char="F07E"/>
      </w:r>
      <w:r w:rsidR="00D56D24" w:rsidRPr="00477E52">
        <w:t>1% of total bone mass is lost for every month spent in space).</w:t>
      </w:r>
    </w:p>
    <w:p w14:paraId="45E26AE3" w14:textId="46A045BA" w:rsidR="00794178" w:rsidRDefault="00314BA3" w:rsidP="00465F90">
      <w:r w:rsidRPr="00281D16">
        <w:t>T</w:t>
      </w:r>
      <w:r>
        <w:t xml:space="preserve">o better understand what is happening to human bone cells in microgravity this </w:t>
      </w:r>
      <w:r w:rsidRPr="00281D16">
        <w:t>project seeks to</w:t>
      </w:r>
      <w:r>
        <w:t xml:space="preserve"> remotely</w:t>
      </w:r>
      <w:r w:rsidRPr="00281D16">
        <w:t xml:space="preserve"> measure cellular</w:t>
      </w:r>
      <w:r w:rsidR="00D73845">
        <w:t xml:space="preserve"> functions</w:t>
      </w:r>
      <w:r w:rsidRPr="00281D16">
        <w:t xml:space="preserve"> using miniaturised optical devices incorporating light stimulation and light detection instrumentation.</w:t>
      </w:r>
      <w:r>
        <w:t xml:space="preserve"> </w:t>
      </w:r>
      <w:r w:rsidR="00465F90">
        <w:t xml:space="preserve">This project aims to develop a mini-laboratory that fits within a single CubeSat format that will be tested in model remote conditions on a microgravity simulator (random positioning machine). </w:t>
      </w:r>
    </w:p>
    <w:p w14:paraId="66B1FA10" w14:textId="55157A06" w:rsidR="00314BA3" w:rsidRDefault="00465F90" w:rsidP="00314BA3">
      <w:r>
        <w:t>The postdoctoral project, as a key part of the overall project</w:t>
      </w:r>
      <w:r w:rsidR="00794178">
        <w:t>,</w:t>
      </w:r>
      <w:r>
        <w:t xml:space="preserve"> will develop novel</w:t>
      </w:r>
      <w:r w:rsidR="00794178">
        <w:t xml:space="preserve"> human</w:t>
      </w:r>
      <w:r>
        <w:t xml:space="preserve"> cell-based models to explore the effects of changes in gravity on bone by targeting specific signalling pathways</w:t>
      </w:r>
      <w:r w:rsidR="00794178">
        <w:t>.</w:t>
      </w:r>
      <w:r w:rsidR="00314BA3">
        <w:t xml:space="preserve"> The successful candidate will have the opportunity to work with engineers and stem cell biologists to push towards creating complementary instrumentation and cell models enabl</w:t>
      </w:r>
      <w:r w:rsidR="00D73845">
        <w:t>ing</w:t>
      </w:r>
      <w:r w:rsidR="00314BA3">
        <w:t xml:space="preserve"> autonomous</w:t>
      </w:r>
      <w:r w:rsidR="00323239">
        <w:t xml:space="preserve"> human cell culture</w:t>
      </w:r>
      <w:r w:rsidR="00314BA3">
        <w:t xml:space="preserve"> experimentation </w:t>
      </w:r>
      <w:r w:rsidR="00D73845">
        <w:t>with</w:t>
      </w:r>
      <w:r w:rsidR="00314BA3">
        <w:t xml:space="preserve"> real time</w:t>
      </w:r>
      <w:r w:rsidR="00D73845">
        <w:t xml:space="preserve"> readouts</w:t>
      </w:r>
      <w:r w:rsidR="00314BA3">
        <w:t xml:space="preserve"> during space travel and in the International Space Station.</w:t>
      </w:r>
      <w:r w:rsidR="00D73845">
        <w:t xml:space="preserve"> </w:t>
      </w:r>
    </w:p>
    <w:p w14:paraId="1A2B4E8C" w14:textId="0454F7FE" w:rsidR="00465F90" w:rsidRDefault="00465F90" w:rsidP="00465F90"/>
    <w:p w14:paraId="0A7120A9" w14:textId="77777777" w:rsidR="00EE5245" w:rsidRDefault="00EE5245" w:rsidP="00465F90"/>
    <w:p w14:paraId="30FEB808" w14:textId="77777777" w:rsidR="00B50C20" w:rsidRDefault="00B50C20" w:rsidP="00B50C20">
      <w:pPr>
        <w:pStyle w:val="Heading3"/>
      </w:pPr>
      <w:r w:rsidRPr="00B50C20">
        <w:t>Duties and Key Result Areas:</w:t>
      </w:r>
      <w:r w:rsidR="003E5564">
        <w:t xml:space="preserve">  </w:t>
      </w:r>
    </w:p>
    <w:p w14:paraId="36E6CD12" w14:textId="77777777" w:rsidR="00101F9C" w:rsidRPr="007205DA" w:rsidRDefault="00101F9C" w:rsidP="0071550E">
      <w:pPr>
        <w:spacing w:after="60"/>
        <w:rPr>
          <w:szCs w:val="24"/>
        </w:rPr>
      </w:pPr>
      <w:r w:rsidRPr="007205DA">
        <w:rPr>
          <w:szCs w:val="24"/>
        </w:rPr>
        <w:t>Under the direction of senior research scientists and engineers, the CERC Postdoctoral Fellow will:</w:t>
      </w:r>
    </w:p>
    <w:p w14:paraId="4F55EDED" w14:textId="77777777" w:rsidR="00AB7207" w:rsidRPr="00281D16" w:rsidRDefault="00101F9C" w:rsidP="0071550E">
      <w:pPr>
        <w:pStyle w:val="ListParagraph"/>
        <w:numPr>
          <w:ilvl w:val="0"/>
          <w:numId w:val="29"/>
        </w:numPr>
        <w:spacing w:after="60" w:line="240" w:lineRule="auto"/>
        <w:ind w:left="470" w:hanging="328"/>
        <w:rPr>
          <w:szCs w:val="24"/>
        </w:rPr>
      </w:pPr>
      <w:r w:rsidRPr="00281D16">
        <w:rPr>
          <w:szCs w:val="24"/>
        </w:rPr>
        <w:t>Genetically engineer cells to inc</w:t>
      </w:r>
      <w:r w:rsidR="0071550E" w:rsidRPr="00281D16">
        <w:rPr>
          <w:szCs w:val="24"/>
        </w:rPr>
        <w:t>lude light responsive elements and reporters</w:t>
      </w:r>
      <w:r w:rsidR="007205DA">
        <w:rPr>
          <w:szCs w:val="24"/>
        </w:rPr>
        <w:t>.</w:t>
      </w:r>
    </w:p>
    <w:p w14:paraId="2E957464" w14:textId="77777777" w:rsidR="0071550E" w:rsidRPr="00281D16" w:rsidRDefault="0071550E" w:rsidP="0071550E">
      <w:pPr>
        <w:pStyle w:val="ListParagraph"/>
        <w:numPr>
          <w:ilvl w:val="0"/>
          <w:numId w:val="29"/>
        </w:numPr>
        <w:spacing w:after="60" w:line="240" w:lineRule="auto"/>
        <w:ind w:left="470" w:hanging="328"/>
        <w:rPr>
          <w:szCs w:val="24"/>
        </w:rPr>
      </w:pPr>
      <w:r w:rsidRPr="00281D16">
        <w:rPr>
          <w:szCs w:val="24"/>
        </w:rPr>
        <w:t>Develop methods to grow mammalian cells in miniaturized devices under extreme conditions</w:t>
      </w:r>
    </w:p>
    <w:p w14:paraId="369EEB42" w14:textId="77777777" w:rsidR="0071550E" w:rsidRPr="00281D16" w:rsidRDefault="0071550E" w:rsidP="0071550E">
      <w:pPr>
        <w:pStyle w:val="ListParagraph"/>
        <w:numPr>
          <w:ilvl w:val="0"/>
          <w:numId w:val="29"/>
        </w:numPr>
        <w:spacing w:after="60" w:line="240" w:lineRule="auto"/>
        <w:ind w:left="470" w:hanging="328"/>
        <w:rPr>
          <w:szCs w:val="24"/>
        </w:rPr>
      </w:pPr>
      <w:r w:rsidRPr="00281D16">
        <w:rPr>
          <w:szCs w:val="24"/>
        </w:rPr>
        <w:t xml:space="preserve">Undertake regular reviews of relevant literature and patents. </w:t>
      </w:r>
    </w:p>
    <w:p w14:paraId="09B40F08" w14:textId="77777777" w:rsidR="0071550E" w:rsidRPr="00281D16" w:rsidRDefault="0071550E" w:rsidP="0071550E">
      <w:pPr>
        <w:pStyle w:val="ListParagraph"/>
        <w:numPr>
          <w:ilvl w:val="0"/>
          <w:numId w:val="29"/>
        </w:numPr>
        <w:spacing w:after="60" w:line="240" w:lineRule="auto"/>
        <w:ind w:left="470" w:hanging="328"/>
        <w:rPr>
          <w:szCs w:val="24"/>
        </w:rPr>
      </w:pPr>
      <w:r w:rsidRPr="00281D16">
        <w:rPr>
          <w:szCs w:val="24"/>
        </w:rPr>
        <w:lastRenderedPageBreak/>
        <w:t>Produce high quality scientific reports suitable for publication in quality journals, for client reports and patent applications.</w:t>
      </w:r>
    </w:p>
    <w:p w14:paraId="5BB16764" w14:textId="77777777" w:rsidR="0071550E" w:rsidRPr="00281D16" w:rsidRDefault="0071550E" w:rsidP="0071550E">
      <w:pPr>
        <w:pStyle w:val="ListParagraph"/>
        <w:numPr>
          <w:ilvl w:val="0"/>
          <w:numId w:val="29"/>
        </w:numPr>
        <w:spacing w:after="60" w:line="240" w:lineRule="auto"/>
        <w:ind w:left="470" w:hanging="328"/>
        <w:rPr>
          <w:szCs w:val="24"/>
        </w:rPr>
      </w:pPr>
      <w:r w:rsidRPr="00281D16">
        <w:rPr>
          <w:szCs w:val="24"/>
        </w:rPr>
        <w:t xml:space="preserve">Prepare high quality presentations and present these at internal meetings or at conferences as agreed with the supervisor. </w:t>
      </w:r>
    </w:p>
    <w:p w14:paraId="3FD85E17" w14:textId="77777777" w:rsidR="0071550E" w:rsidRPr="00281D16" w:rsidRDefault="0071550E" w:rsidP="0071550E">
      <w:pPr>
        <w:pStyle w:val="ListParagraph"/>
        <w:numPr>
          <w:ilvl w:val="0"/>
          <w:numId w:val="29"/>
        </w:numPr>
        <w:spacing w:after="60" w:line="240" w:lineRule="auto"/>
        <w:ind w:left="470" w:hanging="328"/>
        <w:rPr>
          <w:szCs w:val="24"/>
        </w:rPr>
      </w:pPr>
      <w:r w:rsidRPr="00281D16">
        <w:rPr>
          <w:szCs w:val="24"/>
        </w:rPr>
        <w:t>Work collaboratively with colleagues within your team, the business unit and across CSIRO.</w:t>
      </w:r>
    </w:p>
    <w:p w14:paraId="6A9E6E5F" w14:textId="77777777" w:rsidR="0071550E" w:rsidRPr="00281D16" w:rsidRDefault="0071550E" w:rsidP="0071550E">
      <w:pPr>
        <w:pStyle w:val="ListParagraph"/>
        <w:numPr>
          <w:ilvl w:val="0"/>
          <w:numId w:val="29"/>
        </w:numPr>
        <w:spacing w:after="60" w:line="240" w:lineRule="auto"/>
        <w:ind w:left="470" w:hanging="328"/>
        <w:rPr>
          <w:szCs w:val="24"/>
        </w:rPr>
      </w:pPr>
      <w:r w:rsidRPr="00281D16">
        <w:rPr>
          <w:szCs w:val="24"/>
        </w:rPr>
        <w:t>Communicate effectively and respectfully with all staff, clients and suppliers in the interests of good business practice, collaboration and enhancement of CSIRO’s reputation.</w:t>
      </w:r>
    </w:p>
    <w:p w14:paraId="5AFD206E" w14:textId="77777777" w:rsidR="0071550E" w:rsidRPr="00281D16" w:rsidRDefault="0071550E" w:rsidP="0071550E">
      <w:pPr>
        <w:pStyle w:val="ListParagraph"/>
        <w:numPr>
          <w:ilvl w:val="0"/>
          <w:numId w:val="29"/>
        </w:numPr>
        <w:spacing w:after="60" w:line="240" w:lineRule="auto"/>
        <w:ind w:left="470" w:hanging="328"/>
        <w:rPr>
          <w:szCs w:val="24"/>
        </w:rPr>
      </w:pPr>
      <w:r w:rsidRPr="00281D16">
        <w:rPr>
          <w:szCs w:val="24"/>
        </w:rPr>
        <w:t xml:space="preserve">Carry out innovative, impactful research of strategic importance to CSIRO that will, where possible, lead to novel and important scientific outcomes. </w:t>
      </w:r>
    </w:p>
    <w:p w14:paraId="3BD207B5" w14:textId="77777777" w:rsidR="0071550E" w:rsidRPr="00281D16" w:rsidRDefault="0071550E" w:rsidP="0071550E">
      <w:pPr>
        <w:pStyle w:val="ListParagraph"/>
        <w:numPr>
          <w:ilvl w:val="0"/>
          <w:numId w:val="29"/>
        </w:numPr>
        <w:spacing w:after="60" w:line="240" w:lineRule="auto"/>
        <w:ind w:left="470" w:hanging="328"/>
        <w:rPr>
          <w:szCs w:val="24"/>
        </w:rPr>
      </w:pPr>
      <w:r w:rsidRPr="00281D16">
        <w:rPr>
          <w:szCs w:val="24"/>
        </w:rPr>
        <w:t>Recognise and exploit opportunities for innovation and the generation of new theoretical perspectives, and progress opportunities for the further development or creation of new lines of research.</w:t>
      </w:r>
    </w:p>
    <w:p w14:paraId="037E8C3D" w14:textId="77777777" w:rsidR="0071550E" w:rsidRPr="00281D16" w:rsidRDefault="0071550E" w:rsidP="0071550E">
      <w:pPr>
        <w:pStyle w:val="ListParagraph"/>
        <w:numPr>
          <w:ilvl w:val="0"/>
          <w:numId w:val="29"/>
        </w:numPr>
        <w:spacing w:after="60" w:line="240" w:lineRule="auto"/>
        <w:ind w:left="470" w:hanging="328"/>
        <w:rPr>
          <w:szCs w:val="24"/>
        </w:rPr>
      </w:pPr>
      <w:r w:rsidRPr="00281D16">
        <w:rPr>
          <w:szCs w:val="24"/>
        </w:rPr>
        <w:t>Utilise design thinking methodology to plan and prepare research proposals, and apply non-academic impact methodology to research projects</w:t>
      </w:r>
      <w:r w:rsidR="00281D16">
        <w:rPr>
          <w:szCs w:val="24"/>
        </w:rPr>
        <w:t>.</w:t>
      </w:r>
    </w:p>
    <w:p w14:paraId="28D6BFB3" w14:textId="77777777" w:rsidR="0071550E" w:rsidRPr="00281D16" w:rsidRDefault="0071550E" w:rsidP="0071550E">
      <w:pPr>
        <w:pStyle w:val="ListParagraph"/>
        <w:numPr>
          <w:ilvl w:val="0"/>
          <w:numId w:val="29"/>
        </w:numPr>
        <w:spacing w:after="60" w:line="240" w:lineRule="auto"/>
        <w:ind w:left="470" w:hanging="328"/>
        <w:rPr>
          <w:szCs w:val="24"/>
        </w:rPr>
      </w:pPr>
      <w:r w:rsidRPr="00281D16">
        <w:rPr>
          <w:szCs w:val="24"/>
        </w:rPr>
        <w:t>Carry out research investigations requiring originality, creativity and innovation</w:t>
      </w:r>
      <w:r w:rsidR="00281D16">
        <w:rPr>
          <w:szCs w:val="24"/>
        </w:rPr>
        <w:t>.</w:t>
      </w:r>
    </w:p>
    <w:p w14:paraId="51851111" w14:textId="77777777" w:rsidR="0071550E" w:rsidRPr="00281D16" w:rsidRDefault="0071550E" w:rsidP="0071550E">
      <w:pPr>
        <w:pStyle w:val="ListParagraph"/>
        <w:numPr>
          <w:ilvl w:val="0"/>
          <w:numId w:val="29"/>
        </w:numPr>
        <w:spacing w:after="60" w:line="240" w:lineRule="auto"/>
        <w:ind w:left="470" w:hanging="328"/>
        <w:rPr>
          <w:szCs w:val="24"/>
        </w:rPr>
      </w:pPr>
      <w:r w:rsidRPr="00281D16">
        <w:rPr>
          <w:szCs w:val="24"/>
        </w:rPr>
        <w:t>Record, manage, and analyse data/information using relevant domain data science techniques.</w:t>
      </w:r>
    </w:p>
    <w:p w14:paraId="78EC873F" w14:textId="77777777" w:rsidR="0071550E" w:rsidRPr="00281D16" w:rsidRDefault="0071550E" w:rsidP="0071550E">
      <w:pPr>
        <w:pStyle w:val="ListParagraph"/>
        <w:numPr>
          <w:ilvl w:val="0"/>
          <w:numId w:val="29"/>
        </w:numPr>
        <w:spacing w:after="60" w:line="240" w:lineRule="auto"/>
        <w:ind w:left="470" w:hanging="328"/>
        <w:rPr>
          <w:szCs w:val="24"/>
        </w:rPr>
      </w:pPr>
      <w:r w:rsidRPr="00281D16">
        <w:rPr>
          <w:szCs w:val="24"/>
        </w:rPr>
        <w:t xml:space="preserve">Proactively undertake development to grow effective researcher capabilities to support career goals  </w:t>
      </w:r>
    </w:p>
    <w:p w14:paraId="250D866E" w14:textId="77777777" w:rsidR="0071550E" w:rsidRPr="00281D16" w:rsidRDefault="0071550E" w:rsidP="0071550E">
      <w:pPr>
        <w:pStyle w:val="ListParagraph"/>
        <w:numPr>
          <w:ilvl w:val="0"/>
          <w:numId w:val="29"/>
        </w:numPr>
        <w:spacing w:after="60" w:line="240" w:lineRule="auto"/>
        <w:ind w:left="470" w:hanging="328"/>
        <w:rPr>
          <w:szCs w:val="24"/>
        </w:rPr>
      </w:pPr>
      <w:r w:rsidRPr="00281D16">
        <w:rPr>
          <w:szCs w:val="24"/>
        </w:rPr>
        <w:t>Adhere to the spirit and practice of CSIRO’s Code of Conduct, Health, Safety and Environment plans and policies, Diversity initiatives and Zero Harm goals</w:t>
      </w:r>
    </w:p>
    <w:p w14:paraId="12EAFE42" w14:textId="77777777" w:rsidR="0071550E" w:rsidRPr="00281D16" w:rsidRDefault="0071550E" w:rsidP="0071550E">
      <w:pPr>
        <w:pStyle w:val="ListParagraph"/>
        <w:numPr>
          <w:ilvl w:val="0"/>
          <w:numId w:val="29"/>
        </w:numPr>
        <w:spacing w:after="60" w:line="240" w:lineRule="auto"/>
        <w:ind w:left="470" w:hanging="328"/>
        <w:rPr>
          <w:szCs w:val="24"/>
        </w:rPr>
      </w:pPr>
      <w:r w:rsidRPr="00281D16">
        <w:rPr>
          <w:szCs w:val="24"/>
        </w:rPr>
        <w:t>Other duties as directed.</w:t>
      </w:r>
    </w:p>
    <w:p w14:paraId="5C28EAB7" w14:textId="77777777" w:rsidR="0071550E" w:rsidRPr="0071550E" w:rsidRDefault="0071550E" w:rsidP="0071550E">
      <w:pPr>
        <w:pStyle w:val="ListParagraph"/>
        <w:spacing w:after="60" w:line="240" w:lineRule="auto"/>
        <w:ind w:left="470"/>
        <w:rPr>
          <w:sz w:val="22"/>
          <w:highlight w:val="yellow"/>
        </w:rPr>
      </w:pPr>
    </w:p>
    <w:p w14:paraId="28C145EC" w14:textId="77777777" w:rsidR="00BB5C6E" w:rsidRDefault="00BB5C6E" w:rsidP="00AB7207">
      <w:pPr>
        <w:ind w:left="106"/>
        <w:rPr>
          <w:i/>
          <w:iCs/>
          <w:highlight w:val="yellow"/>
        </w:rPr>
      </w:pPr>
    </w:p>
    <w:p w14:paraId="19A4479A" w14:textId="77777777" w:rsidR="00780FD0" w:rsidRPr="00780FD0" w:rsidRDefault="008D1947" w:rsidP="00780FD0">
      <w:pPr>
        <w:pStyle w:val="ListParagraph"/>
        <w:spacing w:after="60"/>
        <w:ind w:left="102"/>
        <w:rPr>
          <w:szCs w:val="24"/>
        </w:rPr>
      </w:pPr>
      <w:hyperlink r:id="rId12"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4E5BA2C1"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2C7FAEB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395E6BD6"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765BC3E9"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3977B350"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026CCAB"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2B869656"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5422F64"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3720FA7A"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0735EA6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A6EEB61"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C48C047"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1E054E0B"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4C8FC533" w14:textId="77777777" w:rsidR="000B3207" w:rsidRPr="000B3207" w:rsidRDefault="000B3207" w:rsidP="000B3207">
      <w:pPr>
        <w:pStyle w:val="Heading4"/>
      </w:pPr>
      <w:r>
        <w:t>Essential</w:t>
      </w:r>
    </w:p>
    <w:p w14:paraId="428D2120"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3B3C9C2C" w14:textId="77777777" w:rsidR="005C2DA3" w:rsidRPr="005C2DA3" w:rsidRDefault="005C2DA3" w:rsidP="005C2DA3">
      <w:pPr>
        <w:numPr>
          <w:ilvl w:val="0"/>
          <w:numId w:val="25"/>
        </w:numPr>
        <w:spacing w:before="0" w:after="60" w:line="240" w:lineRule="auto"/>
        <w:rPr>
          <w:rFonts w:cs="Calibri"/>
          <w:szCs w:val="24"/>
        </w:rPr>
      </w:pPr>
      <w:r w:rsidRPr="005C2DA3">
        <w:rPr>
          <w:rFonts w:cs="Calibri"/>
          <w:szCs w:val="24"/>
        </w:rPr>
        <w:t xml:space="preserve">A doctorate (or will shortly satisfy the requirements of a PhD) in a relevant discipline area, such as </w:t>
      </w:r>
      <w:r w:rsidR="0071550E" w:rsidRPr="00281D16">
        <w:rPr>
          <w:rFonts w:cs="Calibri"/>
          <w:szCs w:val="24"/>
        </w:rPr>
        <w:t>cell signalling and/or cell biology</w:t>
      </w:r>
      <w:r w:rsidRPr="00281D16">
        <w:rPr>
          <w:rFonts w:cs="Calibri"/>
          <w:szCs w:val="24"/>
        </w:rPr>
        <w:t>.</w:t>
      </w:r>
    </w:p>
    <w:p w14:paraId="1F400BC5" w14:textId="77777777" w:rsidR="005C2DA3" w:rsidRPr="005C2DA3" w:rsidRDefault="005C2DA3" w:rsidP="005C2DA3">
      <w:pPr>
        <w:spacing w:before="0" w:after="60" w:line="240" w:lineRule="auto"/>
        <w:ind w:left="360"/>
        <w:rPr>
          <w:rFonts w:cs="Calibri"/>
          <w:szCs w:val="24"/>
        </w:rPr>
      </w:pPr>
      <w:r w:rsidRPr="005C2DA3">
        <w:rPr>
          <w:rFonts w:cs="Calibri"/>
          <w:szCs w:val="24"/>
        </w:rPr>
        <w:t xml:space="preserve">Please note: To be eligible for this role you must have </w:t>
      </w:r>
      <w:r w:rsidRPr="005C2DA3">
        <w:rPr>
          <w:rFonts w:cs="Calibri"/>
          <w:b/>
          <w:szCs w:val="24"/>
        </w:rPr>
        <w:t>no more than 3 years</w:t>
      </w:r>
      <w:r w:rsidRPr="005C2DA3">
        <w:rPr>
          <w:rFonts w:cs="Calibri"/>
          <w:szCs w:val="24"/>
        </w:rPr>
        <w:t xml:space="preserve"> (or part time equivalent) of postdoctoral research experience.</w:t>
      </w:r>
    </w:p>
    <w:p w14:paraId="7710387D" w14:textId="77777777" w:rsidR="00281D16" w:rsidRDefault="0071550E" w:rsidP="0071550E">
      <w:pPr>
        <w:numPr>
          <w:ilvl w:val="0"/>
          <w:numId w:val="25"/>
        </w:numPr>
        <w:tabs>
          <w:tab w:val="clear" w:pos="360"/>
        </w:tabs>
        <w:spacing w:before="0" w:after="60" w:line="240" w:lineRule="auto"/>
        <w:rPr>
          <w:rFonts w:cs="Calibri"/>
          <w:szCs w:val="24"/>
        </w:rPr>
      </w:pPr>
      <w:r w:rsidRPr="00281D16">
        <w:rPr>
          <w:rFonts w:cs="Calibri"/>
          <w:szCs w:val="24"/>
        </w:rPr>
        <w:t>Demonstrated experience in</w:t>
      </w:r>
      <w:r w:rsidR="00281D16">
        <w:rPr>
          <w:rFonts w:cs="Calibri"/>
          <w:szCs w:val="24"/>
        </w:rPr>
        <w:t xml:space="preserve"> the following:</w:t>
      </w:r>
    </w:p>
    <w:p w14:paraId="44540EE4" w14:textId="77777777" w:rsidR="00281D16" w:rsidRDefault="00281D16" w:rsidP="00281D16">
      <w:pPr>
        <w:spacing w:before="0" w:after="60" w:line="240" w:lineRule="auto"/>
        <w:ind w:left="360"/>
        <w:rPr>
          <w:rFonts w:cs="Calibri"/>
          <w:szCs w:val="24"/>
        </w:rPr>
      </w:pPr>
      <w:r>
        <w:rPr>
          <w:rFonts w:cs="Calibri"/>
          <w:szCs w:val="24"/>
        </w:rPr>
        <w:t xml:space="preserve">- </w:t>
      </w:r>
      <w:r w:rsidR="0071550E" w:rsidRPr="00281D16">
        <w:rPr>
          <w:rFonts w:cs="Calibri"/>
          <w:szCs w:val="24"/>
        </w:rPr>
        <w:t xml:space="preserve"> molecular biology.</w:t>
      </w:r>
    </w:p>
    <w:p w14:paraId="67CC27DA" w14:textId="77777777" w:rsidR="00281D16" w:rsidRDefault="00281D16" w:rsidP="00281D16">
      <w:pPr>
        <w:spacing w:before="0" w:after="60" w:line="240" w:lineRule="auto"/>
        <w:ind w:left="360"/>
        <w:rPr>
          <w:rFonts w:cs="Calibri"/>
          <w:szCs w:val="24"/>
        </w:rPr>
      </w:pPr>
      <w:r>
        <w:rPr>
          <w:rFonts w:cs="Calibri"/>
          <w:szCs w:val="24"/>
        </w:rPr>
        <w:t xml:space="preserve">-  </w:t>
      </w:r>
      <w:r w:rsidR="002E37FD" w:rsidRPr="00281D16">
        <w:rPr>
          <w:rFonts w:cs="Calibri"/>
          <w:szCs w:val="24"/>
        </w:rPr>
        <w:t>genetic modification of cell</w:t>
      </w:r>
      <w:r>
        <w:rPr>
          <w:rFonts w:cs="Calibri"/>
          <w:szCs w:val="24"/>
        </w:rPr>
        <w:t>s.</w:t>
      </w:r>
    </w:p>
    <w:p w14:paraId="1E21CD09" w14:textId="77777777" w:rsidR="006440DE" w:rsidRDefault="00281D16" w:rsidP="006440DE">
      <w:pPr>
        <w:spacing w:before="0" w:after="60" w:line="240" w:lineRule="auto"/>
        <w:ind w:left="360"/>
        <w:rPr>
          <w:rFonts w:cs="Calibri"/>
          <w:szCs w:val="24"/>
        </w:rPr>
      </w:pPr>
      <w:r>
        <w:rPr>
          <w:rFonts w:cs="Calibri"/>
          <w:szCs w:val="24"/>
        </w:rPr>
        <w:t xml:space="preserve">-  </w:t>
      </w:r>
      <w:r w:rsidR="0034467C" w:rsidRPr="00281D16">
        <w:rPr>
          <w:rFonts w:cs="Calibri"/>
          <w:szCs w:val="24"/>
        </w:rPr>
        <w:t>cell culture methods.</w:t>
      </w:r>
    </w:p>
    <w:p w14:paraId="11C388E5" w14:textId="0D9FBD27" w:rsidR="0034467C" w:rsidRPr="00281D16" w:rsidRDefault="006440DE" w:rsidP="006440DE">
      <w:pPr>
        <w:spacing w:before="0" w:after="60" w:line="240" w:lineRule="auto"/>
        <w:ind w:left="360"/>
        <w:rPr>
          <w:rFonts w:cs="Calibri"/>
          <w:szCs w:val="24"/>
        </w:rPr>
      </w:pPr>
      <w:r>
        <w:rPr>
          <w:rFonts w:cs="Calibri"/>
          <w:szCs w:val="24"/>
        </w:rPr>
        <w:t xml:space="preserve">-  </w:t>
      </w:r>
      <w:r w:rsidR="00590B1F" w:rsidRPr="00281D16">
        <w:rPr>
          <w:rFonts w:cs="Calibri"/>
          <w:szCs w:val="24"/>
        </w:rPr>
        <w:t>fluorescence</w:t>
      </w:r>
      <w:r w:rsidR="0034467C" w:rsidRPr="00281D16">
        <w:rPr>
          <w:rFonts w:cs="Calibri"/>
          <w:szCs w:val="24"/>
        </w:rPr>
        <w:t xml:space="preserve"> microscopy.</w:t>
      </w:r>
    </w:p>
    <w:p w14:paraId="15677CA1" w14:textId="77777777" w:rsidR="0071550E" w:rsidRPr="0071550E" w:rsidRDefault="0071550E" w:rsidP="0071550E">
      <w:pPr>
        <w:numPr>
          <w:ilvl w:val="0"/>
          <w:numId w:val="25"/>
        </w:numPr>
        <w:spacing w:before="0" w:after="60" w:line="240" w:lineRule="auto"/>
        <w:rPr>
          <w:rFonts w:cs="Calibri"/>
          <w:szCs w:val="24"/>
        </w:rPr>
      </w:pPr>
      <w:r w:rsidRPr="0071550E">
        <w:rPr>
          <w:rFonts w:cs="Calibri"/>
          <w:szCs w:val="24"/>
        </w:rPr>
        <w:t>The ability to work effectively as part of a multi-disciplinary research team, plus the motivation and discipline to carry out autonomous research.</w:t>
      </w:r>
    </w:p>
    <w:p w14:paraId="3E24F23F"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2A6E38D9"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6187AE21"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2D3004E7"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2638CE63" w14:textId="77777777" w:rsidR="002E37FD" w:rsidRPr="00281D16" w:rsidRDefault="002E37FD" w:rsidP="002E37FD">
      <w:pPr>
        <w:numPr>
          <w:ilvl w:val="0"/>
          <w:numId w:val="26"/>
        </w:numPr>
        <w:tabs>
          <w:tab w:val="clear" w:pos="360"/>
        </w:tabs>
        <w:spacing w:before="0" w:after="60" w:line="240" w:lineRule="auto"/>
        <w:rPr>
          <w:rFonts w:cs="Calibri"/>
          <w:szCs w:val="24"/>
        </w:rPr>
      </w:pPr>
      <w:r w:rsidRPr="00281D16">
        <w:rPr>
          <w:rFonts w:cs="Calibri"/>
          <w:szCs w:val="24"/>
        </w:rPr>
        <w:t>Demonstrated experience in optogenetics.</w:t>
      </w:r>
    </w:p>
    <w:p w14:paraId="6C5275D7" w14:textId="77777777" w:rsidR="0034467C" w:rsidRPr="00281D16" w:rsidRDefault="0034467C" w:rsidP="002E37FD">
      <w:pPr>
        <w:numPr>
          <w:ilvl w:val="0"/>
          <w:numId w:val="26"/>
        </w:numPr>
        <w:tabs>
          <w:tab w:val="clear" w:pos="360"/>
        </w:tabs>
        <w:spacing w:before="0" w:after="60" w:line="240" w:lineRule="auto"/>
        <w:rPr>
          <w:rFonts w:cs="Calibri"/>
          <w:szCs w:val="24"/>
        </w:rPr>
      </w:pPr>
      <w:r w:rsidRPr="00281D16">
        <w:rPr>
          <w:rFonts w:cs="Calibri"/>
          <w:szCs w:val="24"/>
        </w:rPr>
        <w:t>Demonstrated experience in instrumentation development</w:t>
      </w:r>
    </w:p>
    <w:p w14:paraId="327FBD0E" w14:textId="77777777"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698496FA" w14:textId="77777777" w:rsidR="005C2DA3" w:rsidRDefault="005C2DA3" w:rsidP="005C2DA3">
      <w:pPr>
        <w:spacing w:before="0" w:after="60" w:line="240" w:lineRule="auto"/>
        <w:rPr>
          <w:iCs/>
          <w:szCs w:val="24"/>
        </w:rPr>
      </w:pPr>
    </w:p>
    <w:p w14:paraId="1EA0ED4F" w14:textId="2BE17AF6" w:rsidR="006440DE" w:rsidRDefault="006440DE" w:rsidP="005C2DA3">
      <w:r w:rsidRPr="005C2DA3">
        <w:t xml:space="preserve">To be appointed </w:t>
      </w:r>
      <w:r w:rsidR="008D1947">
        <w:t>to this</w:t>
      </w:r>
      <w:r w:rsidRPr="005C2DA3">
        <w:t xml:space="preserve"> CERC Postdoctoral Fellow</w:t>
      </w:r>
      <w:r w:rsidR="008D1947">
        <w:t>ship</w:t>
      </w:r>
      <w:r w:rsidRPr="005C2DA3">
        <w:t xml:space="preserve"> within CSIRO, </w:t>
      </w:r>
      <w:r w:rsidR="008D1947">
        <w:t xml:space="preserve">the successful </w:t>
      </w:r>
      <w:r w:rsidRPr="005C2DA3">
        <w:t>candidate</w:t>
      </w:r>
      <w:r>
        <w:t xml:space="preserve"> will be expected to commence employment </w:t>
      </w:r>
      <w:r w:rsidR="008D1947">
        <w:t xml:space="preserve">as soon as possible and </w:t>
      </w:r>
      <w:r>
        <w:t xml:space="preserve">by </w:t>
      </w:r>
      <w:r w:rsidR="008D1947">
        <w:t xml:space="preserve">no later than </w:t>
      </w:r>
      <w:r>
        <w:t>December 2020/January 2021.  Candidates</w:t>
      </w:r>
      <w:r w:rsidRPr="005C2DA3">
        <w:t xml:space="preserve"> are </w:t>
      </w:r>
      <w:r>
        <w:t xml:space="preserve">also </w:t>
      </w:r>
      <w:r w:rsidRPr="005C2DA3">
        <w:t xml:space="preserve">required to have </w:t>
      </w:r>
      <w:r w:rsidRPr="005C2DA3">
        <w:rPr>
          <w:b/>
          <w:bCs/>
        </w:rPr>
        <w:t>submitted</w:t>
      </w:r>
      <w:r w:rsidRPr="005C2DA3">
        <w:t xml:space="preserve"> their PhD at the time of </w:t>
      </w:r>
      <w:bookmarkStart w:id="2" w:name="_GoBack"/>
      <w:bookmarkEnd w:id="2"/>
      <w:r w:rsidRPr="005C2DA3">
        <w:lastRenderedPageBreak/>
        <w:t xml:space="preserve">commencement, as a minimum requirement, if PhD conferment has not been obtained.  If a candidate has submitted, but their PhD has not yet been formally attained, the starting salary will be CSOF4-1 </w:t>
      </w:r>
      <w:r>
        <w:t xml:space="preserve">($83,687).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r>
        <w:t xml:space="preserve">  </w:t>
      </w:r>
    </w:p>
    <w:p w14:paraId="1EBCA62D" w14:textId="77777777" w:rsidR="00E673A0" w:rsidRPr="003044E2" w:rsidRDefault="00E673A0" w:rsidP="00E673A0">
      <w:pPr>
        <w:pStyle w:val="Boxedheading"/>
      </w:pPr>
      <w:r>
        <w:t>Special Requirements</w:t>
      </w:r>
    </w:p>
    <w:p w14:paraId="463FC1D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6FC6FD6" w14:textId="77777777" w:rsidR="003E5564" w:rsidRDefault="003E5564" w:rsidP="00E673A0">
      <w:pPr>
        <w:pStyle w:val="Boxedlistbullet"/>
        <w:numPr>
          <w:ilvl w:val="0"/>
          <w:numId w:val="0"/>
        </w:numPr>
        <w:ind w:left="227"/>
      </w:pPr>
    </w:p>
    <w:p w14:paraId="6D5B1B96" w14:textId="77777777" w:rsidR="00814ACE" w:rsidRPr="006440DE" w:rsidRDefault="00E673A0" w:rsidP="00E673A0">
      <w:pPr>
        <w:pStyle w:val="Boxedlistbullet"/>
        <w:spacing w:before="100" w:beforeAutospacing="1" w:after="100" w:afterAutospacing="1"/>
      </w:pPr>
      <w:r w:rsidRPr="006440DE">
        <w:t>The successful candidate will</w:t>
      </w:r>
      <w:r w:rsidR="00814ACE" w:rsidRPr="006440DE">
        <w:t xml:space="preserve"> be asked to </w:t>
      </w:r>
      <w:r w:rsidR="00D476E9" w:rsidRPr="006440DE">
        <w:t xml:space="preserve">obtain and provide evidence of a </w:t>
      </w:r>
      <w:r w:rsidR="00814ACE" w:rsidRPr="006440DE">
        <w:t xml:space="preserve">National </w:t>
      </w:r>
      <w:r w:rsidR="00D476E9" w:rsidRPr="006440DE">
        <w:t>P</w:t>
      </w:r>
      <w:r w:rsidR="00814ACE" w:rsidRPr="006440DE">
        <w:t xml:space="preserve">olice </w:t>
      </w:r>
      <w:r w:rsidR="00D476E9" w:rsidRPr="006440DE">
        <w:t>C</w:t>
      </w:r>
      <w:r w:rsidR="00814ACE" w:rsidRPr="006440DE">
        <w:t>heck</w:t>
      </w:r>
      <w:r w:rsidR="00D476E9" w:rsidRPr="006440DE">
        <w:t xml:space="preserve"> or equivalent</w:t>
      </w:r>
      <w:r w:rsidR="00814ACE" w:rsidRPr="006440DE">
        <w:t>. Please note that people with criminal records are not automatically deemed ineligible. Each application will be considered on its merits.</w:t>
      </w:r>
      <w:r w:rsidRPr="006440DE">
        <w:t xml:space="preserve"> </w:t>
      </w:r>
    </w:p>
    <w:p w14:paraId="5B3E4832" w14:textId="77777777" w:rsidR="006440DE" w:rsidRPr="006440DE" w:rsidRDefault="006440DE" w:rsidP="006440DE">
      <w:pPr>
        <w:pStyle w:val="Boxedlistbullet"/>
        <w:spacing w:before="100" w:beforeAutospacing="1" w:after="100" w:afterAutospacing="1"/>
      </w:pPr>
      <w:r w:rsidRPr="006440DE">
        <w:t xml:space="preserve">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 </w:t>
      </w:r>
    </w:p>
    <w:p w14:paraId="7F6485FE" w14:textId="77777777" w:rsidR="006440DE" w:rsidRPr="00132839" w:rsidRDefault="006440DE" w:rsidP="006440DE">
      <w:pPr>
        <w:pStyle w:val="Boxedlistbullet"/>
        <w:numPr>
          <w:ilvl w:val="0"/>
          <w:numId w:val="0"/>
        </w:numPr>
        <w:spacing w:before="100" w:beforeAutospacing="1" w:after="100" w:afterAutospacing="1"/>
        <w:ind w:left="227"/>
        <w:rPr>
          <w:highlight w:val="yellow"/>
        </w:rPr>
      </w:pPr>
    </w:p>
    <w:p w14:paraId="4E756DB0"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09FDE211"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6BD65394"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185157D1"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3"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03A2BAEE"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14E9F350" w14:textId="77777777"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4" w:tooltip="CSIRO Website" w:history="1">
        <w:r w:rsidRPr="00B50C20">
          <w:rPr>
            <w:rStyle w:val="Hyperlink"/>
            <w:rFonts w:cs="Arial"/>
            <w:bCs/>
            <w:szCs w:val="24"/>
          </w:rPr>
          <w:t>online</w:t>
        </w:r>
      </w:hyperlink>
      <w:r w:rsidRPr="00B50C20">
        <w:rPr>
          <w:bCs/>
          <w:szCs w:val="24"/>
        </w:rPr>
        <w:t xml:space="preserve">! </w:t>
      </w:r>
    </w:p>
    <w:p w14:paraId="6E27F60A" w14:textId="77777777" w:rsidR="00B50C20" w:rsidRDefault="00B50C20" w:rsidP="00D83C52">
      <w:pPr>
        <w:spacing w:after="180"/>
        <w:rPr>
          <w:bCs/>
          <w:szCs w:val="24"/>
        </w:rPr>
      </w:pPr>
      <w:r w:rsidRPr="00B50C20">
        <w:rPr>
          <w:bCs/>
          <w:szCs w:val="24"/>
        </w:rPr>
        <w:t xml:space="preserve">Find out more about CSIRO </w:t>
      </w:r>
      <w:hyperlink r:id="rId15" w:tooltip="Manufacturing- CSIRO Website" w:history="1">
        <w:r w:rsidRPr="00B50C20">
          <w:rPr>
            <w:rStyle w:val="Hyperlink"/>
            <w:rFonts w:cs="Arial"/>
            <w:bCs/>
            <w:szCs w:val="24"/>
          </w:rPr>
          <w:t>Manufacturing</w:t>
        </w:r>
      </w:hyperlink>
      <w:r w:rsidRPr="00B50C20">
        <w:rPr>
          <w:bCs/>
          <w:szCs w:val="24"/>
        </w:rPr>
        <w:t xml:space="preserve"> </w:t>
      </w:r>
    </w:p>
    <w:p w14:paraId="0E16BD65" w14:textId="77777777" w:rsidR="002E37FD" w:rsidRPr="00B50C20" w:rsidRDefault="002E37FD" w:rsidP="00D83C52">
      <w:pPr>
        <w:spacing w:after="180"/>
        <w:rPr>
          <w:bCs/>
          <w:szCs w:val="24"/>
        </w:rPr>
      </w:pPr>
      <w:r w:rsidRPr="00B50C20">
        <w:rPr>
          <w:bCs/>
          <w:szCs w:val="24"/>
        </w:rPr>
        <w:t>Find out more about CSIRO</w:t>
      </w:r>
      <w:r>
        <w:rPr>
          <w:bCs/>
          <w:szCs w:val="24"/>
        </w:rPr>
        <w:t xml:space="preserve"> </w:t>
      </w:r>
      <w:hyperlink r:id="rId16" w:history="1">
        <w:r w:rsidRPr="002E37FD">
          <w:rPr>
            <w:rStyle w:val="Hyperlink"/>
            <w:bCs/>
            <w:szCs w:val="24"/>
          </w:rPr>
          <w:t>Space Technology Future Science Platform</w:t>
        </w:r>
      </w:hyperlink>
    </w:p>
    <w:bookmarkEnd w:id="1"/>
    <w:p w14:paraId="196C8491" w14:textId="77777777" w:rsidR="00B50C20" w:rsidRPr="00B50C20" w:rsidRDefault="00B50C20" w:rsidP="00D83C52">
      <w:pPr>
        <w:spacing w:after="180"/>
        <w:rPr>
          <w:bCs/>
          <w:szCs w:val="24"/>
        </w:rPr>
      </w:pPr>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45122" w14:textId="77777777" w:rsidR="009D6702" w:rsidRDefault="009D6702" w:rsidP="000A377A">
      <w:r>
        <w:separator/>
      </w:r>
    </w:p>
  </w:endnote>
  <w:endnote w:type="continuationSeparator" w:id="0">
    <w:p w14:paraId="30BDB914" w14:textId="77777777" w:rsidR="009D6702" w:rsidRDefault="009D6702"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D6226"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7477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64FBD" w14:textId="77777777" w:rsidR="009D6702" w:rsidRDefault="009D6702" w:rsidP="000A377A">
      <w:r>
        <w:separator/>
      </w:r>
    </w:p>
  </w:footnote>
  <w:footnote w:type="continuationSeparator" w:id="0">
    <w:p w14:paraId="4FD12F9A" w14:textId="77777777" w:rsidR="009D6702" w:rsidRDefault="009D6702"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70C22" w14:textId="77777777" w:rsidR="009511DD" w:rsidRDefault="00ED212D">
    <w:r>
      <w:rPr>
        <w:noProof/>
      </w:rPr>
      <w:drawing>
        <wp:anchor distT="0" distB="71755" distL="114300" distR="360045" simplePos="0" relativeHeight="251661824" behindDoc="1" locked="1" layoutInCell="1" allowOverlap="1" wp14:anchorId="6CC192B1" wp14:editId="59258A0F">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9A5514F"/>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A1581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6"/>
  </w:num>
  <w:num w:numId="15">
    <w:abstractNumId w:val="30"/>
  </w:num>
  <w:num w:numId="16">
    <w:abstractNumId w:val="27"/>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9"/>
  </w:num>
  <w:num w:numId="26">
    <w:abstractNumId w:val="19"/>
  </w:num>
  <w:num w:numId="27">
    <w:abstractNumId w:val="24"/>
  </w:num>
  <w:num w:numId="28">
    <w:abstractNumId w:val="23"/>
  </w:num>
  <w:num w:numId="29">
    <w:abstractNumId w:val="10"/>
  </w:num>
  <w:num w:numId="30">
    <w:abstractNumId w:val="23"/>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8"/>
  </w:num>
  <w:num w:numId="35">
    <w:abstractNumId w:val="10"/>
  </w:num>
  <w:num w:numId="36">
    <w:abstractNumId w:val="20"/>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565"/>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1F9C"/>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3332"/>
    <w:rsid w:val="002744AC"/>
    <w:rsid w:val="002752E9"/>
    <w:rsid w:val="00276530"/>
    <w:rsid w:val="002809B7"/>
    <w:rsid w:val="00281466"/>
    <w:rsid w:val="00281D1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37FD"/>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4BA3"/>
    <w:rsid w:val="003161B3"/>
    <w:rsid w:val="00323239"/>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67C"/>
    <w:rsid w:val="00344C2E"/>
    <w:rsid w:val="0034520F"/>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74E"/>
    <w:rsid w:val="003714C1"/>
    <w:rsid w:val="00371F46"/>
    <w:rsid w:val="00374FD6"/>
    <w:rsid w:val="003767F1"/>
    <w:rsid w:val="00381022"/>
    <w:rsid w:val="00382F2C"/>
    <w:rsid w:val="00385E2A"/>
    <w:rsid w:val="00386101"/>
    <w:rsid w:val="003869CE"/>
    <w:rsid w:val="003872C8"/>
    <w:rsid w:val="0038738D"/>
    <w:rsid w:val="00390D3A"/>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36BD"/>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65CAC"/>
    <w:rsid w:val="00465F90"/>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2900"/>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629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0B1F"/>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0DE"/>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2DD"/>
    <w:rsid w:val="006F78A3"/>
    <w:rsid w:val="00701531"/>
    <w:rsid w:val="00702DF5"/>
    <w:rsid w:val="00704622"/>
    <w:rsid w:val="007049D5"/>
    <w:rsid w:val="007107B7"/>
    <w:rsid w:val="007148AD"/>
    <w:rsid w:val="0071550E"/>
    <w:rsid w:val="007205DA"/>
    <w:rsid w:val="00720FAC"/>
    <w:rsid w:val="00724228"/>
    <w:rsid w:val="00724F57"/>
    <w:rsid w:val="00725665"/>
    <w:rsid w:val="00725B53"/>
    <w:rsid w:val="00726BF1"/>
    <w:rsid w:val="00727444"/>
    <w:rsid w:val="00730C24"/>
    <w:rsid w:val="0073103A"/>
    <w:rsid w:val="007313D2"/>
    <w:rsid w:val="00731603"/>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4178"/>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47"/>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1CAD"/>
    <w:rsid w:val="00972FF6"/>
    <w:rsid w:val="00973907"/>
    <w:rsid w:val="009803A0"/>
    <w:rsid w:val="009809D0"/>
    <w:rsid w:val="00982A54"/>
    <w:rsid w:val="00982D27"/>
    <w:rsid w:val="00984015"/>
    <w:rsid w:val="0098569E"/>
    <w:rsid w:val="0099166F"/>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6702"/>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23C2"/>
    <w:rsid w:val="00A43CDF"/>
    <w:rsid w:val="00A44329"/>
    <w:rsid w:val="00A4479D"/>
    <w:rsid w:val="00A44E67"/>
    <w:rsid w:val="00A461A3"/>
    <w:rsid w:val="00A46835"/>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5BE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3679D"/>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1F37"/>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D24"/>
    <w:rsid w:val="00D56FE1"/>
    <w:rsid w:val="00D576A5"/>
    <w:rsid w:val="00D64155"/>
    <w:rsid w:val="00D650F1"/>
    <w:rsid w:val="00D67366"/>
    <w:rsid w:val="00D676B1"/>
    <w:rsid w:val="00D67BDF"/>
    <w:rsid w:val="00D67C03"/>
    <w:rsid w:val="00D67FFE"/>
    <w:rsid w:val="00D722D9"/>
    <w:rsid w:val="00D73845"/>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5A3"/>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295"/>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3B6C"/>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245"/>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9C8C6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94178"/>
    <w:rPr>
      <w:sz w:val="16"/>
      <w:szCs w:val="16"/>
    </w:rPr>
  </w:style>
  <w:style w:type="paragraph" w:styleId="CommentText">
    <w:name w:val="annotation text"/>
    <w:basedOn w:val="Normal"/>
    <w:link w:val="CommentTextChar"/>
    <w:semiHidden/>
    <w:unhideWhenUsed/>
    <w:rsid w:val="00794178"/>
    <w:pPr>
      <w:spacing w:line="240" w:lineRule="auto"/>
    </w:pPr>
    <w:rPr>
      <w:sz w:val="20"/>
      <w:szCs w:val="20"/>
    </w:rPr>
  </w:style>
  <w:style w:type="character" w:customStyle="1" w:styleId="CommentTextChar">
    <w:name w:val="Comment Text Char"/>
    <w:basedOn w:val="DefaultParagraphFont"/>
    <w:link w:val="CommentText"/>
    <w:semiHidden/>
    <w:rsid w:val="00794178"/>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94178"/>
    <w:rPr>
      <w:b/>
      <w:bCs/>
    </w:rPr>
  </w:style>
  <w:style w:type="character" w:customStyle="1" w:styleId="CommentSubjectChar">
    <w:name w:val="Comment Subject Char"/>
    <w:basedOn w:val="CommentTextChar"/>
    <w:link w:val="CommentSubject"/>
    <w:semiHidden/>
    <w:rsid w:val="00794178"/>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careers/postdoctoral-fellowship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www.csiro.au/en/Careers/Student-and-graduate-programs/Postdoctoral-fellowship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research.csiro.au/spa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yperlink" Target="https://www.csiro.au/en/Research/MF" TargetMode="External"/><Relationship Id="rId10" Type="http://schemas.openxmlformats.org/officeDocument/2006/relationships/hyperlink" Target="https://jobs.csiro.a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iro.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2544E8"/>
    <w:rsid w:val="002C7B2A"/>
    <w:rsid w:val="00350B60"/>
    <w:rsid w:val="003825B2"/>
    <w:rsid w:val="003C6F9C"/>
    <w:rsid w:val="00414F94"/>
    <w:rsid w:val="004A459A"/>
    <w:rsid w:val="00514D6A"/>
    <w:rsid w:val="00605EB0"/>
    <w:rsid w:val="0063685B"/>
    <w:rsid w:val="007C7613"/>
    <w:rsid w:val="0082379D"/>
    <w:rsid w:val="0083493E"/>
    <w:rsid w:val="00874C8C"/>
    <w:rsid w:val="00875004"/>
    <w:rsid w:val="00B36C21"/>
    <w:rsid w:val="00C6054D"/>
    <w:rsid w:val="00D51F1B"/>
    <w:rsid w:val="00DD639A"/>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A257C8385D5448AAD0E11B728349E" ma:contentTypeVersion="0" ma:contentTypeDescription="Create a new document." ma:contentTypeScope="" ma:versionID="ff2944fe0560157732512dc8b7ad6f1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2152A4-BB2C-47FB-BBD1-E397D273B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E317AB-BE18-46D9-9DC7-2E36248F6409}">
  <ds:schemaRefs>
    <ds:schemaRef ds:uri="http://schemas.microsoft.com/sharepoint/v3/contenttype/forms"/>
  </ds:schemaRefs>
</ds:datastoreItem>
</file>

<file path=customXml/itemProps3.xml><?xml version="1.0" encoding="utf-8"?>
<ds:datastoreItem xmlns:ds="http://schemas.openxmlformats.org/officeDocument/2006/customXml" ds:itemID="{903F7F54-9558-4597-B664-8EA941055189}">
  <ds:schemaRefs>
    <ds:schemaRef ds:uri="http://schemas.openxmlformats.org/package/2006/metadata/core-properties"/>
    <ds:schemaRef ds:uri="http://purl.org/dc/dcmitype/"/>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1533</Words>
  <Characters>9939</Characters>
  <Application>Microsoft Office Word</Application>
  <DocSecurity>4</DocSecurity>
  <Lines>82</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11450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Reid, Pam (Talent, Sandy Bay)</cp:lastModifiedBy>
  <cp:revision>2</cp:revision>
  <cp:lastPrinted>2012-02-01T05:32:00Z</cp:lastPrinted>
  <dcterms:created xsi:type="dcterms:W3CDTF">2020-07-13T23:00:00Z</dcterms:created>
  <dcterms:modified xsi:type="dcterms:W3CDTF">2020-07-13T23:00:00Z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0x010100669A257C8385D5448AAD0E11B728349E</vt:lpwstr>
  </property>
</Properties>
</file>