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rsidR="00332C06" w:rsidRPr="00674783" w:rsidRDefault="00CC201B" w:rsidP="00674783">
          <w:pPr>
            <w:pStyle w:val="Heading1"/>
          </w:pPr>
          <w:r>
            <w:t>Position Details</w:t>
          </w:r>
          <w:bookmarkEnd w:id="0"/>
        </w:p>
        <w:p w:rsidR="006246C0" w:rsidRDefault="00DE7C89" w:rsidP="00B04E3F">
          <w:pPr>
            <w:pStyle w:val="Heading2"/>
          </w:pPr>
          <w:r>
            <w:t>Research Scientist</w:t>
          </w:r>
          <w:r w:rsidR="009F799F">
            <w:t>/Engineer</w:t>
          </w:r>
          <w:r w:rsidR="00CC201B">
            <w:t>- CSOF</w:t>
          </w:r>
          <w:r w:rsidR="00FE5B79">
            <w:t>6</w:t>
          </w:r>
        </w:p>
      </w:sdtContent>
    </w:sdt>
    <w:tbl>
      <w:tblPr>
        <w:tblStyle w:val="TableCSIRO"/>
        <w:tblW w:w="9474" w:type="dxa"/>
        <w:tblLook w:val="00A0" w:firstRow="1" w:lastRow="0" w:firstColumn="1" w:lastColumn="0" w:noHBand="0" w:noVBand="0"/>
      </w:tblPr>
      <w:tblGrid>
        <w:gridCol w:w="3856"/>
        <w:gridCol w:w="5618"/>
      </w:tblGrid>
      <w:tr w:rsidR="00452FD5" w:rsidRPr="0093721B"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rsidR="00452FD5" w:rsidRPr="0093721B" w:rsidRDefault="00452FD5" w:rsidP="00D83C52">
            <w:pPr>
              <w:pStyle w:val="ColumnHeading"/>
              <w:rPr>
                <w:sz w:val="22"/>
              </w:rPr>
            </w:pPr>
            <w:r w:rsidRPr="0093721B">
              <w:rPr>
                <w:sz w:val="22"/>
              </w:rPr>
              <w:t>The following information is for applicants</w:t>
            </w:r>
          </w:p>
        </w:tc>
      </w:tr>
      <w:tr w:rsidR="00CC201B" w:rsidRPr="0093721B"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Advertised Job Title</w:t>
            </w:r>
          </w:p>
        </w:tc>
        <w:tc>
          <w:tcPr>
            <w:tcW w:w="2965" w:type="pct"/>
          </w:tcPr>
          <w:p w:rsidR="00CC201B" w:rsidRPr="0093721B" w:rsidRDefault="009F799F" w:rsidP="00D83C52">
            <w:pPr>
              <w:pStyle w:val="TableText"/>
              <w:cnfStyle w:val="000000100000" w:firstRow="0" w:lastRow="0" w:firstColumn="0" w:lastColumn="0" w:oddVBand="0" w:evenVBand="0" w:oddHBand="1" w:evenHBand="0" w:firstRowFirstColumn="0" w:firstRowLastColumn="0" w:lastRowFirstColumn="0" w:lastRowLastColumn="0"/>
              <w:rPr>
                <w:sz w:val="22"/>
              </w:rPr>
            </w:pPr>
            <w:r w:rsidRPr="00236C6D">
              <w:rPr>
                <w:sz w:val="22"/>
              </w:rPr>
              <w:t>Research Scientist</w:t>
            </w:r>
            <w:r w:rsidR="008C4FE7" w:rsidRPr="00236C6D">
              <w:rPr>
                <w:sz w:val="22"/>
              </w:rPr>
              <w:t xml:space="preserve"> in </w:t>
            </w:r>
            <w:r w:rsidR="00C61A24" w:rsidRPr="00236C6D">
              <w:rPr>
                <w:sz w:val="22"/>
              </w:rPr>
              <w:t>Pelagic</w:t>
            </w:r>
            <w:r w:rsidR="008C4FE7">
              <w:rPr>
                <w:sz w:val="22"/>
              </w:rPr>
              <w:t xml:space="preserve"> Fisheries</w:t>
            </w:r>
          </w:p>
        </w:tc>
      </w:tr>
      <w:tr w:rsidR="00CC201B" w:rsidRPr="0093721B"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rsidR="00CC201B" w:rsidRPr="0093721B" w:rsidRDefault="00BB763A" w:rsidP="00D83C52">
            <w:pPr>
              <w:pStyle w:val="TableText"/>
              <w:rPr>
                <w:sz w:val="22"/>
              </w:rPr>
            </w:pPr>
            <w:r w:rsidRPr="0093721B">
              <w:rPr>
                <w:sz w:val="22"/>
              </w:rPr>
              <w:t>Job Reference</w:t>
            </w:r>
          </w:p>
        </w:tc>
        <w:tc>
          <w:tcPr>
            <w:tcW w:w="2965" w:type="pct"/>
          </w:tcPr>
          <w:p w:rsidR="00CC201B" w:rsidRPr="0093721B" w:rsidRDefault="00807E03"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64986</w:t>
            </w:r>
          </w:p>
        </w:tc>
      </w:tr>
      <w:tr w:rsidR="00C45886"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C45886" w:rsidRPr="0093721B" w:rsidRDefault="00C45886" w:rsidP="00D83C52">
            <w:pPr>
              <w:pStyle w:val="TableText"/>
              <w:rPr>
                <w:sz w:val="22"/>
              </w:rPr>
            </w:pPr>
            <w:r w:rsidRPr="0093721B">
              <w:rPr>
                <w:sz w:val="22"/>
              </w:rPr>
              <w:t>Tenure</w:t>
            </w:r>
          </w:p>
        </w:tc>
        <w:tc>
          <w:tcPr>
            <w:tcW w:w="2965" w:type="pct"/>
          </w:tcPr>
          <w:p w:rsidR="00A63426" w:rsidRDefault="005379CE"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rsidR="00C45886" w:rsidRPr="0093721B" w:rsidRDefault="00A634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005379CE" w:rsidRPr="0093721B">
              <w:rPr>
                <w:sz w:val="22"/>
              </w:rPr>
              <w:t xml:space="preserve">ull-time </w:t>
            </w:r>
          </w:p>
        </w:tc>
      </w:tr>
      <w:tr w:rsidR="00807E03"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Salary Range</w:t>
            </w:r>
          </w:p>
        </w:tc>
        <w:tc>
          <w:tcPr>
            <w:tcW w:w="2965" w:type="pct"/>
          </w:tcPr>
          <w:p w:rsidR="00807E03" w:rsidRDefault="00807E03" w:rsidP="00807E0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CSOF5 - </w:t>
            </w:r>
            <w:r w:rsidRPr="00C91DBB">
              <w:rPr>
                <w:rFonts w:asciiTheme="minorHAnsi" w:hAnsiTheme="minorHAnsi" w:cstheme="minorHAnsi"/>
              </w:rPr>
              <w:t>AU</w:t>
            </w:r>
            <w:r>
              <w:rPr>
                <w:rFonts w:asciiTheme="minorHAnsi" w:hAnsiTheme="minorHAnsi" w:cstheme="minorHAnsi"/>
              </w:rPr>
              <w:t xml:space="preserve"> </w:t>
            </w:r>
            <w:r w:rsidRPr="00C91DBB">
              <w:rPr>
                <w:rFonts w:asciiTheme="minorHAnsi" w:hAnsiTheme="minorHAnsi" w:cstheme="minorHAnsi"/>
              </w:rPr>
              <w:t>$98,735 to AU</w:t>
            </w:r>
            <w:r>
              <w:rPr>
                <w:rFonts w:asciiTheme="minorHAnsi" w:hAnsiTheme="minorHAnsi" w:cstheme="minorHAnsi"/>
              </w:rPr>
              <w:t xml:space="preserve"> </w:t>
            </w:r>
            <w:r w:rsidRPr="00C91DBB">
              <w:rPr>
                <w:rFonts w:asciiTheme="minorHAnsi" w:hAnsiTheme="minorHAnsi" w:cstheme="minorHAnsi"/>
              </w:rPr>
              <w:t>$106,848 pa (pro-rata for part-time) + up to 15.4% superannuation</w:t>
            </w:r>
          </w:p>
          <w:p w:rsidR="00807E03" w:rsidRPr="006A76A9" w:rsidRDefault="00807E03" w:rsidP="00807E03">
            <w:pPr>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2"/>
              </w:rPr>
            </w:pPr>
            <w:r w:rsidRPr="4DF9EAC8">
              <w:rPr>
                <w:rFonts w:asciiTheme="minorHAnsi" w:hAnsiTheme="minorHAnsi" w:cstheme="minorBidi"/>
                <w:color w:val="000000" w:themeColor="text2"/>
              </w:rPr>
              <w:t>CSOF6</w:t>
            </w:r>
            <w:r>
              <w:rPr>
                <w:rFonts w:asciiTheme="minorHAnsi" w:hAnsiTheme="minorHAnsi" w:cstheme="minorBidi"/>
                <w:color w:val="000000" w:themeColor="text2"/>
              </w:rPr>
              <w:t xml:space="preserve"> -</w:t>
            </w:r>
            <w:r w:rsidRPr="4DF9EAC8">
              <w:rPr>
                <w:rFonts w:asciiTheme="minorHAnsi" w:hAnsiTheme="minorHAnsi" w:cstheme="minorBidi"/>
                <w:color w:val="000000" w:themeColor="text2"/>
              </w:rPr>
              <w:t xml:space="preserve"> AU $113,338 to AU $132,811 + up to 15.4% superannuation</w:t>
            </w:r>
          </w:p>
        </w:tc>
      </w:tr>
      <w:tr w:rsidR="00807E03"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Location(s)</w:t>
            </w:r>
          </w:p>
        </w:tc>
        <w:tc>
          <w:tcPr>
            <w:tcW w:w="2965" w:type="pct"/>
          </w:tcPr>
          <w:p w:rsidR="00807E03" w:rsidRPr="0093721B" w:rsidRDefault="00807E03" w:rsidP="00807E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Hobart, TAS</w:t>
            </w:r>
          </w:p>
        </w:tc>
      </w:tr>
      <w:tr w:rsidR="00807E03"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Relocation Assistance</w:t>
            </w:r>
          </w:p>
        </w:tc>
        <w:tc>
          <w:tcPr>
            <w:tcW w:w="2965" w:type="pct"/>
          </w:tcPr>
          <w:p w:rsidR="00807E03" w:rsidRPr="0093721B" w:rsidRDefault="00807E03" w:rsidP="00807E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807E03"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Applications are open to</w:t>
            </w:r>
          </w:p>
        </w:tc>
        <w:tc>
          <w:tcPr>
            <w:tcW w:w="2965" w:type="pct"/>
          </w:tcPr>
          <w:p w:rsidR="00807E03" w:rsidRPr="0093721B" w:rsidRDefault="00807E03" w:rsidP="00957C11">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All Candidates</w:t>
            </w:r>
          </w:p>
        </w:tc>
      </w:tr>
      <w:tr w:rsidR="00807E03"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Position reports to the</w:t>
            </w:r>
          </w:p>
        </w:tc>
        <w:tc>
          <w:tcPr>
            <w:tcW w:w="2965" w:type="pct"/>
          </w:tcPr>
          <w:p w:rsidR="00807E03" w:rsidRPr="0093721B" w:rsidRDefault="00807E03" w:rsidP="00807E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36C6D">
              <w:rPr>
                <w:sz w:val="22"/>
              </w:rPr>
              <w:t>Team Leader,</w:t>
            </w:r>
            <w:r>
              <w:rPr>
                <w:sz w:val="22"/>
              </w:rPr>
              <w:t xml:space="preserve"> Pelagic Population Dynamics &amp; MSE</w:t>
            </w:r>
          </w:p>
        </w:tc>
      </w:tr>
      <w:tr w:rsidR="00807E03"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Client Focus – Internal</w:t>
            </w:r>
          </w:p>
        </w:tc>
        <w:tc>
          <w:tcPr>
            <w:tcW w:w="2965" w:type="pct"/>
          </w:tcPr>
          <w:p w:rsidR="00807E03" w:rsidRPr="00236C6D" w:rsidRDefault="00807E03" w:rsidP="00807E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36C6D">
              <w:rPr>
                <w:sz w:val="22"/>
              </w:rPr>
              <w:t>0%</w:t>
            </w:r>
          </w:p>
        </w:tc>
      </w:tr>
      <w:tr w:rsidR="00807E03"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Client Focus – External</w:t>
            </w:r>
          </w:p>
        </w:tc>
        <w:tc>
          <w:tcPr>
            <w:tcW w:w="2965" w:type="pct"/>
          </w:tcPr>
          <w:p w:rsidR="00807E03" w:rsidRPr="00236C6D" w:rsidRDefault="00807E03" w:rsidP="00807E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36C6D">
              <w:rPr>
                <w:sz w:val="22"/>
              </w:rPr>
              <w:t>100%</w:t>
            </w:r>
          </w:p>
        </w:tc>
      </w:tr>
      <w:tr w:rsidR="00807E03"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Number of Direct Reports</w:t>
            </w:r>
          </w:p>
        </w:tc>
        <w:tc>
          <w:tcPr>
            <w:tcW w:w="2965" w:type="pct"/>
          </w:tcPr>
          <w:p w:rsidR="00807E03" w:rsidRPr="00236C6D" w:rsidRDefault="00807E03" w:rsidP="00807E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236C6D">
              <w:rPr>
                <w:sz w:val="22"/>
              </w:rPr>
              <w:t>0</w:t>
            </w:r>
          </w:p>
        </w:tc>
      </w:tr>
      <w:tr w:rsidR="00807E03" w:rsidRPr="0093721B"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Enquire about this job</w:t>
            </w:r>
          </w:p>
        </w:tc>
        <w:tc>
          <w:tcPr>
            <w:tcW w:w="2965" w:type="pct"/>
          </w:tcPr>
          <w:p w:rsidR="00807E03" w:rsidRPr="0093721B" w:rsidRDefault="00807E03" w:rsidP="00807E0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236C6D">
              <w:rPr>
                <w:sz w:val="22"/>
              </w:rPr>
              <w:t xml:space="preserve">Ann Preece via email at </w:t>
            </w:r>
            <w:hyperlink r:id="rId7" w:history="1">
              <w:r w:rsidR="00957C11" w:rsidRPr="002A0FA8">
                <w:rPr>
                  <w:rStyle w:val="Hyperlink"/>
                  <w:sz w:val="22"/>
                </w:rPr>
                <w:t>ann.preece@csiro.au</w:t>
              </w:r>
            </w:hyperlink>
            <w:r w:rsidR="00957C11">
              <w:rPr>
                <w:sz w:val="22"/>
              </w:rPr>
              <w:t xml:space="preserve"> </w:t>
            </w:r>
            <w:r w:rsidRPr="00236C6D">
              <w:rPr>
                <w:sz w:val="22"/>
              </w:rPr>
              <w:t>or phone +61 3 6232 5336</w:t>
            </w:r>
          </w:p>
        </w:tc>
      </w:tr>
      <w:tr w:rsidR="00807E03" w:rsidRPr="0093721B"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rsidR="00807E03" w:rsidRPr="0093721B" w:rsidRDefault="00807E03" w:rsidP="00807E03">
            <w:pPr>
              <w:pStyle w:val="TableText"/>
              <w:rPr>
                <w:sz w:val="22"/>
              </w:rPr>
            </w:pPr>
            <w:r w:rsidRPr="0093721B">
              <w:rPr>
                <w:sz w:val="22"/>
              </w:rPr>
              <w:t>How to apply</w:t>
            </w:r>
          </w:p>
        </w:tc>
        <w:tc>
          <w:tcPr>
            <w:tcW w:w="2965" w:type="pct"/>
          </w:tcPr>
          <w:p w:rsidR="00807E03" w:rsidRPr="0093721B" w:rsidRDefault="00807E03" w:rsidP="00807E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8" w:history="1">
              <w:r w:rsidRPr="0059296E">
                <w:rPr>
                  <w:rStyle w:val="Hyperlink"/>
                  <w:sz w:val="22"/>
                </w:rPr>
                <w:t>https://jobs.csiro.au/</w:t>
              </w:r>
            </w:hyperlink>
            <w:r>
              <w:rPr>
                <w:sz w:val="22"/>
              </w:rPr>
              <w:t xml:space="preserve"> </w:t>
            </w:r>
          </w:p>
          <w:p w:rsidR="00807E03" w:rsidRPr="0093721B" w:rsidRDefault="00807E03" w:rsidP="00807E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rsidR="00807E03" w:rsidRPr="0093721B" w:rsidRDefault="00807E03" w:rsidP="00807E0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9" w:history="1">
              <w:r w:rsidRPr="0093721B">
                <w:rPr>
                  <w:rStyle w:val="Hyperlink"/>
                  <w:sz w:val="22"/>
                </w:rPr>
                <w:t>careers.online@csiro.au</w:t>
              </w:r>
            </w:hyperlink>
            <w:r w:rsidRPr="0093721B">
              <w:rPr>
                <w:sz w:val="22"/>
              </w:rPr>
              <w:t xml:space="preserve"> or call 1300 984 220.</w:t>
            </w:r>
          </w:p>
        </w:tc>
      </w:tr>
    </w:tbl>
    <w:p w:rsidR="005A5AEE" w:rsidRDefault="005A5AEE" w:rsidP="00D06E61">
      <w:pPr>
        <w:pStyle w:val="Heading3"/>
        <w:spacing w:after="0"/>
      </w:pPr>
    </w:p>
    <w:p w:rsidR="005A5AEE" w:rsidRPr="005A5AEE" w:rsidRDefault="005A5AEE" w:rsidP="005A5AEE">
      <w:pPr>
        <w:pStyle w:val="BodyText"/>
      </w:pPr>
    </w:p>
    <w:p w:rsidR="006246C0" w:rsidRPr="00674783" w:rsidRDefault="00B50C20" w:rsidP="00D06E61">
      <w:pPr>
        <w:pStyle w:val="Heading3"/>
        <w:spacing w:after="0"/>
      </w:pPr>
      <w:r>
        <w:lastRenderedPageBreak/>
        <w:t>Role Overview</w:t>
      </w:r>
    </w:p>
    <w:p w:rsidR="000F040B" w:rsidRPr="000F040B" w:rsidRDefault="000F040B" w:rsidP="000F040B">
      <w:pPr>
        <w:spacing w:before="180"/>
      </w:pPr>
      <w:bookmarkStart w:id="1" w:name="_Toc341085720"/>
      <w:r w:rsidRPr="000F040B">
        <w:t xml:space="preserve">The role of Research Scientist Staff in CSIRO is to conduct innovative research leading to scientific achievements that are aligned with CSIRO’s strategies. You may be engaged in scientific activity ranging from fundamental research to the investigation of specific industry or community problems. You will have the opportunity to build and maintain networks, play a lead role in securing project funds, provide scientific leadership and pursue new ideas and approaches that create new concepts. </w:t>
      </w:r>
    </w:p>
    <w:p w:rsidR="009B74E6" w:rsidRPr="009B74E6" w:rsidRDefault="009B74E6" w:rsidP="009B74E6">
      <w:r w:rsidRPr="009B74E6">
        <w:t>Th</w:t>
      </w:r>
      <w:r w:rsidR="007E0937">
        <w:t>is</w:t>
      </w:r>
      <w:r w:rsidRPr="009B74E6">
        <w:t xml:space="preserve"> role will contribute to a portfolio of innovative research and provision of scientific advice for management of Australia’s domestic and regionally important international fisheries. It will involve</w:t>
      </w:r>
      <w:r w:rsidR="00F74D78">
        <w:t xml:space="preserve"> </w:t>
      </w:r>
      <w:r w:rsidRPr="009B74E6">
        <w:t>data analysis</w:t>
      </w:r>
      <w:r w:rsidR="00880610">
        <w:t>, development of indicators for fisheries assessment,</w:t>
      </w:r>
      <w:r w:rsidR="005B3FAC" w:rsidRPr="005B3FAC">
        <w:t xml:space="preserve"> report writing,</w:t>
      </w:r>
      <w:r w:rsidR="00880610">
        <w:t xml:space="preserve"> communication with stakeholders and government</w:t>
      </w:r>
      <w:r w:rsidR="00A11BDE">
        <w:t xml:space="preserve">, </w:t>
      </w:r>
      <w:r w:rsidR="00880610">
        <w:t xml:space="preserve">and requires an understanding of </w:t>
      </w:r>
      <w:r w:rsidRPr="009B74E6">
        <w:t>population dynamics modelling, stock assessments</w:t>
      </w:r>
      <w:r>
        <w:t>,</w:t>
      </w:r>
      <w:r w:rsidRPr="009B74E6">
        <w:t xml:space="preserve"> </w:t>
      </w:r>
      <w:r w:rsidR="00A9488A">
        <w:t xml:space="preserve">and </w:t>
      </w:r>
      <w:r w:rsidRPr="009B74E6">
        <w:t>management strategy evaluation</w:t>
      </w:r>
      <w:r w:rsidR="00880610">
        <w:t xml:space="preserve">. The </w:t>
      </w:r>
      <w:r w:rsidR="003012A6">
        <w:t>rol</w:t>
      </w:r>
      <w:r w:rsidR="00880610">
        <w:t>e involve</w:t>
      </w:r>
      <w:r w:rsidR="003012A6">
        <w:t>s</w:t>
      </w:r>
      <w:r w:rsidRPr="009B74E6">
        <w:t xml:space="preserve"> provision of formal scientific advice </w:t>
      </w:r>
      <w:r w:rsidR="00E76046">
        <w:t>to government</w:t>
      </w:r>
      <w:r w:rsidRPr="009B74E6">
        <w:t xml:space="preserve"> and representation in national and international scientific committee meetings. The role </w:t>
      </w:r>
      <w:r w:rsidR="003012A6">
        <w:t>will</w:t>
      </w:r>
      <w:r w:rsidRPr="009B74E6">
        <w:t xml:space="preserve"> work </w:t>
      </w:r>
      <w:r>
        <w:t>o</w:t>
      </w:r>
      <w:r w:rsidRPr="009B74E6">
        <w:t>n projects with staff from several teams of scientists to address Australia’s research priorities</w:t>
      </w:r>
      <w:r w:rsidR="00E76046">
        <w:t>,</w:t>
      </w:r>
      <w:r w:rsidRPr="009B74E6">
        <w:t xml:space="preserve"> with a focus on the tropical tuna and billfish fisheries in the SW Pacific and eastern Indian ocean. </w:t>
      </w:r>
    </w:p>
    <w:p w:rsidR="009B74E6" w:rsidRDefault="00522FD5" w:rsidP="000F040B">
      <w:r w:rsidRPr="00522FD5">
        <w:t>The position is required to lead components of existing projects; develop and secure funds and lead new projects; provide scientific leadership and collaborate with scientists across Australia and internationally.  The position will be responsible for the successful delivery on key milestones of externally-funded projects</w:t>
      </w:r>
    </w:p>
    <w:p w:rsidR="00B50C20" w:rsidRPr="00B50C20" w:rsidRDefault="00B50C20" w:rsidP="00B50C20">
      <w:pPr>
        <w:pStyle w:val="Heading3"/>
      </w:pPr>
      <w:r w:rsidRPr="00B50C20">
        <w:t>Duties and Key Result Areas:</w:t>
      </w:r>
      <w:r w:rsidR="003E5564">
        <w:t xml:space="preserve">  </w:t>
      </w:r>
    </w:p>
    <w:p w:rsidR="009B74E6" w:rsidRDefault="009B74E6" w:rsidP="007E0937">
      <w:pPr>
        <w:pStyle w:val="ListParagraph"/>
        <w:numPr>
          <w:ilvl w:val="0"/>
          <w:numId w:val="29"/>
        </w:numPr>
        <w:spacing w:after="60" w:line="240" w:lineRule="auto"/>
      </w:pPr>
      <w:bookmarkStart w:id="2" w:name="_Hlk31723677"/>
      <w:bookmarkStart w:id="3" w:name="_Hlk23565894"/>
      <w:r>
        <w:t xml:space="preserve">Complete statistical </w:t>
      </w:r>
      <w:bookmarkEnd w:id="2"/>
      <w:r>
        <w:t xml:space="preserve">analyses of fisheries data, including standardized </w:t>
      </w:r>
      <w:r w:rsidR="00880610" w:rsidRPr="00880610">
        <w:t xml:space="preserve">catch-per-unit-effort </w:t>
      </w:r>
      <w:r>
        <w:t xml:space="preserve">abundance indices and manage the associated data sets. </w:t>
      </w:r>
    </w:p>
    <w:p w:rsidR="004C4C96" w:rsidRDefault="003012A6" w:rsidP="0007497B">
      <w:pPr>
        <w:pStyle w:val="ListParagraph"/>
        <w:numPr>
          <w:ilvl w:val="0"/>
          <w:numId w:val="29"/>
        </w:numPr>
        <w:spacing w:after="60" w:line="240" w:lineRule="auto"/>
      </w:pPr>
      <w:r>
        <w:t>Contribute to</w:t>
      </w:r>
      <w:r w:rsidR="009B74E6">
        <w:t xml:space="preserve"> population dynamics models and participate in development and testing of harvest strategies using management strategy evaluation.  </w:t>
      </w:r>
    </w:p>
    <w:p w:rsidR="004C4C96" w:rsidRDefault="004C4C96" w:rsidP="00DB6D3D">
      <w:pPr>
        <w:pStyle w:val="ListParagraph"/>
        <w:numPr>
          <w:ilvl w:val="0"/>
          <w:numId w:val="23"/>
        </w:numPr>
      </w:pPr>
      <w:r w:rsidRPr="00885B33">
        <w:t xml:space="preserve">Present results in a meaningful format, prepare reports for clients and/or write scientific papers for publication.  </w:t>
      </w:r>
    </w:p>
    <w:p w:rsidR="004C4C96" w:rsidRPr="004C4C96" w:rsidRDefault="00DB6D3D" w:rsidP="00DB6D3D">
      <w:pPr>
        <w:pStyle w:val="ListParagraph"/>
        <w:numPr>
          <w:ilvl w:val="0"/>
          <w:numId w:val="23"/>
        </w:numPr>
      </w:pPr>
      <w:r>
        <w:t xml:space="preserve">Participate </w:t>
      </w:r>
      <w:r w:rsidR="004C4C96" w:rsidRPr="004C4C96">
        <w:t xml:space="preserve">in national and international scientific committees </w:t>
      </w:r>
      <w:r>
        <w:t>to</w:t>
      </w:r>
      <w:r w:rsidR="004C4C96" w:rsidRPr="004C4C96">
        <w:t xml:space="preserve"> provid</w:t>
      </w:r>
      <w:r>
        <w:t>e</w:t>
      </w:r>
      <w:r w:rsidR="004C4C96" w:rsidRPr="004C4C96">
        <w:t xml:space="preserve"> scientific advice for domestic and regional fisheries management.</w:t>
      </w:r>
    </w:p>
    <w:bookmarkEnd w:id="3"/>
    <w:p w:rsidR="0035689E" w:rsidRDefault="009B74E6" w:rsidP="0035689E">
      <w:pPr>
        <w:pStyle w:val="ListParagraph"/>
        <w:numPr>
          <w:ilvl w:val="0"/>
          <w:numId w:val="29"/>
        </w:numPr>
        <w:spacing w:after="60" w:line="240" w:lineRule="auto"/>
      </w:pPr>
      <w:r>
        <w:t>Work collaboratively as part of a multi-disciplinary, often regionally dispersed research team, and business unit to carry out tasks in support of CSIRO’s scientific objectives.</w:t>
      </w:r>
    </w:p>
    <w:p w:rsidR="0035689E" w:rsidRPr="0035689E" w:rsidRDefault="0035689E" w:rsidP="0035689E">
      <w:pPr>
        <w:pStyle w:val="ListParagraph"/>
        <w:numPr>
          <w:ilvl w:val="0"/>
          <w:numId w:val="29"/>
        </w:numPr>
        <w:spacing w:after="60" w:line="240" w:lineRule="auto"/>
      </w:pPr>
      <w:r w:rsidRPr="0035689E">
        <w:t xml:space="preserve">Under limited direction, assist in the planning and preparation of research proposals and carry out research investigations, requiring originality, creativity and innovation. </w:t>
      </w:r>
    </w:p>
    <w:p w:rsidR="00FC1C82" w:rsidRDefault="00FC1C82" w:rsidP="00FC1C82">
      <w:pPr>
        <w:pStyle w:val="ListParagraph"/>
        <w:numPr>
          <w:ilvl w:val="0"/>
          <w:numId w:val="29"/>
        </w:numPr>
        <w:spacing w:after="60" w:line="240" w:lineRule="auto"/>
      </w:pPr>
      <w:r>
        <w:t>Manage</w:t>
      </w:r>
      <w:r w:rsidR="007E0937" w:rsidRPr="007E0937">
        <w:t xml:space="preserve"> </w:t>
      </w:r>
      <w:r>
        <w:t xml:space="preserve">projects, </w:t>
      </w:r>
      <w:r w:rsidR="007E0937" w:rsidRPr="007E0937">
        <w:t>timeframes and budget</w:t>
      </w:r>
      <w:r>
        <w:t>s</w:t>
      </w:r>
      <w:r w:rsidR="007E0937" w:rsidRPr="007E0937">
        <w:t>.</w:t>
      </w:r>
      <w:r w:rsidRPr="00FC1C82">
        <w:t xml:space="preserve"> </w:t>
      </w:r>
    </w:p>
    <w:p w:rsidR="00DD1555" w:rsidRDefault="00DD1555" w:rsidP="00DD1555">
      <w:pPr>
        <w:pStyle w:val="ListParagraph"/>
        <w:numPr>
          <w:ilvl w:val="0"/>
          <w:numId w:val="23"/>
        </w:numPr>
        <w:spacing w:after="60" w:line="240" w:lineRule="auto"/>
      </w:pPr>
      <w:r>
        <w:t>Communicate openly, effectively and respectfully with all staff, clients and suppliers in the interests of good business practice, collaboration and enhancement of CSIRO’s reputation.</w:t>
      </w:r>
    </w:p>
    <w:p w:rsidR="007E0937" w:rsidRDefault="007E0937" w:rsidP="007E0937">
      <w:pPr>
        <w:pStyle w:val="ListParagraph"/>
        <w:numPr>
          <w:ilvl w:val="0"/>
          <w:numId w:val="29"/>
        </w:numPr>
        <w:spacing w:after="60" w:line="240" w:lineRule="auto"/>
      </w:pPr>
      <w:r>
        <w:t>Adhere to the spirit and practice of CSIRO’s Code of Conduct, Health, Safety and Environment plans and policies, Diversity initiatives and Zero Harm goals.</w:t>
      </w:r>
    </w:p>
    <w:p w:rsidR="00AB7207" w:rsidRPr="00807E03" w:rsidRDefault="007E0937" w:rsidP="00F02F20">
      <w:pPr>
        <w:pStyle w:val="ListParagraph"/>
        <w:numPr>
          <w:ilvl w:val="0"/>
          <w:numId w:val="29"/>
        </w:numPr>
        <w:spacing w:after="60" w:line="240" w:lineRule="auto"/>
      </w:pPr>
      <w:r>
        <w:t>Other duties as directed.</w:t>
      </w:r>
      <w:r w:rsidR="00AB7207" w:rsidRPr="00F02F20">
        <w:rPr>
          <w:i/>
          <w:iCs/>
          <w:highlight w:val="yellow"/>
        </w:rPr>
        <w:t xml:space="preserve"> </w:t>
      </w:r>
    </w:p>
    <w:p w:rsidR="00807E03" w:rsidRDefault="00807E03" w:rsidP="00807E03">
      <w:pPr>
        <w:spacing w:after="60" w:line="240" w:lineRule="auto"/>
      </w:pPr>
    </w:p>
    <w:p w:rsidR="0007497B" w:rsidRDefault="0007497B" w:rsidP="00807E03">
      <w:pPr>
        <w:spacing w:after="60" w:line="240" w:lineRule="auto"/>
      </w:pPr>
    </w:p>
    <w:p w:rsidR="0007497B" w:rsidRDefault="0007497B" w:rsidP="00807E03">
      <w:pPr>
        <w:spacing w:after="60" w:line="240" w:lineRule="auto"/>
      </w:pPr>
      <w:bookmarkStart w:id="4" w:name="_GoBack"/>
      <w:bookmarkEnd w:id="4"/>
    </w:p>
    <w:p w:rsidR="00807E03" w:rsidRPr="0007497B" w:rsidRDefault="00807E03" w:rsidP="00807E03">
      <w:pPr>
        <w:pStyle w:val="ListParagraph"/>
        <w:ind w:left="0"/>
        <w:jc w:val="both"/>
        <w:rPr>
          <w:b/>
          <w:bCs/>
          <w:sz w:val="22"/>
        </w:rPr>
      </w:pPr>
      <w:r w:rsidRPr="0007497B">
        <w:rPr>
          <w:b/>
          <w:bCs/>
          <w:sz w:val="22"/>
        </w:rPr>
        <w:lastRenderedPageBreak/>
        <w:t>For appointment at the higher salary level (CSOF6), duties will also include:</w:t>
      </w:r>
    </w:p>
    <w:p w:rsidR="00E43AA8" w:rsidRDefault="000A12CA" w:rsidP="00E43AA8">
      <w:pPr>
        <w:pStyle w:val="ListParagraph"/>
        <w:numPr>
          <w:ilvl w:val="0"/>
          <w:numId w:val="23"/>
        </w:numPr>
        <w:spacing w:after="60" w:line="240" w:lineRule="auto"/>
      </w:pPr>
      <w:r w:rsidRPr="000A12CA">
        <w:t>Engag</w:t>
      </w:r>
      <w:r w:rsidR="0007497B">
        <w:t>ing</w:t>
      </w:r>
      <w:r w:rsidRPr="000A12CA">
        <w:t xml:space="preserve"> in national and international scientific committees and represent CSIRO and Australia in providing scientific advice for domestic and regional fisheries management.</w:t>
      </w:r>
    </w:p>
    <w:p w:rsidR="00E43AA8" w:rsidRDefault="00E43AA8" w:rsidP="00E43AA8">
      <w:pPr>
        <w:pStyle w:val="ListParagraph"/>
        <w:numPr>
          <w:ilvl w:val="0"/>
          <w:numId w:val="29"/>
        </w:numPr>
        <w:spacing w:after="60" w:line="240" w:lineRule="auto"/>
      </w:pPr>
      <w:r>
        <w:t>Provid</w:t>
      </w:r>
      <w:r w:rsidR="0007497B">
        <w:t>ing</w:t>
      </w:r>
      <w:r>
        <w:t xml:space="preserve"> advice to policy makers and inform and transfer knowledge to non-scientific audiences.  </w:t>
      </w:r>
    </w:p>
    <w:p w:rsidR="000A12CA" w:rsidRPr="000A12CA" w:rsidRDefault="000A12CA" w:rsidP="000A12CA">
      <w:pPr>
        <w:pStyle w:val="ListParagraph"/>
        <w:numPr>
          <w:ilvl w:val="0"/>
          <w:numId w:val="29"/>
        </w:numPr>
      </w:pPr>
      <w:r w:rsidRPr="000A12CA">
        <w:t>Act</w:t>
      </w:r>
      <w:r w:rsidR="0007497B">
        <w:t>ing</w:t>
      </w:r>
      <w:r w:rsidRPr="000A12CA">
        <w:t xml:space="preserve"> as a trusted advisor, utilising knowledge of client’s business and understanding of their underlying needs. </w:t>
      </w:r>
    </w:p>
    <w:p w:rsidR="000A12CA" w:rsidRDefault="000A12CA" w:rsidP="000A12CA">
      <w:pPr>
        <w:pStyle w:val="ListParagraph"/>
        <w:spacing w:after="60" w:line="240" w:lineRule="auto"/>
        <w:ind w:left="360"/>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 xml:space="preserve">Teamwork and Collaboration: </w:t>
          </w:r>
          <w:r w:rsidR="00F77622" w:rsidRPr="00F77622">
            <w:rPr>
              <w:szCs w:val="24"/>
            </w:rPr>
            <w:t>Cooperates with others to achieve organisational objectives and may share team resources in order to do this. Collaborates with other teams as well as industry colleagues.</w:t>
          </w:r>
        </w:p>
        <w:p w:rsidR="00B50C20" w:rsidRPr="00FE5B79" w:rsidRDefault="00B50C20" w:rsidP="00FE5B79">
          <w:pPr>
            <w:pStyle w:val="ListParagraph"/>
            <w:numPr>
              <w:ilvl w:val="0"/>
              <w:numId w:val="27"/>
            </w:numPr>
            <w:rPr>
              <w:szCs w:val="24"/>
            </w:rPr>
          </w:pPr>
          <w:r w:rsidRPr="00FE5B79">
            <w:rPr>
              <w:b/>
              <w:szCs w:val="24"/>
            </w:rPr>
            <w:t>Influence and Communication:</w:t>
          </w:r>
          <w:r w:rsidRPr="00FE5B79">
            <w:rPr>
              <w:szCs w:val="24"/>
            </w:rPr>
            <w:t xml:space="preserve">  </w:t>
          </w:r>
          <w:r w:rsidR="00FE5B79" w:rsidRPr="00FE5B79">
            <w:rPr>
              <w:szCs w:val="24"/>
            </w:rPr>
            <w:t xml:space="preserve">Identifies critical stakeholders and influences them via an influential third party, for example through an established network, to gain support for sometimes contentious proposals/ideas. </w:t>
          </w:r>
        </w:p>
        <w:p w:rsidR="00E6156F" w:rsidRDefault="00B50C20" w:rsidP="006E3714">
          <w:pPr>
            <w:pStyle w:val="ListParagraph"/>
            <w:numPr>
              <w:ilvl w:val="0"/>
              <w:numId w:val="27"/>
            </w:numPr>
            <w:spacing w:before="0" w:after="60" w:line="240" w:lineRule="auto"/>
            <w:contextualSpacing w:val="0"/>
            <w:rPr>
              <w:szCs w:val="24"/>
            </w:rPr>
          </w:pPr>
          <w:r w:rsidRPr="00E6156F">
            <w:rPr>
              <w:b/>
              <w:szCs w:val="24"/>
            </w:rPr>
            <w:t>Resource Management/Leadership:</w:t>
          </w:r>
          <w:r w:rsidRPr="00E6156F">
            <w:rPr>
              <w:szCs w:val="24"/>
            </w:rPr>
            <w:t xml:space="preserve">  </w:t>
          </w:r>
          <w:r w:rsidR="00FE5B79" w:rsidRPr="00FE5B79">
            <w:rPr>
              <w:szCs w:val="24"/>
            </w:rPr>
            <w:t>Sets up and maintains effective and efficient work teams and manages performance and resources, to achieve objectives. Chooses appropriate management strategies and communication styles to maintain high levels of motivation and productivity. Gives feedback for development purposes and provides support and direction for improvement.</w:t>
          </w:r>
        </w:p>
        <w:p w:rsidR="00B50C20" w:rsidRPr="00E6156F" w:rsidRDefault="00B50C20" w:rsidP="006E3714">
          <w:pPr>
            <w:pStyle w:val="ListParagraph"/>
            <w:numPr>
              <w:ilvl w:val="0"/>
              <w:numId w:val="27"/>
            </w:numPr>
            <w:spacing w:before="0" w:after="60" w:line="240" w:lineRule="auto"/>
            <w:contextualSpacing w:val="0"/>
            <w:rPr>
              <w:szCs w:val="24"/>
            </w:rPr>
          </w:pPr>
          <w:r w:rsidRPr="00E6156F">
            <w:rPr>
              <w:b/>
              <w:szCs w:val="24"/>
            </w:rPr>
            <w:t>Judgement and Problem Solving:</w:t>
          </w:r>
          <w:r w:rsidRPr="00E6156F">
            <w:rPr>
              <w:szCs w:val="24"/>
            </w:rPr>
            <w:t xml:space="preserve">  </w:t>
          </w:r>
          <w:r w:rsidR="00FE5B79" w:rsidRPr="00FE5B79">
            <w:rPr>
              <w:szCs w:val="24"/>
            </w:rPr>
            <w:t>Anticipates and manages problems in ambiguous situations. Develops and selects an appropriate course of action and provides for contingencies. Evaluates, interprets and integrates complex bodies of information and draws logical conclusions, synthesises proposals and defends options with reasoned arguments.</w:t>
          </w:r>
        </w:p>
        <w:p w:rsidR="00F77622" w:rsidRPr="00FE5B79" w:rsidRDefault="00B50C20" w:rsidP="00FE5B79">
          <w:pPr>
            <w:pStyle w:val="ListParagraph"/>
            <w:numPr>
              <w:ilvl w:val="0"/>
              <w:numId w:val="27"/>
            </w:numPr>
            <w:rPr>
              <w:szCs w:val="24"/>
            </w:rPr>
          </w:pPr>
          <w:r w:rsidRPr="00FE5B79">
            <w:rPr>
              <w:b/>
              <w:szCs w:val="24"/>
            </w:rPr>
            <w:t xml:space="preserve">Independence: </w:t>
          </w:r>
          <w:r w:rsidR="00FE5B79" w:rsidRPr="00FE5B79">
            <w:rPr>
              <w:szCs w:val="24"/>
            </w:rPr>
            <w:t>Assesses the risk and opportunity of identified strategies, options and actions. Overcomes problems and setbacks in achieving goals. Invariably includes consideration of value-added future impact on bottom line when determining the optimal and efficient use of resources.</w:t>
          </w:r>
        </w:p>
        <w:p w:rsidR="00B50C20" w:rsidRPr="00F77622" w:rsidRDefault="00B50C20" w:rsidP="00681141">
          <w:pPr>
            <w:pStyle w:val="ListParagraph"/>
            <w:numPr>
              <w:ilvl w:val="0"/>
              <w:numId w:val="27"/>
            </w:numPr>
            <w:spacing w:line="240" w:lineRule="auto"/>
            <w:contextualSpacing w:val="0"/>
            <w:rPr>
              <w:b/>
              <w:bCs/>
              <w:i/>
              <w:iCs/>
              <w:sz w:val="22"/>
            </w:rPr>
          </w:pPr>
          <w:r w:rsidRPr="00F77622">
            <w:rPr>
              <w:b/>
              <w:szCs w:val="24"/>
            </w:rPr>
            <w:t>Adaptability:</w:t>
          </w:r>
          <w:r w:rsidRPr="00F77622">
            <w:rPr>
              <w:b/>
              <w:bCs/>
              <w:i/>
              <w:iCs/>
              <w:szCs w:val="24"/>
            </w:rPr>
            <w:t xml:space="preserve"> </w:t>
          </w:r>
          <w:r w:rsidR="00FE5B79" w:rsidRPr="00FE5B79">
            <w:rPr>
              <w:bCs/>
              <w:iCs/>
              <w:szCs w:val="24"/>
            </w:rPr>
            <w:t>Demonstrates flexibility in thinking and adapts to, and manages, the increasing rate of organisational change by adjusting strategies, goal and priorities.</w:t>
          </w:r>
        </w:p>
      </w:sdtContent>
    </w:sdt>
    <w:p w:rsidR="00B50C20" w:rsidRDefault="00B50C20" w:rsidP="00D83C52">
      <w:pPr>
        <w:pStyle w:val="Heading2"/>
        <w:rPr>
          <w:b/>
          <w:iCs w:val="0"/>
          <w:color w:val="auto"/>
          <w:sz w:val="26"/>
          <w:szCs w:val="26"/>
        </w:rPr>
      </w:pPr>
      <w:r w:rsidRPr="00B50C20">
        <w:rPr>
          <w:b/>
          <w:iCs w:val="0"/>
          <w:color w:val="auto"/>
          <w:sz w:val="26"/>
          <w:szCs w:val="26"/>
        </w:rPr>
        <w:t>Selection Criteria</w:t>
      </w:r>
    </w:p>
    <w:p w:rsidR="000B3207" w:rsidRPr="000B3207" w:rsidRDefault="000B3207" w:rsidP="000B3207">
      <w:pPr>
        <w:pStyle w:val="Heading4"/>
      </w:pPr>
      <w:r>
        <w:t>Essential</w:t>
      </w:r>
    </w:p>
    <w:p w:rsidR="00B50C20" w:rsidRPr="00B50C20" w:rsidRDefault="00B50C20" w:rsidP="00D83C52">
      <w:pPr>
        <w:rPr>
          <w:i/>
          <w:iCs/>
          <w:szCs w:val="24"/>
        </w:rPr>
      </w:pPr>
      <w:r w:rsidRPr="00B50C20">
        <w:rPr>
          <w:i/>
          <w:iCs/>
          <w:szCs w:val="24"/>
        </w:rPr>
        <w:t>Under CSIRO policy only those who meet all essential criteria can be appointed.</w:t>
      </w:r>
    </w:p>
    <w:p w:rsidR="00A45987" w:rsidRDefault="00A45987" w:rsidP="00A45987">
      <w:pPr>
        <w:pStyle w:val="ListParagraph"/>
        <w:numPr>
          <w:ilvl w:val="0"/>
          <w:numId w:val="25"/>
        </w:numPr>
        <w:rPr>
          <w:rFonts w:cs="Calibri"/>
          <w:szCs w:val="24"/>
        </w:rPr>
      </w:pPr>
      <w:r w:rsidRPr="00A45987">
        <w:rPr>
          <w:rFonts w:cs="Calibri"/>
          <w:szCs w:val="24"/>
        </w:rPr>
        <w:t xml:space="preserve">PhD or equivalent experience in environmental science or natural resource management. </w:t>
      </w:r>
    </w:p>
    <w:p w:rsidR="00957C11" w:rsidRPr="00957C11" w:rsidRDefault="00957C11" w:rsidP="00957C11">
      <w:pPr>
        <w:pStyle w:val="ListParagraph"/>
        <w:numPr>
          <w:ilvl w:val="0"/>
          <w:numId w:val="25"/>
        </w:numPr>
        <w:rPr>
          <w:rFonts w:eastAsiaTheme="minorHAnsi"/>
          <w:color w:val="auto"/>
          <w:sz w:val="22"/>
        </w:rPr>
      </w:pPr>
      <w:r>
        <w:t>Demonstrated capability in statistical data analysis, management of large datasets and population dynamics modelling.</w:t>
      </w:r>
    </w:p>
    <w:p w:rsidR="00957C11" w:rsidRDefault="00957C11" w:rsidP="00957C11">
      <w:pPr>
        <w:pStyle w:val="ListParagraph"/>
        <w:numPr>
          <w:ilvl w:val="0"/>
          <w:numId w:val="25"/>
        </w:numPr>
      </w:pPr>
      <w:r>
        <w:t xml:space="preserve">Programming skills in R, C or similar languages and in writing database queries.  </w:t>
      </w:r>
    </w:p>
    <w:p w:rsidR="00957C11" w:rsidRDefault="00957C11" w:rsidP="00957C11">
      <w:pPr>
        <w:pStyle w:val="ListParagraph"/>
        <w:numPr>
          <w:ilvl w:val="0"/>
          <w:numId w:val="25"/>
        </w:numPr>
      </w:pPr>
      <w:r>
        <w:t>Effective communication skills including the ability to prepare reports and present the results of scientific investigations at technical and stakeholder meetings.</w:t>
      </w:r>
    </w:p>
    <w:p w:rsidR="00957C11" w:rsidRDefault="00957C11" w:rsidP="00957C11">
      <w:pPr>
        <w:pStyle w:val="ListParagraph"/>
        <w:numPr>
          <w:ilvl w:val="0"/>
          <w:numId w:val="25"/>
        </w:numPr>
      </w:pPr>
      <w:r>
        <w:t>Experience in working effectively in a team and a history of professional and respectful behaviours and attitudes.</w:t>
      </w:r>
    </w:p>
    <w:p w:rsidR="00DD1555" w:rsidRPr="00790946" w:rsidRDefault="00DD1555" w:rsidP="00DD1555">
      <w:pPr>
        <w:spacing w:before="0" w:after="60" w:line="240" w:lineRule="auto"/>
        <w:rPr>
          <w:rFonts w:asciiTheme="majorHAnsi" w:eastAsiaTheme="majorEastAsia" w:hAnsiTheme="majorHAnsi" w:cstheme="majorBidi"/>
          <w:b/>
          <w:bCs/>
          <w:iCs/>
          <w:color w:val="757579" w:themeColor="accent3"/>
        </w:rPr>
      </w:pPr>
    </w:p>
    <w:p w:rsidR="00DD1555" w:rsidRPr="00790946" w:rsidRDefault="00DD1555" w:rsidP="00DD1555">
      <w:pPr>
        <w:spacing w:before="0" w:after="60" w:line="240" w:lineRule="auto"/>
        <w:rPr>
          <w:rFonts w:asciiTheme="majorHAnsi" w:eastAsiaTheme="majorEastAsia" w:hAnsiTheme="majorHAnsi" w:cstheme="majorBidi"/>
          <w:b/>
          <w:bCs/>
          <w:iCs/>
          <w:color w:val="757579" w:themeColor="accent3"/>
        </w:rPr>
      </w:pPr>
      <w:r w:rsidRPr="00790946">
        <w:rPr>
          <w:rFonts w:asciiTheme="majorHAnsi" w:eastAsiaTheme="majorEastAsia" w:hAnsiTheme="majorHAnsi" w:cstheme="majorBidi"/>
          <w:b/>
          <w:bCs/>
          <w:iCs/>
          <w:color w:val="757579" w:themeColor="accent3"/>
        </w:rPr>
        <w:t>Additional Essential Criteria for CSOF6 Appointment</w:t>
      </w:r>
    </w:p>
    <w:p w:rsidR="00DD1555" w:rsidRDefault="00DD1555" w:rsidP="001D168D">
      <w:pPr>
        <w:pStyle w:val="ListParagraph"/>
        <w:numPr>
          <w:ilvl w:val="0"/>
          <w:numId w:val="35"/>
        </w:numPr>
        <w:spacing w:before="0" w:after="60" w:line="240" w:lineRule="auto"/>
        <w:rPr>
          <w:iCs/>
          <w:szCs w:val="24"/>
        </w:rPr>
      </w:pPr>
      <w:r w:rsidRPr="00DD1555">
        <w:rPr>
          <w:iCs/>
          <w:szCs w:val="24"/>
        </w:rPr>
        <w:t>Demonstrated experience in research project management and leadership.</w:t>
      </w:r>
    </w:p>
    <w:p w:rsidR="001D168D" w:rsidRPr="00DD1555" w:rsidRDefault="001D168D" w:rsidP="001D168D">
      <w:pPr>
        <w:pStyle w:val="ListParagraph"/>
        <w:numPr>
          <w:ilvl w:val="0"/>
          <w:numId w:val="35"/>
        </w:numPr>
        <w:spacing w:before="0" w:after="60" w:line="240" w:lineRule="auto"/>
        <w:rPr>
          <w:iCs/>
          <w:szCs w:val="24"/>
        </w:rPr>
      </w:pPr>
      <w:r w:rsidRPr="001D168D">
        <w:rPr>
          <w:iCs/>
          <w:szCs w:val="24"/>
        </w:rPr>
        <w:t>Demonstrated capability in client engagement</w:t>
      </w:r>
    </w:p>
    <w:p w:rsidR="00DD1555" w:rsidRDefault="00DD1555" w:rsidP="00DD1555">
      <w:pPr>
        <w:pStyle w:val="ListParagraph"/>
        <w:spacing w:before="0" w:after="60" w:line="240" w:lineRule="auto"/>
        <w:ind w:left="360"/>
        <w:rPr>
          <w:iCs/>
          <w:szCs w:val="24"/>
        </w:rPr>
      </w:pPr>
    </w:p>
    <w:p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rsidR="00957C11" w:rsidRPr="00957C11" w:rsidRDefault="00957C11" w:rsidP="00957C11">
      <w:pPr>
        <w:numPr>
          <w:ilvl w:val="0"/>
          <w:numId w:val="26"/>
        </w:numPr>
        <w:spacing w:before="0" w:after="60" w:line="240" w:lineRule="auto"/>
        <w:rPr>
          <w:iCs/>
          <w:szCs w:val="24"/>
        </w:rPr>
      </w:pPr>
      <w:r w:rsidRPr="00957C11">
        <w:rPr>
          <w:iCs/>
          <w:szCs w:val="24"/>
        </w:rPr>
        <w:t xml:space="preserve">Experience in analyses of fisheries data, including construction of standardised abundance indices from catch and effort data.   </w:t>
      </w:r>
    </w:p>
    <w:p w:rsidR="00957C11" w:rsidRPr="00957C11" w:rsidRDefault="00957C11" w:rsidP="00957C11">
      <w:pPr>
        <w:numPr>
          <w:ilvl w:val="0"/>
          <w:numId w:val="26"/>
        </w:numPr>
        <w:spacing w:before="0" w:after="60" w:line="240" w:lineRule="auto"/>
        <w:rPr>
          <w:iCs/>
          <w:szCs w:val="24"/>
        </w:rPr>
      </w:pPr>
      <w:r w:rsidRPr="00957C11">
        <w:rPr>
          <w:iCs/>
          <w:szCs w:val="24"/>
        </w:rPr>
        <w:t>Capability in stock assessments and an understanding of management strategy evaluation.</w:t>
      </w:r>
    </w:p>
    <w:p w:rsidR="00957C11" w:rsidRPr="00957C11" w:rsidRDefault="00957C11" w:rsidP="00957C11">
      <w:pPr>
        <w:numPr>
          <w:ilvl w:val="0"/>
          <w:numId w:val="26"/>
        </w:numPr>
        <w:spacing w:before="0" w:after="60" w:line="240" w:lineRule="auto"/>
        <w:rPr>
          <w:iCs/>
          <w:szCs w:val="24"/>
        </w:rPr>
      </w:pPr>
      <w:r w:rsidRPr="00957C11">
        <w:rPr>
          <w:iCs/>
          <w:szCs w:val="24"/>
        </w:rPr>
        <w:t xml:space="preserve">Experience with international fisheries science and management systems and the provision of scientific advice to decision makers and stakeholders. </w:t>
      </w:r>
    </w:p>
    <w:p w:rsidR="00CD60E5" w:rsidRDefault="00957C11" w:rsidP="00957C11">
      <w:pPr>
        <w:numPr>
          <w:ilvl w:val="0"/>
          <w:numId w:val="26"/>
        </w:numPr>
        <w:spacing w:before="0" w:after="60" w:line="240" w:lineRule="auto"/>
        <w:rPr>
          <w:iCs/>
          <w:szCs w:val="24"/>
        </w:rPr>
      </w:pPr>
      <w:r w:rsidRPr="00957C11">
        <w:rPr>
          <w:iCs/>
          <w:szCs w:val="24"/>
        </w:rPr>
        <w:t>Capability to undertake fieldwork and travel.</w:t>
      </w:r>
    </w:p>
    <w:p w:rsidR="00E673A0" w:rsidRPr="003044E2" w:rsidRDefault="00E673A0" w:rsidP="00E673A0">
      <w:pPr>
        <w:pStyle w:val="Boxedheading"/>
      </w:pPr>
      <w:r>
        <w:t>Special Requirements</w:t>
      </w:r>
    </w:p>
    <w:p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rsidR="0035689E" w:rsidRDefault="0035689E" w:rsidP="0035689E">
      <w:pPr>
        <w:pStyle w:val="Boxedlistbullet"/>
        <w:numPr>
          <w:ilvl w:val="0"/>
          <w:numId w:val="0"/>
        </w:numPr>
        <w:ind w:left="227"/>
      </w:pPr>
    </w:p>
    <w:p w:rsidR="0035689E" w:rsidRDefault="0035689E" w:rsidP="0035689E">
      <w:pPr>
        <w:pStyle w:val="Boxedlistbullet"/>
        <w:numPr>
          <w:ilvl w:val="0"/>
          <w:numId w:val="0"/>
        </w:numPr>
        <w:ind w:left="227"/>
      </w:pPr>
      <w:r w:rsidRPr="0035689E">
        <w:t>The successful candidate will be asked to obtain and provide evidence of a National Police Check or equivalent. Please note that people with criminal records are not automatically deemed ineligible. Each application will be considered on its merits.</w:t>
      </w:r>
    </w:p>
    <w:p w:rsidR="0035689E" w:rsidRDefault="0035689E" w:rsidP="00E673A0">
      <w:pPr>
        <w:pStyle w:val="Boxedlistbullet"/>
        <w:numPr>
          <w:ilvl w:val="0"/>
          <w:numId w:val="0"/>
        </w:numPr>
        <w:ind w:left="227"/>
      </w:pPr>
    </w:p>
    <w:p w:rsidR="0035689E" w:rsidRDefault="0035689E" w:rsidP="00E673A0">
      <w:pPr>
        <w:pStyle w:val="Boxedlistbullet"/>
        <w:numPr>
          <w:ilvl w:val="0"/>
          <w:numId w:val="0"/>
        </w:numPr>
        <w:ind w:left="227"/>
      </w:pPr>
      <w:r w:rsidRPr="0035689E">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35689E">
        <w:t>).-</w:t>
      </w:r>
      <w:proofErr w:type="gramEnd"/>
      <w:r w:rsidRPr="0035689E">
        <w:t xml:space="preserve"> https://ielts.com.au/</w:t>
      </w:r>
    </w:p>
    <w:p w:rsidR="00B50C20" w:rsidRPr="000B3207" w:rsidRDefault="00B50C20" w:rsidP="00D83C52">
      <w:pPr>
        <w:pStyle w:val="Heading2"/>
        <w:rPr>
          <w:b/>
          <w:iCs w:val="0"/>
          <w:color w:val="auto"/>
          <w:sz w:val="26"/>
          <w:szCs w:val="26"/>
        </w:rPr>
      </w:pPr>
      <w:r w:rsidRPr="000B3207">
        <w:rPr>
          <w:b/>
          <w:iCs w:val="0"/>
          <w:color w:val="auto"/>
          <w:sz w:val="26"/>
          <w:szCs w:val="26"/>
        </w:rPr>
        <w:t>About CSIRO:</w:t>
      </w:r>
    </w:p>
    <w:p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0" w:tooltip="CSIRO Website" w:history="1">
        <w:r w:rsidR="00B50C20" w:rsidRPr="00B50C20">
          <w:rPr>
            <w:rStyle w:val="Hyperlink"/>
            <w:rFonts w:cs="Arial"/>
            <w:bCs/>
            <w:szCs w:val="24"/>
          </w:rPr>
          <w:t>online</w:t>
        </w:r>
      </w:hyperlink>
      <w:r w:rsidR="00B50C20" w:rsidRPr="00B50C20">
        <w:rPr>
          <w:bCs/>
          <w:szCs w:val="24"/>
        </w:rPr>
        <w:t xml:space="preserve">! </w:t>
      </w:r>
    </w:p>
    <w:p w:rsidR="00B50C20" w:rsidRPr="00B50C20" w:rsidRDefault="00B50C20" w:rsidP="00D83C52">
      <w:pPr>
        <w:spacing w:after="180"/>
        <w:rPr>
          <w:bCs/>
          <w:szCs w:val="24"/>
        </w:rPr>
      </w:pPr>
      <w:r w:rsidRPr="00B50C20">
        <w:rPr>
          <w:bCs/>
          <w:szCs w:val="24"/>
        </w:rPr>
        <w:t xml:space="preserve">Find out more about CSIRO </w:t>
      </w:r>
      <w:hyperlink r:id="rId11" w:tooltip="Oceans &amp; Atmosphere- CSIRO Website" w:history="1">
        <w:r w:rsidRPr="00B50C20">
          <w:rPr>
            <w:rStyle w:val="Hyperlink"/>
            <w:rFonts w:cs="Arial"/>
            <w:bCs/>
            <w:szCs w:val="24"/>
          </w:rPr>
          <w:t>Oceans and Atmosphere</w:t>
        </w:r>
      </w:hyperlink>
      <w:bookmarkEnd w:id="1"/>
    </w:p>
    <w:sectPr w:rsidR="00B50C20" w:rsidRPr="00B50C20" w:rsidSect="00246B35">
      <w:footerReference w:type="default" r:id="rId12"/>
      <w:headerReference w:type="first" r:id="rId13"/>
      <w:footerReference w:type="first" r:id="rId14"/>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4F1" w:rsidRDefault="003A24F1" w:rsidP="000A377A">
      <w:r>
        <w:separator/>
      </w:r>
    </w:p>
  </w:endnote>
  <w:endnote w:type="continuationSeparator" w:id="0">
    <w:p w:rsidR="003A24F1" w:rsidRDefault="003A24F1"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4F1" w:rsidRDefault="003A24F1" w:rsidP="000A377A">
      <w:r>
        <w:separator/>
      </w:r>
    </w:p>
  </w:footnote>
  <w:footnote w:type="continuationSeparator" w:id="0">
    <w:p w:rsidR="003A24F1" w:rsidRDefault="003A24F1"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1DD" w:rsidRDefault="00ED212D">
    <w:r>
      <w:rPr>
        <w:noProof/>
      </w:rPr>
      <w:drawing>
        <wp:anchor distT="0" distB="71755" distL="114300" distR="360045" simplePos="0" relativeHeight="251661824" behindDoc="1" locked="1" layoutInCell="1" allowOverlap="1" wp14:anchorId="77C2B853" wp14:editId="0426412A">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A9C2653"/>
    <w:multiLevelType w:val="hybridMultilevel"/>
    <w:tmpl w:val="E7309D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ABA22C3"/>
    <w:multiLevelType w:val="hybridMultilevel"/>
    <w:tmpl w:val="DC3EF86A"/>
    <w:lvl w:ilvl="0" w:tplc="0090CDA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B17305C"/>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3"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4"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5"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8"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FDD4993"/>
    <w:multiLevelType w:val="hybridMultilevel"/>
    <w:tmpl w:val="88DCDB46"/>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30"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1"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4"/>
  </w:num>
  <w:num w:numId="12">
    <w:abstractNumId w:val="15"/>
  </w:num>
  <w:num w:numId="13">
    <w:abstractNumId w:val="14"/>
  </w:num>
  <w:num w:numId="14">
    <w:abstractNumId w:val="27"/>
  </w:num>
  <w:num w:numId="15">
    <w:abstractNumId w:val="30"/>
  </w:num>
  <w:num w:numId="16">
    <w:abstractNumId w:val="28"/>
  </w:num>
  <w:num w:numId="17">
    <w:abstractNumId w:val="18"/>
  </w:num>
  <w:num w:numId="18">
    <w:abstractNumId w:val="23"/>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9"/>
  </w:num>
  <w:num w:numId="26">
    <w:abstractNumId w:val="19"/>
  </w:num>
  <w:num w:numId="27">
    <w:abstractNumId w:val="26"/>
  </w:num>
  <w:num w:numId="28">
    <w:abstractNumId w:val="25"/>
  </w:num>
  <w:num w:numId="29">
    <w:abstractNumId w:val="10"/>
  </w:num>
  <w:num w:numId="30">
    <w:abstractNumId w:val="25"/>
  </w:num>
  <w:num w:numId="31">
    <w:abstractNumId w:val="31"/>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20"/>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4E64"/>
    <w:rsid w:val="00025950"/>
    <w:rsid w:val="00025A1E"/>
    <w:rsid w:val="00027644"/>
    <w:rsid w:val="000278EE"/>
    <w:rsid w:val="00030712"/>
    <w:rsid w:val="00030F5C"/>
    <w:rsid w:val="0003314B"/>
    <w:rsid w:val="00034A36"/>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7B"/>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2CA"/>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2B6E"/>
    <w:rsid w:val="000D30EA"/>
    <w:rsid w:val="000D46E7"/>
    <w:rsid w:val="000E0729"/>
    <w:rsid w:val="000E2D9E"/>
    <w:rsid w:val="000E6BEA"/>
    <w:rsid w:val="000E7B0B"/>
    <w:rsid w:val="000F040B"/>
    <w:rsid w:val="000F081F"/>
    <w:rsid w:val="000F0DFF"/>
    <w:rsid w:val="000F0FC8"/>
    <w:rsid w:val="000F3130"/>
    <w:rsid w:val="000F33F4"/>
    <w:rsid w:val="000F500A"/>
    <w:rsid w:val="000F55E1"/>
    <w:rsid w:val="000F62E7"/>
    <w:rsid w:val="000F71B9"/>
    <w:rsid w:val="00101F0A"/>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57C62"/>
    <w:rsid w:val="00160EDD"/>
    <w:rsid w:val="00165B87"/>
    <w:rsid w:val="00166253"/>
    <w:rsid w:val="001666E4"/>
    <w:rsid w:val="00170ECD"/>
    <w:rsid w:val="00173AA0"/>
    <w:rsid w:val="0017592E"/>
    <w:rsid w:val="00177421"/>
    <w:rsid w:val="001777DA"/>
    <w:rsid w:val="00177D5B"/>
    <w:rsid w:val="001803E7"/>
    <w:rsid w:val="001827A6"/>
    <w:rsid w:val="001836D3"/>
    <w:rsid w:val="00184B11"/>
    <w:rsid w:val="00185AC2"/>
    <w:rsid w:val="001868E0"/>
    <w:rsid w:val="00187D01"/>
    <w:rsid w:val="001901C1"/>
    <w:rsid w:val="00192012"/>
    <w:rsid w:val="00194B1C"/>
    <w:rsid w:val="00195215"/>
    <w:rsid w:val="00196123"/>
    <w:rsid w:val="00197545"/>
    <w:rsid w:val="00197C7D"/>
    <w:rsid w:val="001A0844"/>
    <w:rsid w:val="001A294D"/>
    <w:rsid w:val="001A29BC"/>
    <w:rsid w:val="001A3A76"/>
    <w:rsid w:val="001A3B34"/>
    <w:rsid w:val="001A50F7"/>
    <w:rsid w:val="001A6585"/>
    <w:rsid w:val="001B0C24"/>
    <w:rsid w:val="001B0E56"/>
    <w:rsid w:val="001B5426"/>
    <w:rsid w:val="001C17A3"/>
    <w:rsid w:val="001C384C"/>
    <w:rsid w:val="001C5E18"/>
    <w:rsid w:val="001C5F65"/>
    <w:rsid w:val="001C63EF"/>
    <w:rsid w:val="001D168D"/>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2661"/>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29AA"/>
    <w:rsid w:val="0023459E"/>
    <w:rsid w:val="00236C6D"/>
    <w:rsid w:val="002412E0"/>
    <w:rsid w:val="002447D8"/>
    <w:rsid w:val="002468D5"/>
    <w:rsid w:val="00246B35"/>
    <w:rsid w:val="00246D6B"/>
    <w:rsid w:val="00250F1F"/>
    <w:rsid w:val="00251E5B"/>
    <w:rsid w:val="002528B8"/>
    <w:rsid w:val="002545B0"/>
    <w:rsid w:val="002550C1"/>
    <w:rsid w:val="00255286"/>
    <w:rsid w:val="00255C19"/>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C545B"/>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0A7E"/>
    <w:rsid w:val="003012A6"/>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5737"/>
    <w:rsid w:val="00337F2D"/>
    <w:rsid w:val="00340491"/>
    <w:rsid w:val="0034197E"/>
    <w:rsid w:val="0034222B"/>
    <w:rsid w:val="00344C2E"/>
    <w:rsid w:val="00346526"/>
    <w:rsid w:val="003514BE"/>
    <w:rsid w:val="003521F2"/>
    <w:rsid w:val="003539A9"/>
    <w:rsid w:val="00353D50"/>
    <w:rsid w:val="00354BF5"/>
    <w:rsid w:val="0035576A"/>
    <w:rsid w:val="0035689E"/>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4F1"/>
    <w:rsid w:val="003A26BC"/>
    <w:rsid w:val="003A4B8B"/>
    <w:rsid w:val="003A51F7"/>
    <w:rsid w:val="003A6DBB"/>
    <w:rsid w:val="003A6DE0"/>
    <w:rsid w:val="003B1EF4"/>
    <w:rsid w:val="003B5F19"/>
    <w:rsid w:val="003B7D95"/>
    <w:rsid w:val="003B7F2A"/>
    <w:rsid w:val="003C0168"/>
    <w:rsid w:val="003C3FD1"/>
    <w:rsid w:val="003C4B1B"/>
    <w:rsid w:val="003D044A"/>
    <w:rsid w:val="003D2A88"/>
    <w:rsid w:val="003D42BD"/>
    <w:rsid w:val="003D54AF"/>
    <w:rsid w:val="003D5AA5"/>
    <w:rsid w:val="003D7C33"/>
    <w:rsid w:val="003E22F9"/>
    <w:rsid w:val="003E30AE"/>
    <w:rsid w:val="003E4EBB"/>
    <w:rsid w:val="003E501D"/>
    <w:rsid w:val="003E5564"/>
    <w:rsid w:val="003E5871"/>
    <w:rsid w:val="003E666C"/>
    <w:rsid w:val="003F03B4"/>
    <w:rsid w:val="003F0D38"/>
    <w:rsid w:val="003F2288"/>
    <w:rsid w:val="003F3915"/>
    <w:rsid w:val="00403527"/>
    <w:rsid w:val="00403B6B"/>
    <w:rsid w:val="00404222"/>
    <w:rsid w:val="00404470"/>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68EF"/>
    <w:rsid w:val="00427B56"/>
    <w:rsid w:val="00433F84"/>
    <w:rsid w:val="00434B6B"/>
    <w:rsid w:val="00434C9B"/>
    <w:rsid w:val="004355C0"/>
    <w:rsid w:val="00436639"/>
    <w:rsid w:val="00450665"/>
    <w:rsid w:val="00452AD5"/>
    <w:rsid w:val="00452FD5"/>
    <w:rsid w:val="004532E1"/>
    <w:rsid w:val="00457D8D"/>
    <w:rsid w:val="00471C6C"/>
    <w:rsid w:val="004831C1"/>
    <w:rsid w:val="0048681F"/>
    <w:rsid w:val="00486F57"/>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C96"/>
    <w:rsid w:val="004C4E15"/>
    <w:rsid w:val="004C67B0"/>
    <w:rsid w:val="004C79ED"/>
    <w:rsid w:val="004D1978"/>
    <w:rsid w:val="004D3607"/>
    <w:rsid w:val="004D36F6"/>
    <w:rsid w:val="004D6B52"/>
    <w:rsid w:val="004E0034"/>
    <w:rsid w:val="004E008A"/>
    <w:rsid w:val="004E0997"/>
    <w:rsid w:val="004E2B16"/>
    <w:rsid w:val="004E369B"/>
    <w:rsid w:val="004E43B4"/>
    <w:rsid w:val="004E61C2"/>
    <w:rsid w:val="004E7737"/>
    <w:rsid w:val="004F4CAC"/>
    <w:rsid w:val="004F4FCE"/>
    <w:rsid w:val="004F65D6"/>
    <w:rsid w:val="004F7E09"/>
    <w:rsid w:val="00501C3D"/>
    <w:rsid w:val="005021C3"/>
    <w:rsid w:val="00503F57"/>
    <w:rsid w:val="005055C0"/>
    <w:rsid w:val="0051507C"/>
    <w:rsid w:val="0051554D"/>
    <w:rsid w:val="005213AD"/>
    <w:rsid w:val="00522FD5"/>
    <w:rsid w:val="005236C1"/>
    <w:rsid w:val="005241D0"/>
    <w:rsid w:val="00530B96"/>
    <w:rsid w:val="0053240A"/>
    <w:rsid w:val="00534B7C"/>
    <w:rsid w:val="00534E19"/>
    <w:rsid w:val="00536A6E"/>
    <w:rsid w:val="005379CE"/>
    <w:rsid w:val="00541E53"/>
    <w:rsid w:val="00542FBC"/>
    <w:rsid w:val="005434FA"/>
    <w:rsid w:val="00543630"/>
    <w:rsid w:val="005442FF"/>
    <w:rsid w:val="00545C15"/>
    <w:rsid w:val="00545FB2"/>
    <w:rsid w:val="0054638A"/>
    <w:rsid w:val="00546725"/>
    <w:rsid w:val="005521E3"/>
    <w:rsid w:val="00552A86"/>
    <w:rsid w:val="00555296"/>
    <w:rsid w:val="00555AB3"/>
    <w:rsid w:val="0056178B"/>
    <w:rsid w:val="00561996"/>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18C"/>
    <w:rsid w:val="00590A35"/>
    <w:rsid w:val="00592355"/>
    <w:rsid w:val="005937C8"/>
    <w:rsid w:val="0059758D"/>
    <w:rsid w:val="005A0890"/>
    <w:rsid w:val="005A1024"/>
    <w:rsid w:val="005A42A4"/>
    <w:rsid w:val="005A5659"/>
    <w:rsid w:val="005A5AEE"/>
    <w:rsid w:val="005A5B21"/>
    <w:rsid w:val="005A60D8"/>
    <w:rsid w:val="005A7DB5"/>
    <w:rsid w:val="005B262C"/>
    <w:rsid w:val="005B34C3"/>
    <w:rsid w:val="005B3FAC"/>
    <w:rsid w:val="005B469B"/>
    <w:rsid w:val="005B5075"/>
    <w:rsid w:val="005B5B69"/>
    <w:rsid w:val="005B6978"/>
    <w:rsid w:val="005B7557"/>
    <w:rsid w:val="005C14DE"/>
    <w:rsid w:val="005C48D5"/>
    <w:rsid w:val="005C5C27"/>
    <w:rsid w:val="005C5F65"/>
    <w:rsid w:val="005C6D8A"/>
    <w:rsid w:val="005C7D69"/>
    <w:rsid w:val="005C7F9D"/>
    <w:rsid w:val="005D29EF"/>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267F"/>
    <w:rsid w:val="00664731"/>
    <w:rsid w:val="00664C59"/>
    <w:rsid w:val="00665044"/>
    <w:rsid w:val="00665266"/>
    <w:rsid w:val="00674783"/>
    <w:rsid w:val="00674C79"/>
    <w:rsid w:val="00676552"/>
    <w:rsid w:val="00680A1F"/>
    <w:rsid w:val="00680A9E"/>
    <w:rsid w:val="00681C20"/>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1B16"/>
    <w:rsid w:val="00702DF5"/>
    <w:rsid w:val="00704622"/>
    <w:rsid w:val="007049D5"/>
    <w:rsid w:val="007107B7"/>
    <w:rsid w:val="00713C50"/>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FD2"/>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0946"/>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0937"/>
    <w:rsid w:val="007E296E"/>
    <w:rsid w:val="007F13F4"/>
    <w:rsid w:val="007F1969"/>
    <w:rsid w:val="007F2269"/>
    <w:rsid w:val="007F29D2"/>
    <w:rsid w:val="007F3DFD"/>
    <w:rsid w:val="007F49D5"/>
    <w:rsid w:val="007F6FE1"/>
    <w:rsid w:val="007F765D"/>
    <w:rsid w:val="00802774"/>
    <w:rsid w:val="00803574"/>
    <w:rsid w:val="00803C5C"/>
    <w:rsid w:val="00803FDF"/>
    <w:rsid w:val="0080563E"/>
    <w:rsid w:val="00807E03"/>
    <w:rsid w:val="00811896"/>
    <w:rsid w:val="00812F92"/>
    <w:rsid w:val="00813DAF"/>
    <w:rsid w:val="00813E6B"/>
    <w:rsid w:val="00814ACE"/>
    <w:rsid w:val="008154E5"/>
    <w:rsid w:val="00816960"/>
    <w:rsid w:val="0082282B"/>
    <w:rsid w:val="00822B8F"/>
    <w:rsid w:val="008254E6"/>
    <w:rsid w:val="00825539"/>
    <w:rsid w:val="00825B0A"/>
    <w:rsid w:val="00825C40"/>
    <w:rsid w:val="0082654C"/>
    <w:rsid w:val="00830449"/>
    <w:rsid w:val="008304CB"/>
    <w:rsid w:val="008327A9"/>
    <w:rsid w:val="00833FEB"/>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0610"/>
    <w:rsid w:val="00881475"/>
    <w:rsid w:val="008823CF"/>
    <w:rsid w:val="0088367A"/>
    <w:rsid w:val="00884007"/>
    <w:rsid w:val="00885B33"/>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4FE7"/>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0B5F"/>
    <w:rsid w:val="00932A75"/>
    <w:rsid w:val="00933F83"/>
    <w:rsid w:val="009341A0"/>
    <w:rsid w:val="00935014"/>
    <w:rsid w:val="009355D8"/>
    <w:rsid w:val="0093721B"/>
    <w:rsid w:val="00937FD2"/>
    <w:rsid w:val="009425C1"/>
    <w:rsid w:val="00942923"/>
    <w:rsid w:val="00945580"/>
    <w:rsid w:val="00945A76"/>
    <w:rsid w:val="009472B3"/>
    <w:rsid w:val="009511DD"/>
    <w:rsid w:val="00952973"/>
    <w:rsid w:val="009538A7"/>
    <w:rsid w:val="00957C11"/>
    <w:rsid w:val="009604D0"/>
    <w:rsid w:val="00960689"/>
    <w:rsid w:val="009621D0"/>
    <w:rsid w:val="00962259"/>
    <w:rsid w:val="00965CD3"/>
    <w:rsid w:val="00965FE6"/>
    <w:rsid w:val="00966576"/>
    <w:rsid w:val="00971862"/>
    <w:rsid w:val="009719D1"/>
    <w:rsid w:val="00972FF6"/>
    <w:rsid w:val="00973907"/>
    <w:rsid w:val="009803A0"/>
    <w:rsid w:val="009809D0"/>
    <w:rsid w:val="00982A54"/>
    <w:rsid w:val="00982D27"/>
    <w:rsid w:val="00984015"/>
    <w:rsid w:val="0098569E"/>
    <w:rsid w:val="00990D5C"/>
    <w:rsid w:val="00992A32"/>
    <w:rsid w:val="009941CC"/>
    <w:rsid w:val="009949E1"/>
    <w:rsid w:val="00994F08"/>
    <w:rsid w:val="00995465"/>
    <w:rsid w:val="00995A7A"/>
    <w:rsid w:val="00997AEF"/>
    <w:rsid w:val="00997D69"/>
    <w:rsid w:val="009A055C"/>
    <w:rsid w:val="009A2FB9"/>
    <w:rsid w:val="009A4E4C"/>
    <w:rsid w:val="009A776E"/>
    <w:rsid w:val="009B20AA"/>
    <w:rsid w:val="009B22AB"/>
    <w:rsid w:val="009B2E5B"/>
    <w:rsid w:val="009B4794"/>
    <w:rsid w:val="009B5345"/>
    <w:rsid w:val="009B568A"/>
    <w:rsid w:val="009B6329"/>
    <w:rsid w:val="009B74E6"/>
    <w:rsid w:val="009B7BD8"/>
    <w:rsid w:val="009C1A8A"/>
    <w:rsid w:val="009C4369"/>
    <w:rsid w:val="009C5520"/>
    <w:rsid w:val="009D0DFC"/>
    <w:rsid w:val="009D7766"/>
    <w:rsid w:val="009E132B"/>
    <w:rsid w:val="009E1D19"/>
    <w:rsid w:val="009E217D"/>
    <w:rsid w:val="009F2CD0"/>
    <w:rsid w:val="009F3167"/>
    <w:rsid w:val="009F49BC"/>
    <w:rsid w:val="009F685F"/>
    <w:rsid w:val="009F6D23"/>
    <w:rsid w:val="009F799F"/>
    <w:rsid w:val="00A04BC9"/>
    <w:rsid w:val="00A052AB"/>
    <w:rsid w:val="00A05E01"/>
    <w:rsid w:val="00A0740C"/>
    <w:rsid w:val="00A10736"/>
    <w:rsid w:val="00A10FDB"/>
    <w:rsid w:val="00A11598"/>
    <w:rsid w:val="00A11BDE"/>
    <w:rsid w:val="00A17195"/>
    <w:rsid w:val="00A20F76"/>
    <w:rsid w:val="00A217C2"/>
    <w:rsid w:val="00A21F80"/>
    <w:rsid w:val="00A22BCD"/>
    <w:rsid w:val="00A24587"/>
    <w:rsid w:val="00A2579A"/>
    <w:rsid w:val="00A27127"/>
    <w:rsid w:val="00A27A2A"/>
    <w:rsid w:val="00A34835"/>
    <w:rsid w:val="00A3504F"/>
    <w:rsid w:val="00A36848"/>
    <w:rsid w:val="00A36C49"/>
    <w:rsid w:val="00A36DF8"/>
    <w:rsid w:val="00A411FF"/>
    <w:rsid w:val="00A41518"/>
    <w:rsid w:val="00A41D46"/>
    <w:rsid w:val="00A43CDF"/>
    <w:rsid w:val="00A44329"/>
    <w:rsid w:val="00A4479D"/>
    <w:rsid w:val="00A44E67"/>
    <w:rsid w:val="00A45987"/>
    <w:rsid w:val="00A461A3"/>
    <w:rsid w:val="00A46D21"/>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488A"/>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70D5D"/>
    <w:rsid w:val="00B71A0D"/>
    <w:rsid w:val="00B740B2"/>
    <w:rsid w:val="00B74227"/>
    <w:rsid w:val="00B75066"/>
    <w:rsid w:val="00B757C7"/>
    <w:rsid w:val="00B7690F"/>
    <w:rsid w:val="00B7768A"/>
    <w:rsid w:val="00B80998"/>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127A"/>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5958"/>
    <w:rsid w:val="00C461B0"/>
    <w:rsid w:val="00C505DB"/>
    <w:rsid w:val="00C52E4B"/>
    <w:rsid w:val="00C54709"/>
    <w:rsid w:val="00C61A24"/>
    <w:rsid w:val="00C6293F"/>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4D7"/>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12B6"/>
    <w:rsid w:val="00CB2EF4"/>
    <w:rsid w:val="00CB3993"/>
    <w:rsid w:val="00CB4BEC"/>
    <w:rsid w:val="00CB60B3"/>
    <w:rsid w:val="00CB6B26"/>
    <w:rsid w:val="00CB7AC6"/>
    <w:rsid w:val="00CB7B75"/>
    <w:rsid w:val="00CB7FC0"/>
    <w:rsid w:val="00CC069A"/>
    <w:rsid w:val="00CC1407"/>
    <w:rsid w:val="00CC1E44"/>
    <w:rsid w:val="00CC201B"/>
    <w:rsid w:val="00CC3644"/>
    <w:rsid w:val="00CC748D"/>
    <w:rsid w:val="00CD1336"/>
    <w:rsid w:val="00CD2078"/>
    <w:rsid w:val="00CD313D"/>
    <w:rsid w:val="00CD60E5"/>
    <w:rsid w:val="00CD6197"/>
    <w:rsid w:val="00CE2717"/>
    <w:rsid w:val="00CE4BE8"/>
    <w:rsid w:val="00CE4C0F"/>
    <w:rsid w:val="00CE4E0D"/>
    <w:rsid w:val="00CE58A3"/>
    <w:rsid w:val="00CE5D73"/>
    <w:rsid w:val="00CE7C9F"/>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411"/>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4A3"/>
    <w:rsid w:val="00D55AC8"/>
    <w:rsid w:val="00D56FE1"/>
    <w:rsid w:val="00D576A5"/>
    <w:rsid w:val="00D6206D"/>
    <w:rsid w:val="00D64155"/>
    <w:rsid w:val="00D650F1"/>
    <w:rsid w:val="00D67366"/>
    <w:rsid w:val="00D67BDF"/>
    <w:rsid w:val="00D67C03"/>
    <w:rsid w:val="00D67FFE"/>
    <w:rsid w:val="00D722D9"/>
    <w:rsid w:val="00D73DDD"/>
    <w:rsid w:val="00D7592C"/>
    <w:rsid w:val="00D77792"/>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346A"/>
    <w:rsid w:val="00DB44D3"/>
    <w:rsid w:val="00DB4DC8"/>
    <w:rsid w:val="00DB6D3D"/>
    <w:rsid w:val="00DC1EEA"/>
    <w:rsid w:val="00DC583A"/>
    <w:rsid w:val="00DC5CB2"/>
    <w:rsid w:val="00DC5DB4"/>
    <w:rsid w:val="00DD081C"/>
    <w:rsid w:val="00DD1555"/>
    <w:rsid w:val="00DD1E0B"/>
    <w:rsid w:val="00DD56AD"/>
    <w:rsid w:val="00DD6210"/>
    <w:rsid w:val="00DD6BA7"/>
    <w:rsid w:val="00DD712C"/>
    <w:rsid w:val="00DE0219"/>
    <w:rsid w:val="00DE2A21"/>
    <w:rsid w:val="00DE305F"/>
    <w:rsid w:val="00DE3B64"/>
    <w:rsid w:val="00DE3E8B"/>
    <w:rsid w:val="00DE49B8"/>
    <w:rsid w:val="00DE6BCE"/>
    <w:rsid w:val="00DE7C89"/>
    <w:rsid w:val="00DE7EFC"/>
    <w:rsid w:val="00DF1366"/>
    <w:rsid w:val="00DF2EA9"/>
    <w:rsid w:val="00DF444F"/>
    <w:rsid w:val="00DF7D4F"/>
    <w:rsid w:val="00E01618"/>
    <w:rsid w:val="00E02AD2"/>
    <w:rsid w:val="00E10CE7"/>
    <w:rsid w:val="00E157F6"/>
    <w:rsid w:val="00E16874"/>
    <w:rsid w:val="00E201AA"/>
    <w:rsid w:val="00E207A4"/>
    <w:rsid w:val="00E20878"/>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2C0B"/>
    <w:rsid w:val="00E43AA8"/>
    <w:rsid w:val="00E441B2"/>
    <w:rsid w:val="00E443FD"/>
    <w:rsid w:val="00E44CCA"/>
    <w:rsid w:val="00E46E7A"/>
    <w:rsid w:val="00E50B34"/>
    <w:rsid w:val="00E52086"/>
    <w:rsid w:val="00E52B83"/>
    <w:rsid w:val="00E52C27"/>
    <w:rsid w:val="00E52EEB"/>
    <w:rsid w:val="00E55A08"/>
    <w:rsid w:val="00E5734F"/>
    <w:rsid w:val="00E60ECE"/>
    <w:rsid w:val="00E6156F"/>
    <w:rsid w:val="00E6192A"/>
    <w:rsid w:val="00E62212"/>
    <w:rsid w:val="00E62471"/>
    <w:rsid w:val="00E65376"/>
    <w:rsid w:val="00E67006"/>
    <w:rsid w:val="00E673A0"/>
    <w:rsid w:val="00E71A8F"/>
    <w:rsid w:val="00E739BF"/>
    <w:rsid w:val="00E75FED"/>
    <w:rsid w:val="00E76046"/>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3C2E"/>
    <w:rsid w:val="00EE4022"/>
    <w:rsid w:val="00EE5E29"/>
    <w:rsid w:val="00EE64ED"/>
    <w:rsid w:val="00EE67B9"/>
    <w:rsid w:val="00EE6E87"/>
    <w:rsid w:val="00EE75A4"/>
    <w:rsid w:val="00EF461A"/>
    <w:rsid w:val="00EF5B1A"/>
    <w:rsid w:val="00F010F6"/>
    <w:rsid w:val="00F0161A"/>
    <w:rsid w:val="00F02F20"/>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2BB3"/>
    <w:rsid w:val="00F72F26"/>
    <w:rsid w:val="00F74BE4"/>
    <w:rsid w:val="00F74D78"/>
    <w:rsid w:val="00F758E6"/>
    <w:rsid w:val="00F77622"/>
    <w:rsid w:val="00F80FDC"/>
    <w:rsid w:val="00F82AC5"/>
    <w:rsid w:val="00F834F0"/>
    <w:rsid w:val="00F842D9"/>
    <w:rsid w:val="00F85022"/>
    <w:rsid w:val="00F85508"/>
    <w:rsid w:val="00F90858"/>
    <w:rsid w:val="00F951E1"/>
    <w:rsid w:val="00F968D2"/>
    <w:rsid w:val="00FA0959"/>
    <w:rsid w:val="00FA22A1"/>
    <w:rsid w:val="00FA2553"/>
    <w:rsid w:val="00FA5104"/>
    <w:rsid w:val="00FA5413"/>
    <w:rsid w:val="00FA6069"/>
    <w:rsid w:val="00FA7426"/>
    <w:rsid w:val="00FB30F7"/>
    <w:rsid w:val="00FB4D8F"/>
    <w:rsid w:val="00FB5790"/>
    <w:rsid w:val="00FB6B01"/>
    <w:rsid w:val="00FB6B8D"/>
    <w:rsid w:val="00FB6BF2"/>
    <w:rsid w:val="00FC069D"/>
    <w:rsid w:val="00FC11D1"/>
    <w:rsid w:val="00FC1C82"/>
    <w:rsid w:val="00FC24E0"/>
    <w:rsid w:val="00FC43FF"/>
    <w:rsid w:val="00FC5957"/>
    <w:rsid w:val="00FC726C"/>
    <w:rsid w:val="00FC75E8"/>
    <w:rsid w:val="00FD0614"/>
    <w:rsid w:val="00FD3E49"/>
    <w:rsid w:val="00FD572C"/>
    <w:rsid w:val="00FD61D6"/>
    <w:rsid w:val="00FD6672"/>
    <w:rsid w:val="00FE11E1"/>
    <w:rsid w:val="00FE1279"/>
    <w:rsid w:val="00FE299F"/>
    <w:rsid w:val="00FE34AA"/>
    <w:rsid w:val="00FE38D4"/>
    <w:rsid w:val="00FE5B79"/>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09F3A69"/>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uiPriority="99"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basedOn w:val="Normal"/>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uiPriority w:val="99"/>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paragraph" w:styleId="PlainText">
    <w:name w:val="Plain Text"/>
    <w:basedOn w:val="Normal"/>
    <w:link w:val="PlainTextChar"/>
    <w:uiPriority w:val="99"/>
    <w:unhideWhenUsed/>
    <w:rsid w:val="00CB12B6"/>
    <w:pPr>
      <w:spacing w:before="0" w:after="0" w:line="240" w:lineRule="auto"/>
    </w:pPr>
    <w:rPr>
      <w:color w:val="auto"/>
      <w:sz w:val="22"/>
      <w:szCs w:val="21"/>
      <w:lang w:eastAsia="en-US"/>
    </w:rPr>
  </w:style>
  <w:style w:type="character" w:customStyle="1" w:styleId="PlainTextChar">
    <w:name w:val="Plain Text Char"/>
    <w:basedOn w:val="DefaultParagraphFont"/>
    <w:link w:val="PlainText"/>
    <w:uiPriority w:val="99"/>
    <w:rsid w:val="00CB12B6"/>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92441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nn.preece@csiro.a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siro.au/en/Research/OandA"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siro.au/" TargetMode="External"/><Relationship Id="rId4" Type="http://schemas.openxmlformats.org/officeDocument/2006/relationships/webSettings" Target="webSettings.xml"/><Relationship Id="rId9" Type="http://schemas.openxmlformats.org/officeDocument/2006/relationships/hyperlink" Target="mailto:careers.online@csiro.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47DB1"/>
    <w:rsid w:val="00064278"/>
    <w:rsid w:val="001561B4"/>
    <w:rsid w:val="0019205C"/>
    <w:rsid w:val="003C6F9C"/>
    <w:rsid w:val="00414F94"/>
    <w:rsid w:val="00751C12"/>
    <w:rsid w:val="007C7613"/>
    <w:rsid w:val="0083493E"/>
    <w:rsid w:val="00875004"/>
    <w:rsid w:val="00B33201"/>
    <w:rsid w:val="00B36C21"/>
    <w:rsid w:val="00E458C3"/>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Generic Document.dotx</Template>
  <TotalTime>1</TotalTime>
  <Pages>4</Pages>
  <Words>1127</Words>
  <Characters>7411</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8521</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(HR, St. Lucia)</cp:lastModifiedBy>
  <cp:revision>2</cp:revision>
  <cp:lastPrinted>2012-02-01T05:32:00Z</cp:lastPrinted>
  <dcterms:created xsi:type="dcterms:W3CDTF">2020-02-07T02:09:00Z</dcterms:created>
  <dcterms:modified xsi:type="dcterms:W3CDTF">2020-02-07T02:09:00Z</dcterms:modified>
</cp:coreProperties>
</file>