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rPr>
          <w:iCs w:val="0"/>
          <w:color w:val="757579" w:themeColor="accent3"/>
          <w:kern w:val="32"/>
          <w:sz w:val="44"/>
          <w:szCs w:val="44"/>
        </w:rPr>
      </w:sdtEndPr>
      <w:sdtContent>
        <w:p w14:paraId="56FA2D56" w14:textId="77777777" w:rsidR="006246C0" w:rsidRDefault="00CC201B" w:rsidP="00EC035E">
          <w:pPr>
            <w:pStyle w:val="Heading1"/>
          </w:pPr>
          <w:r>
            <w:t>Position Details</w:t>
          </w:r>
          <w:bookmarkEnd w:id="1"/>
          <w:r w:rsidR="00EC035E">
            <w:t>:</w:t>
          </w:r>
          <w:r w:rsidR="00EC035E">
            <w:rPr>
              <w:color w:val="auto"/>
              <w:sz w:val="36"/>
              <w:szCs w:val="36"/>
            </w:rPr>
            <w:t xml:space="preserve"> G</w:t>
          </w:r>
          <w:r w:rsidR="00D92D8B" w:rsidRPr="00EC035E">
            <w:rPr>
              <w:color w:val="auto"/>
              <w:sz w:val="36"/>
              <w:szCs w:val="36"/>
            </w:rPr>
            <w:t>eneral Management</w:t>
          </w:r>
        </w:p>
      </w:sdtContent>
    </w:sdt>
    <w:tbl>
      <w:tblPr>
        <w:tblStyle w:val="TableCSIRO"/>
        <w:tblW w:w="9929" w:type="dxa"/>
        <w:tblInd w:w="-142" w:type="dxa"/>
        <w:tblLook w:val="00A0" w:firstRow="1" w:lastRow="0" w:firstColumn="1" w:lastColumn="0" w:noHBand="0" w:noVBand="0"/>
      </w:tblPr>
      <w:tblGrid>
        <w:gridCol w:w="2695"/>
        <w:gridCol w:w="7234"/>
      </w:tblGrid>
      <w:tr w:rsidR="00452FD5" w:rsidRPr="0093721B" w14:paraId="5911F349" w14:textId="77777777" w:rsidTr="00E9415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6AA29C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4700AE3" w14:textId="77777777" w:rsidTr="00E9415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57" w:type="pct"/>
          </w:tcPr>
          <w:p w14:paraId="20AF2D9C" w14:textId="77777777" w:rsidR="00CC201B" w:rsidRPr="0093721B" w:rsidRDefault="00BB763A" w:rsidP="00D83C52">
            <w:pPr>
              <w:pStyle w:val="TableText"/>
              <w:rPr>
                <w:sz w:val="22"/>
              </w:rPr>
            </w:pPr>
            <w:r w:rsidRPr="0093721B">
              <w:rPr>
                <w:sz w:val="22"/>
              </w:rPr>
              <w:t>Advertised Job Title</w:t>
            </w:r>
          </w:p>
        </w:tc>
        <w:tc>
          <w:tcPr>
            <w:tcW w:w="3643" w:type="pct"/>
          </w:tcPr>
          <w:p w14:paraId="7B757756" w14:textId="77777777" w:rsidR="00CC201B" w:rsidRPr="0093721B" w:rsidRDefault="00EC5A6A"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2" w:name="_Hlk52358499"/>
            <w:r>
              <w:rPr>
                <w:sz w:val="22"/>
              </w:rPr>
              <w:t>Program Director – Indigenous Science and Engagement</w:t>
            </w:r>
            <w:r>
              <w:rPr>
                <w:sz w:val="22"/>
              </w:rPr>
              <w:br/>
              <w:t>Identified position</w:t>
            </w:r>
            <w:bookmarkEnd w:id="2"/>
          </w:p>
        </w:tc>
      </w:tr>
      <w:tr w:rsidR="00CC201B" w:rsidRPr="0093721B" w14:paraId="53DBF2AF" w14:textId="77777777" w:rsidTr="00E9415F">
        <w:trPr>
          <w:trHeight w:val="337"/>
        </w:trPr>
        <w:tc>
          <w:tcPr>
            <w:cnfStyle w:val="001000000000" w:firstRow="0" w:lastRow="0" w:firstColumn="1" w:lastColumn="0" w:oddVBand="0" w:evenVBand="0" w:oddHBand="0" w:evenHBand="0" w:firstRowFirstColumn="0" w:firstRowLastColumn="0" w:lastRowFirstColumn="0" w:lastRowLastColumn="0"/>
            <w:tcW w:w="1357" w:type="pct"/>
          </w:tcPr>
          <w:p w14:paraId="395E8EFE" w14:textId="77777777" w:rsidR="00CC201B" w:rsidRPr="0093721B" w:rsidRDefault="00BB763A" w:rsidP="00D83C52">
            <w:pPr>
              <w:pStyle w:val="TableText"/>
              <w:rPr>
                <w:sz w:val="22"/>
              </w:rPr>
            </w:pPr>
            <w:r w:rsidRPr="0093721B">
              <w:rPr>
                <w:sz w:val="22"/>
              </w:rPr>
              <w:t>Job Reference</w:t>
            </w:r>
          </w:p>
        </w:tc>
        <w:tc>
          <w:tcPr>
            <w:tcW w:w="3643" w:type="pct"/>
          </w:tcPr>
          <w:p w14:paraId="7BA068A8" w14:textId="3A850645" w:rsidR="00CC201B" w:rsidRPr="0093721B" w:rsidRDefault="0096383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69015</w:t>
            </w:r>
          </w:p>
        </w:tc>
      </w:tr>
      <w:tr w:rsidR="00C45886" w:rsidRPr="0093721B" w14:paraId="1E025E57"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37FA14F1" w14:textId="77777777" w:rsidR="00C45886" w:rsidRPr="00E534C0" w:rsidRDefault="00C45886" w:rsidP="00D83C52">
            <w:pPr>
              <w:pStyle w:val="TableText"/>
              <w:rPr>
                <w:sz w:val="22"/>
              </w:rPr>
            </w:pPr>
            <w:r w:rsidRPr="00E534C0">
              <w:rPr>
                <w:sz w:val="22"/>
              </w:rPr>
              <w:t>Tenure</w:t>
            </w:r>
          </w:p>
        </w:tc>
        <w:tc>
          <w:tcPr>
            <w:tcW w:w="3643" w:type="pct"/>
          </w:tcPr>
          <w:p w14:paraId="3FA7A8C5" w14:textId="60223982" w:rsidR="00C45886" w:rsidRPr="00E534C0"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534C0">
              <w:rPr>
                <w:sz w:val="22"/>
              </w:rPr>
              <w:t xml:space="preserve">Specified </w:t>
            </w:r>
            <w:r w:rsidR="00EC035E" w:rsidRPr="00E534C0">
              <w:rPr>
                <w:sz w:val="22"/>
              </w:rPr>
              <w:t>t</w:t>
            </w:r>
            <w:r w:rsidRPr="00E534C0">
              <w:rPr>
                <w:sz w:val="22"/>
              </w:rPr>
              <w:t xml:space="preserve">erm of </w:t>
            </w:r>
            <w:r w:rsidR="00E534C0" w:rsidRPr="00E534C0">
              <w:rPr>
                <w:sz w:val="22"/>
              </w:rPr>
              <w:t>3</w:t>
            </w:r>
            <w:r w:rsidR="00EC035E" w:rsidRPr="00E534C0">
              <w:rPr>
                <w:sz w:val="22"/>
              </w:rPr>
              <w:t xml:space="preserve"> years</w:t>
            </w:r>
            <w:r w:rsidRPr="00E534C0">
              <w:rPr>
                <w:sz w:val="22"/>
              </w:rPr>
              <w:t xml:space="preserve"> </w:t>
            </w:r>
          </w:p>
        </w:tc>
      </w:tr>
      <w:tr w:rsidR="00C45886" w:rsidRPr="0093721B" w14:paraId="58A89818" w14:textId="77777777" w:rsidTr="00E9415F">
        <w:trPr>
          <w:trHeight w:val="413"/>
        </w:trPr>
        <w:tc>
          <w:tcPr>
            <w:cnfStyle w:val="001000000000" w:firstRow="0" w:lastRow="0" w:firstColumn="1" w:lastColumn="0" w:oddVBand="0" w:evenVBand="0" w:oddHBand="0" w:evenHBand="0" w:firstRowFirstColumn="0" w:firstRowLastColumn="0" w:lastRowFirstColumn="0" w:lastRowLastColumn="0"/>
            <w:tcW w:w="1357" w:type="pct"/>
          </w:tcPr>
          <w:p w14:paraId="5BEA021A" w14:textId="77777777" w:rsidR="00C45886" w:rsidRPr="0093721B" w:rsidRDefault="00C45886" w:rsidP="00D83C52">
            <w:pPr>
              <w:pStyle w:val="TableText"/>
              <w:rPr>
                <w:sz w:val="22"/>
              </w:rPr>
            </w:pPr>
            <w:r w:rsidRPr="0093721B">
              <w:rPr>
                <w:sz w:val="22"/>
              </w:rPr>
              <w:t>Salary Range</w:t>
            </w:r>
          </w:p>
        </w:tc>
        <w:tc>
          <w:tcPr>
            <w:tcW w:w="3643" w:type="pct"/>
          </w:tcPr>
          <w:p w14:paraId="3B5F78C3"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C5A6A">
              <w:rPr>
                <w:sz w:val="22"/>
              </w:rPr>
              <w:t>162k</w:t>
            </w:r>
            <w:r w:rsidRPr="0093721B">
              <w:rPr>
                <w:sz w:val="22"/>
              </w:rPr>
              <w:t xml:space="preserve"> </w:t>
            </w:r>
            <w:r w:rsidR="00EC5A6A">
              <w:rPr>
                <w:sz w:val="22"/>
              </w:rPr>
              <w:t>-</w:t>
            </w:r>
            <w:r w:rsidRPr="0093721B">
              <w:rPr>
                <w:sz w:val="22"/>
              </w:rPr>
              <w:t xml:space="preserve"> AU$</w:t>
            </w:r>
            <w:r w:rsidR="00EC5A6A">
              <w:rPr>
                <w:sz w:val="22"/>
              </w:rPr>
              <w:t>189k</w:t>
            </w:r>
            <w:r w:rsidRPr="0093721B">
              <w:rPr>
                <w:sz w:val="22"/>
              </w:rPr>
              <w:t xml:space="preserve"> p</w:t>
            </w:r>
            <w:r w:rsidR="00EC5A6A">
              <w:rPr>
                <w:sz w:val="22"/>
              </w:rPr>
              <w:t xml:space="preserve">er </w:t>
            </w:r>
            <w:r w:rsidRPr="0093721B">
              <w:rPr>
                <w:sz w:val="22"/>
              </w:rPr>
              <w:t>a</w:t>
            </w:r>
            <w:r w:rsidR="00EC5A6A">
              <w:rPr>
                <w:sz w:val="22"/>
              </w:rPr>
              <w:t>nnum, plus</w:t>
            </w:r>
            <w:r w:rsidRPr="0093721B">
              <w:rPr>
                <w:sz w:val="22"/>
              </w:rPr>
              <w:t xml:space="preserve"> up to 15.4% superannuation</w:t>
            </w:r>
          </w:p>
        </w:tc>
      </w:tr>
      <w:tr w:rsidR="00926BE4" w:rsidRPr="00635450" w14:paraId="7A4CCEB6"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56DFC6F4" w14:textId="77777777" w:rsidR="00926BE4" w:rsidRPr="00635450" w:rsidRDefault="00926BE4" w:rsidP="00D83C52">
            <w:pPr>
              <w:pStyle w:val="TableText"/>
              <w:rPr>
                <w:sz w:val="22"/>
              </w:rPr>
            </w:pPr>
            <w:r w:rsidRPr="00635450">
              <w:rPr>
                <w:sz w:val="22"/>
              </w:rPr>
              <w:t>Location</w:t>
            </w:r>
            <w:r w:rsidR="00C45886" w:rsidRPr="00635450">
              <w:rPr>
                <w:sz w:val="22"/>
              </w:rPr>
              <w:t>(s)</w:t>
            </w:r>
          </w:p>
        </w:tc>
        <w:tc>
          <w:tcPr>
            <w:tcW w:w="3643" w:type="pct"/>
          </w:tcPr>
          <w:p w14:paraId="61E0709B" w14:textId="7A2F9B25" w:rsidR="00926BE4" w:rsidRPr="00635450" w:rsidRDefault="0096383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5450">
              <w:rPr>
                <w:sz w:val="22"/>
              </w:rPr>
              <w:t>Melbourne, Canberra, Perth, Brisbane</w:t>
            </w:r>
            <w:r w:rsidR="001650ED" w:rsidRPr="00635450">
              <w:rPr>
                <w:sz w:val="22"/>
              </w:rPr>
              <w:t>, Sydney, Adelaide, Hobart, Darwin (or alternative location by negotiation)</w:t>
            </w:r>
          </w:p>
        </w:tc>
      </w:tr>
      <w:tr w:rsidR="00926BE4" w:rsidRPr="00635450" w14:paraId="7747CCE0" w14:textId="77777777" w:rsidTr="00E9415F">
        <w:trPr>
          <w:trHeight w:val="413"/>
        </w:trPr>
        <w:tc>
          <w:tcPr>
            <w:cnfStyle w:val="001000000000" w:firstRow="0" w:lastRow="0" w:firstColumn="1" w:lastColumn="0" w:oddVBand="0" w:evenVBand="0" w:oddHBand="0" w:evenHBand="0" w:firstRowFirstColumn="0" w:firstRowLastColumn="0" w:lastRowFirstColumn="0" w:lastRowLastColumn="0"/>
            <w:tcW w:w="1357" w:type="pct"/>
          </w:tcPr>
          <w:p w14:paraId="6FA3053D" w14:textId="77777777" w:rsidR="00926BE4" w:rsidRPr="00635450" w:rsidRDefault="00926BE4" w:rsidP="00D83C52">
            <w:pPr>
              <w:pStyle w:val="TableText"/>
              <w:rPr>
                <w:sz w:val="22"/>
              </w:rPr>
            </w:pPr>
            <w:r w:rsidRPr="00635450">
              <w:rPr>
                <w:sz w:val="22"/>
              </w:rPr>
              <w:t>Relocation Assistance</w:t>
            </w:r>
          </w:p>
        </w:tc>
        <w:tc>
          <w:tcPr>
            <w:tcW w:w="3643" w:type="pct"/>
          </w:tcPr>
          <w:p w14:paraId="5C0CEF5E" w14:textId="77777777" w:rsidR="00926BE4" w:rsidRPr="00635450"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5450">
              <w:rPr>
                <w:sz w:val="22"/>
              </w:rPr>
              <w:t>Will be provided to the successful candidate if required</w:t>
            </w:r>
          </w:p>
        </w:tc>
      </w:tr>
      <w:tr w:rsidR="00926BE4" w:rsidRPr="00635450" w14:paraId="00CFCD0D"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188BA484" w14:textId="77777777" w:rsidR="00926BE4" w:rsidRPr="00635450" w:rsidRDefault="00926BE4" w:rsidP="00D83C52">
            <w:pPr>
              <w:pStyle w:val="TableText"/>
              <w:rPr>
                <w:sz w:val="22"/>
              </w:rPr>
            </w:pPr>
            <w:r w:rsidRPr="00635450">
              <w:rPr>
                <w:sz w:val="22"/>
              </w:rPr>
              <w:t>Applications are open to</w:t>
            </w:r>
          </w:p>
        </w:tc>
        <w:tc>
          <w:tcPr>
            <w:tcW w:w="3643" w:type="pct"/>
          </w:tcPr>
          <w:p w14:paraId="4033083C" w14:textId="77777777" w:rsidR="00926BE4" w:rsidRPr="00635450" w:rsidRDefault="00EA62ED" w:rsidP="00EC5A6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635450">
              <w:rPr>
                <w:sz w:val="22"/>
              </w:rPr>
              <w:t>Australian Citizens Only</w:t>
            </w:r>
          </w:p>
        </w:tc>
      </w:tr>
      <w:tr w:rsidR="00C45886" w:rsidRPr="00635450" w14:paraId="0DA8718C" w14:textId="77777777" w:rsidTr="00E9415F">
        <w:trPr>
          <w:trHeight w:val="413"/>
        </w:trPr>
        <w:tc>
          <w:tcPr>
            <w:cnfStyle w:val="001000000000" w:firstRow="0" w:lastRow="0" w:firstColumn="1" w:lastColumn="0" w:oddVBand="0" w:evenVBand="0" w:oddHBand="0" w:evenHBand="0" w:firstRowFirstColumn="0" w:firstRowLastColumn="0" w:lastRowFirstColumn="0" w:lastRowLastColumn="0"/>
            <w:tcW w:w="1357" w:type="pct"/>
          </w:tcPr>
          <w:p w14:paraId="3EFA2ABD" w14:textId="77777777" w:rsidR="00C45886" w:rsidRPr="00635450" w:rsidRDefault="00C45886" w:rsidP="00D83C52">
            <w:pPr>
              <w:pStyle w:val="TableText"/>
              <w:rPr>
                <w:sz w:val="22"/>
              </w:rPr>
            </w:pPr>
            <w:r w:rsidRPr="00635450">
              <w:rPr>
                <w:sz w:val="22"/>
              </w:rPr>
              <w:t>Position reports to the</w:t>
            </w:r>
          </w:p>
        </w:tc>
        <w:tc>
          <w:tcPr>
            <w:tcW w:w="3643" w:type="pct"/>
          </w:tcPr>
          <w:p w14:paraId="1E466549" w14:textId="77777777" w:rsidR="00C45886" w:rsidRPr="00635450" w:rsidRDefault="00EC5A6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5450">
              <w:rPr>
                <w:sz w:val="22"/>
              </w:rPr>
              <w:t>Executive Director, People</w:t>
            </w:r>
          </w:p>
        </w:tc>
      </w:tr>
      <w:tr w:rsidR="00926BE4" w:rsidRPr="00635450" w14:paraId="079E79D7"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1218BB0A" w14:textId="77777777" w:rsidR="00926BE4" w:rsidRPr="00635450" w:rsidRDefault="00926BE4" w:rsidP="00D83C52">
            <w:pPr>
              <w:pStyle w:val="TableText"/>
              <w:rPr>
                <w:sz w:val="22"/>
              </w:rPr>
            </w:pPr>
            <w:r w:rsidRPr="00635450">
              <w:rPr>
                <w:sz w:val="22"/>
              </w:rPr>
              <w:t>Client Focus – Internal</w:t>
            </w:r>
          </w:p>
        </w:tc>
        <w:tc>
          <w:tcPr>
            <w:tcW w:w="3643" w:type="pct"/>
          </w:tcPr>
          <w:p w14:paraId="59CC246E" w14:textId="77777777" w:rsidR="00926BE4" w:rsidRPr="00635450" w:rsidRDefault="00EC5A6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5450">
              <w:rPr>
                <w:sz w:val="22"/>
              </w:rPr>
              <w:t>5</w:t>
            </w:r>
            <w:r w:rsidR="00F54F83" w:rsidRPr="00635450">
              <w:rPr>
                <w:sz w:val="22"/>
              </w:rPr>
              <w:t>0%</w:t>
            </w:r>
          </w:p>
        </w:tc>
      </w:tr>
      <w:tr w:rsidR="00926BE4" w:rsidRPr="00635450" w14:paraId="50AF7FFF" w14:textId="77777777" w:rsidTr="00E9415F">
        <w:trPr>
          <w:trHeight w:val="413"/>
        </w:trPr>
        <w:tc>
          <w:tcPr>
            <w:cnfStyle w:val="001000000000" w:firstRow="0" w:lastRow="0" w:firstColumn="1" w:lastColumn="0" w:oddVBand="0" w:evenVBand="0" w:oddHBand="0" w:evenHBand="0" w:firstRowFirstColumn="0" w:firstRowLastColumn="0" w:lastRowFirstColumn="0" w:lastRowLastColumn="0"/>
            <w:tcW w:w="1357" w:type="pct"/>
          </w:tcPr>
          <w:p w14:paraId="65B4D377" w14:textId="77777777" w:rsidR="00926BE4" w:rsidRPr="00635450" w:rsidRDefault="00926BE4" w:rsidP="00D83C52">
            <w:pPr>
              <w:pStyle w:val="TableText"/>
              <w:rPr>
                <w:sz w:val="22"/>
              </w:rPr>
            </w:pPr>
            <w:r w:rsidRPr="00635450">
              <w:rPr>
                <w:sz w:val="22"/>
              </w:rPr>
              <w:t>Client Focus – External</w:t>
            </w:r>
          </w:p>
        </w:tc>
        <w:tc>
          <w:tcPr>
            <w:tcW w:w="3643" w:type="pct"/>
          </w:tcPr>
          <w:p w14:paraId="65217C6E" w14:textId="77777777" w:rsidR="00926BE4" w:rsidRPr="00635450" w:rsidRDefault="00EC5A6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5450">
              <w:rPr>
                <w:sz w:val="22"/>
              </w:rPr>
              <w:t>5</w:t>
            </w:r>
            <w:r w:rsidR="00F54F83" w:rsidRPr="00635450">
              <w:rPr>
                <w:sz w:val="22"/>
              </w:rPr>
              <w:t>0%</w:t>
            </w:r>
          </w:p>
        </w:tc>
      </w:tr>
      <w:tr w:rsidR="00194B1C" w:rsidRPr="00635450" w14:paraId="571B8E51"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77CE3306" w14:textId="77777777" w:rsidR="00194B1C" w:rsidRPr="00635450" w:rsidRDefault="00C45886" w:rsidP="00D83C52">
            <w:pPr>
              <w:pStyle w:val="TableText"/>
              <w:rPr>
                <w:sz w:val="22"/>
              </w:rPr>
            </w:pPr>
            <w:r w:rsidRPr="00635450">
              <w:rPr>
                <w:sz w:val="22"/>
              </w:rPr>
              <w:t>Number of Direct Reports</w:t>
            </w:r>
          </w:p>
        </w:tc>
        <w:tc>
          <w:tcPr>
            <w:tcW w:w="3643" w:type="pct"/>
          </w:tcPr>
          <w:p w14:paraId="3C8861C5" w14:textId="77777777" w:rsidR="00194B1C" w:rsidRPr="00635450" w:rsidRDefault="00EC5A6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5450">
              <w:rPr>
                <w:sz w:val="22"/>
              </w:rPr>
              <w:t>TBC</w:t>
            </w:r>
          </w:p>
        </w:tc>
      </w:tr>
      <w:tr w:rsidR="00194B1C" w:rsidRPr="0093721B" w14:paraId="7995A382" w14:textId="77777777" w:rsidTr="00E9415F">
        <w:trPr>
          <w:trHeight w:val="413"/>
        </w:trPr>
        <w:tc>
          <w:tcPr>
            <w:cnfStyle w:val="001000000000" w:firstRow="0" w:lastRow="0" w:firstColumn="1" w:lastColumn="0" w:oddVBand="0" w:evenVBand="0" w:oddHBand="0" w:evenHBand="0" w:firstRowFirstColumn="0" w:firstRowLastColumn="0" w:lastRowFirstColumn="0" w:lastRowLastColumn="0"/>
            <w:tcW w:w="1357" w:type="pct"/>
          </w:tcPr>
          <w:p w14:paraId="572FABC4" w14:textId="77777777" w:rsidR="00194B1C" w:rsidRPr="00635450" w:rsidRDefault="00C45886" w:rsidP="00D83C52">
            <w:pPr>
              <w:pStyle w:val="TableText"/>
              <w:rPr>
                <w:sz w:val="22"/>
              </w:rPr>
            </w:pPr>
            <w:r w:rsidRPr="00635450">
              <w:rPr>
                <w:sz w:val="22"/>
              </w:rPr>
              <w:t>Enquire about this job</w:t>
            </w:r>
          </w:p>
        </w:tc>
        <w:tc>
          <w:tcPr>
            <w:tcW w:w="3643" w:type="pct"/>
          </w:tcPr>
          <w:p w14:paraId="5ADD5F16" w14:textId="2E9B68B2"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5450">
              <w:rPr>
                <w:sz w:val="22"/>
              </w:rPr>
              <w:t xml:space="preserve">Contact </w:t>
            </w:r>
            <w:r w:rsidR="00E9415F" w:rsidRPr="00E9415F">
              <w:rPr>
                <w:sz w:val="22"/>
              </w:rPr>
              <w:t xml:space="preserve">Rachelle </w:t>
            </w:r>
            <w:proofErr w:type="spellStart"/>
            <w:r w:rsidR="00E9415F" w:rsidRPr="00E9415F">
              <w:rPr>
                <w:sz w:val="22"/>
              </w:rPr>
              <w:t>Towart</w:t>
            </w:r>
            <w:proofErr w:type="spellEnd"/>
            <w:r w:rsidR="00E9415F" w:rsidRPr="00E9415F">
              <w:rPr>
                <w:sz w:val="22"/>
              </w:rPr>
              <w:t xml:space="preserve"> at Pipeline Talent, via email: </w:t>
            </w:r>
            <w:hyperlink r:id="rId7" w:history="1">
              <w:r w:rsidR="00E9415F" w:rsidRPr="00E9415F">
                <w:rPr>
                  <w:rStyle w:val="Hyperlink"/>
                  <w:sz w:val="22"/>
                </w:rPr>
                <w:t>Rachelle@pipelinetalent.com.au</w:t>
              </w:r>
            </w:hyperlink>
          </w:p>
        </w:tc>
      </w:tr>
      <w:tr w:rsidR="00194B1C" w:rsidRPr="0093721B" w14:paraId="07E1D9F0" w14:textId="77777777" w:rsidTr="00E9415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7CAEAE3B" w14:textId="77777777" w:rsidR="00194B1C" w:rsidRPr="0093721B" w:rsidRDefault="00C45886" w:rsidP="00D83C52">
            <w:pPr>
              <w:pStyle w:val="TableText"/>
              <w:rPr>
                <w:sz w:val="22"/>
              </w:rPr>
            </w:pPr>
            <w:r w:rsidRPr="0093721B">
              <w:rPr>
                <w:sz w:val="22"/>
              </w:rPr>
              <w:t>How to apply</w:t>
            </w:r>
          </w:p>
        </w:tc>
        <w:tc>
          <w:tcPr>
            <w:tcW w:w="3643" w:type="pct"/>
          </w:tcPr>
          <w:p w14:paraId="37A721EF" w14:textId="77777777" w:rsidR="00E9415F" w:rsidRPr="00E9415F" w:rsidRDefault="00E9415F" w:rsidP="00E9415F">
            <w:pPr>
              <w:pStyle w:val="TableBullet"/>
              <w:numPr>
                <w:ilvl w:val="0"/>
                <w:numId w:val="0"/>
              </w:numPr>
              <w:ind w:left="63"/>
              <w:cnfStyle w:val="000000100000" w:firstRow="0" w:lastRow="0" w:firstColumn="0" w:lastColumn="0" w:oddVBand="0" w:evenVBand="0" w:oddHBand="1" w:evenHBand="0" w:firstRowFirstColumn="0" w:firstRowLastColumn="0" w:lastRowFirstColumn="0" w:lastRowLastColumn="0"/>
              <w:rPr>
                <w:color w:val="auto"/>
                <w:sz w:val="22"/>
              </w:rPr>
            </w:pPr>
            <w:r w:rsidRPr="00E9415F">
              <w:rPr>
                <w:b/>
                <w:bCs/>
                <w:color w:val="auto"/>
                <w:sz w:val="22"/>
              </w:rPr>
              <w:t>DO NOT APPLY ONLINE. PLEASE SEE INSTRUCTIONS BELOW:</w:t>
            </w:r>
          </w:p>
          <w:p w14:paraId="21CD9562" w14:textId="77777777" w:rsidR="00E9415F" w:rsidRPr="00E9415F" w:rsidRDefault="00E9415F" w:rsidP="00E9415F">
            <w:pPr>
              <w:pStyle w:val="TableBullet"/>
              <w:numPr>
                <w:ilvl w:val="0"/>
                <w:numId w:val="0"/>
              </w:numPr>
              <w:ind w:left="61"/>
              <w:cnfStyle w:val="000000100000" w:firstRow="0" w:lastRow="0" w:firstColumn="0" w:lastColumn="0" w:oddVBand="0" w:evenVBand="0" w:oddHBand="1" w:evenHBand="0" w:firstRowFirstColumn="0" w:firstRowLastColumn="0" w:lastRowFirstColumn="0" w:lastRowLastColumn="0"/>
              <w:rPr>
                <w:sz w:val="22"/>
              </w:rPr>
            </w:pPr>
            <w:r w:rsidRPr="00E9415F">
              <w:rPr>
                <w:sz w:val="22"/>
              </w:rPr>
              <w:t>As part of your application, you are requested to provide the following to Pipeline Talent via the email address below:</w:t>
            </w:r>
          </w:p>
          <w:p w14:paraId="66E895FC" w14:textId="2685E4E5" w:rsidR="00E9415F" w:rsidRPr="00E9415F" w:rsidRDefault="00E9415F" w:rsidP="00E9415F">
            <w:pPr>
              <w:pStyle w:val="TableBullet"/>
              <w:numPr>
                <w:ilvl w:val="0"/>
                <w:numId w:val="35"/>
              </w:numPr>
              <w:tabs>
                <w:tab w:val="clear" w:pos="720"/>
                <w:tab w:val="num" w:pos="347"/>
              </w:tabs>
              <w:ind w:left="347" w:hanging="193"/>
              <w:cnfStyle w:val="000000100000" w:firstRow="0" w:lastRow="0" w:firstColumn="0" w:lastColumn="0" w:oddVBand="0" w:evenVBand="0" w:oddHBand="1" w:evenHBand="0" w:firstRowFirstColumn="0" w:firstRowLastColumn="0" w:lastRowFirstColumn="0" w:lastRowLastColumn="0"/>
              <w:rPr>
                <w:sz w:val="22"/>
              </w:rPr>
            </w:pPr>
            <w:r w:rsidRPr="00E9415F">
              <w:rPr>
                <w:b/>
                <w:bCs/>
                <w:sz w:val="22"/>
              </w:rPr>
              <w:t>Resume:</w:t>
            </w:r>
            <w:r>
              <w:rPr>
                <w:b/>
                <w:bCs/>
                <w:sz w:val="22"/>
              </w:rPr>
              <w:t xml:space="preserve"> </w:t>
            </w:r>
            <w:r w:rsidRPr="00E9415F">
              <w:rPr>
                <w:sz w:val="22"/>
              </w:rPr>
              <w:t>A current copy of your CV/Resume</w:t>
            </w:r>
          </w:p>
          <w:p w14:paraId="03CEC608" w14:textId="2D016A5E" w:rsidR="00E9415F" w:rsidRPr="00E9415F" w:rsidRDefault="00E9415F" w:rsidP="00E9415F">
            <w:pPr>
              <w:pStyle w:val="TableBullet"/>
              <w:numPr>
                <w:ilvl w:val="0"/>
                <w:numId w:val="35"/>
              </w:numPr>
              <w:tabs>
                <w:tab w:val="clear" w:pos="720"/>
                <w:tab w:val="num" w:pos="347"/>
              </w:tabs>
              <w:ind w:left="347" w:hanging="193"/>
              <w:cnfStyle w:val="000000100000" w:firstRow="0" w:lastRow="0" w:firstColumn="0" w:lastColumn="0" w:oddVBand="0" w:evenVBand="0" w:oddHBand="1" w:evenHBand="0" w:firstRowFirstColumn="0" w:firstRowLastColumn="0" w:lastRowFirstColumn="0" w:lastRowLastColumn="0"/>
              <w:rPr>
                <w:sz w:val="22"/>
              </w:rPr>
            </w:pPr>
            <w:r w:rsidRPr="00E9415F">
              <w:rPr>
                <w:b/>
                <w:bCs/>
                <w:sz w:val="22"/>
              </w:rPr>
              <w:t>Covering Letter:</w:t>
            </w:r>
            <w:r>
              <w:rPr>
                <w:b/>
                <w:bCs/>
                <w:sz w:val="22"/>
              </w:rPr>
              <w:t xml:space="preserve"> </w:t>
            </w:r>
            <w:r w:rsidRPr="00E9415F">
              <w:rPr>
                <w:sz w:val="22"/>
              </w:rPr>
              <w:t>Outlining your motivations, relevant capabilities and experience in relation to the requirements in the </w:t>
            </w:r>
            <w:hyperlink r:id="rId8" w:history="1">
              <w:r w:rsidRPr="00E9415F">
                <w:rPr>
                  <w:rStyle w:val="Hyperlink"/>
                  <w:b/>
                  <w:bCs/>
                  <w:sz w:val="22"/>
                </w:rPr>
                <w:t>Position Details</w:t>
              </w:r>
            </w:hyperlink>
          </w:p>
          <w:p w14:paraId="2E8FE072" w14:textId="6A2D1015" w:rsidR="00E9415F" w:rsidRPr="00E9415F" w:rsidRDefault="00E9415F" w:rsidP="00E9415F">
            <w:pPr>
              <w:pStyle w:val="TableBullet"/>
              <w:numPr>
                <w:ilvl w:val="0"/>
                <w:numId w:val="35"/>
              </w:numPr>
              <w:tabs>
                <w:tab w:val="clear" w:pos="720"/>
                <w:tab w:val="num" w:pos="347"/>
              </w:tabs>
              <w:ind w:left="347" w:hanging="193"/>
              <w:cnfStyle w:val="000000100000" w:firstRow="0" w:lastRow="0" w:firstColumn="0" w:lastColumn="0" w:oddVBand="0" w:evenVBand="0" w:oddHBand="1" w:evenHBand="0" w:firstRowFirstColumn="0" w:firstRowLastColumn="0" w:lastRowFirstColumn="0" w:lastRowLastColumn="0"/>
              <w:rPr>
                <w:sz w:val="22"/>
              </w:rPr>
            </w:pPr>
            <w:r w:rsidRPr="00E9415F">
              <w:rPr>
                <w:b/>
                <w:bCs/>
                <w:sz w:val="22"/>
              </w:rPr>
              <w:t>Referees –</w:t>
            </w:r>
            <w:r>
              <w:rPr>
                <w:b/>
                <w:bCs/>
                <w:sz w:val="22"/>
              </w:rPr>
              <w:t xml:space="preserve"> </w:t>
            </w:r>
            <w:r w:rsidRPr="00E9415F">
              <w:rPr>
                <w:sz w:val="22"/>
              </w:rPr>
              <w:t>Please include contact details for at least one cultural and one professional referee.</w:t>
            </w:r>
          </w:p>
          <w:p w14:paraId="60A25073" w14:textId="77777777" w:rsidR="00E9415F" w:rsidRPr="00E9415F" w:rsidRDefault="00E9415F" w:rsidP="00E9415F">
            <w:pPr>
              <w:pStyle w:val="TableBullet"/>
              <w:numPr>
                <w:ilvl w:val="0"/>
                <w:numId w:val="0"/>
              </w:numPr>
              <w:ind w:left="61"/>
              <w:cnfStyle w:val="000000100000" w:firstRow="0" w:lastRow="0" w:firstColumn="0" w:lastColumn="0" w:oddVBand="0" w:evenVBand="0" w:oddHBand="1" w:evenHBand="0" w:firstRowFirstColumn="0" w:firstRowLastColumn="0" w:lastRowFirstColumn="0" w:lastRowLastColumn="0"/>
              <w:rPr>
                <w:sz w:val="22"/>
              </w:rPr>
            </w:pPr>
            <w:r w:rsidRPr="00E9415F">
              <w:rPr>
                <w:b/>
                <w:bCs/>
                <w:sz w:val="22"/>
              </w:rPr>
              <w:t>Please send your application directly to:</w:t>
            </w:r>
          </w:p>
          <w:p w14:paraId="2F3E6628" w14:textId="0F531F1B" w:rsidR="00194B1C" w:rsidRPr="0093721B" w:rsidRDefault="00E9415F" w:rsidP="00E9415F">
            <w:pPr>
              <w:pStyle w:val="TableBullet"/>
              <w:numPr>
                <w:ilvl w:val="0"/>
                <w:numId w:val="0"/>
              </w:numPr>
              <w:ind w:left="61"/>
              <w:cnfStyle w:val="000000100000" w:firstRow="0" w:lastRow="0" w:firstColumn="0" w:lastColumn="0" w:oddVBand="0" w:evenVBand="0" w:oddHBand="1" w:evenHBand="0" w:firstRowFirstColumn="0" w:firstRowLastColumn="0" w:lastRowFirstColumn="0" w:lastRowLastColumn="0"/>
              <w:rPr>
                <w:sz w:val="22"/>
              </w:rPr>
            </w:pPr>
            <w:r w:rsidRPr="00E9415F">
              <w:rPr>
                <w:sz w:val="22"/>
              </w:rPr>
              <w:t xml:space="preserve">Rachelle </w:t>
            </w:r>
            <w:proofErr w:type="spellStart"/>
            <w:r w:rsidRPr="00E9415F">
              <w:rPr>
                <w:sz w:val="22"/>
              </w:rPr>
              <w:t>Towart</w:t>
            </w:r>
            <w:proofErr w:type="spellEnd"/>
            <w:r w:rsidRPr="00E9415F">
              <w:rPr>
                <w:sz w:val="22"/>
              </w:rPr>
              <w:t xml:space="preserve"> at Pipeline Talent, via </w:t>
            </w:r>
            <w:r>
              <w:rPr>
                <w:sz w:val="22"/>
              </w:rPr>
              <w:t>e</w:t>
            </w:r>
            <w:r w:rsidRPr="00E9415F">
              <w:rPr>
                <w:sz w:val="22"/>
              </w:rPr>
              <w:t>mail:</w:t>
            </w:r>
            <w:r>
              <w:rPr>
                <w:sz w:val="22"/>
              </w:rPr>
              <w:t xml:space="preserve"> </w:t>
            </w:r>
            <w:hyperlink r:id="rId9" w:history="1">
              <w:r w:rsidRPr="00E9415F">
                <w:rPr>
                  <w:rStyle w:val="Hyperlink"/>
                  <w:sz w:val="22"/>
                </w:rPr>
                <w:t>Rachelle@pipelinetalent.com.au</w:t>
              </w:r>
            </w:hyperlink>
          </w:p>
        </w:tc>
      </w:tr>
    </w:tbl>
    <w:p w14:paraId="7E7271A6" w14:textId="77777777" w:rsidR="006246C0" w:rsidRPr="00674783" w:rsidRDefault="00B50C20" w:rsidP="00CE4ECA">
      <w:pPr>
        <w:pStyle w:val="Heading3"/>
        <w:spacing w:after="200"/>
      </w:pPr>
      <w:r>
        <w:t>Role Overview</w:t>
      </w:r>
    </w:p>
    <w:p w14:paraId="3F656D73" w14:textId="4950F38A" w:rsidR="004A4D48" w:rsidRPr="004A4D48" w:rsidRDefault="004A4D48" w:rsidP="00CE4ECA">
      <w:pPr>
        <w:spacing w:before="0" w:after="200" w:line="240" w:lineRule="auto"/>
        <w:rPr>
          <w:rFonts w:eastAsia="MS Mincho" w:cs="Calibri"/>
          <w:color w:val="auto"/>
          <w:sz w:val="22"/>
        </w:rPr>
      </w:pPr>
      <w:bookmarkStart w:id="3" w:name="_Hlk52358981"/>
      <w:bookmarkStart w:id="4" w:name="_Toc341085720"/>
      <w:r w:rsidRPr="004A4D48">
        <w:rPr>
          <w:rFonts w:eastAsia="MS Mincho" w:cs="Calibri"/>
          <w:color w:val="auto"/>
          <w:sz w:val="22"/>
        </w:rPr>
        <w:t xml:space="preserve">CSIRO’s new Indigenous Science and Engagement (ISE) program will focus on equitable partnerships and transformational change through tackling national challenges prioritised by Indigenous Australia.  It will co-develop new science opportunities and undertake cutting edge science by and with Aboriginal and Torres Strait Islanders. </w:t>
      </w:r>
      <w:bookmarkEnd w:id="3"/>
    </w:p>
    <w:p w14:paraId="3124A5C7" w14:textId="77777777" w:rsidR="004A4D48" w:rsidRPr="004A4D48" w:rsidRDefault="004A4D48" w:rsidP="00CE4ECA">
      <w:pPr>
        <w:spacing w:before="0" w:after="200" w:line="240" w:lineRule="auto"/>
        <w:rPr>
          <w:rFonts w:eastAsia="MS Mincho" w:cs="Calibri"/>
          <w:color w:val="auto"/>
          <w:sz w:val="22"/>
        </w:rPr>
      </w:pPr>
      <w:r w:rsidRPr="004A4D48">
        <w:rPr>
          <w:rFonts w:eastAsia="MS Mincho" w:cs="Calibri"/>
          <w:color w:val="auto"/>
          <w:sz w:val="22"/>
        </w:rPr>
        <w:t xml:space="preserve">The Program Director will support a small team of largely Aboriginal and/or Torres Strait Islander staff through implementing significant internal and external activities of transformational change and upscaling </w:t>
      </w:r>
      <w:r w:rsidRPr="004A4D48">
        <w:rPr>
          <w:rFonts w:eastAsia="MS Mincho" w:cs="Calibri"/>
          <w:color w:val="auto"/>
          <w:sz w:val="22"/>
        </w:rPr>
        <w:lastRenderedPageBreak/>
        <w:t>over a five-year period. The Program Director will work closely with internal stakeholders such as the Chief Scientist, CSIRO Business Units and Enterprise Support Services, the CSIRO Office of Indigenous Engagement, the CSIRO Indigenous Strategic Advisory Council, and the Manager CSIRO Human Research Ethics Committee.</w:t>
      </w:r>
    </w:p>
    <w:p w14:paraId="65F88454" w14:textId="1450F916" w:rsidR="004A4D48" w:rsidRPr="004A4D48" w:rsidRDefault="004A4D48" w:rsidP="00A05059">
      <w:pPr>
        <w:widowControl w:val="0"/>
        <w:spacing w:before="0" w:line="240" w:lineRule="auto"/>
        <w:rPr>
          <w:rFonts w:eastAsia="MS Mincho" w:cs="Calibri"/>
          <w:color w:val="auto"/>
          <w:sz w:val="22"/>
        </w:rPr>
      </w:pPr>
      <w:r w:rsidRPr="004A4D48">
        <w:rPr>
          <w:rFonts w:eastAsia="MS Mincho" w:cs="Calibri"/>
          <w:color w:val="auto"/>
          <w:sz w:val="22"/>
        </w:rPr>
        <w:t xml:space="preserve">This is a critical leadership role within CSIRO </w:t>
      </w:r>
      <w:r w:rsidR="005D0199">
        <w:rPr>
          <w:rFonts w:eastAsia="MS Mincho" w:cs="Calibri"/>
          <w:color w:val="auto"/>
          <w:sz w:val="22"/>
        </w:rPr>
        <w:t xml:space="preserve">as </w:t>
      </w:r>
      <w:r w:rsidRPr="004A4D48">
        <w:rPr>
          <w:rFonts w:eastAsia="MS Mincho" w:cs="Calibri"/>
          <w:color w:val="auto"/>
          <w:sz w:val="22"/>
        </w:rPr>
        <w:t>the Program Director will be the key contact point for upscaling Indigenous science and engagement across the enterprise and externally.</w:t>
      </w:r>
    </w:p>
    <w:p w14:paraId="76861A54" w14:textId="6157241C" w:rsidR="00B50C20" w:rsidRPr="00B50C20" w:rsidRDefault="00B50C20" w:rsidP="00A05059">
      <w:pPr>
        <w:pStyle w:val="Heading3"/>
      </w:pPr>
      <w:r w:rsidRPr="00B50C20">
        <w:t>Duties and Key Result Areas:</w:t>
      </w:r>
    </w:p>
    <w:p w14:paraId="7169D430" w14:textId="393A51DC" w:rsidR="00B0455D" w:rsidRPr="00DA2E4B" w:rsidRDefault="00B0455D" w:rsidP="00A05059">
      <w:pPr>
        <w:pStyle w:val="ListParagraph"/>
        <w:numPr>
          <w:ilvl w:val="0"/>
          <w:numId w:val="32"/>
        </w:numPr>
        <w:spacing w:before="0" w:after="60" w:line="240" w:lineRule="auto"/>
        <w:ind w:left="426" w:hanging="314"/>
        <w:contextualSpacing w:val="0"/>
        <w:rPr>
          <w:sz w:val="22"/>
        </w:rPr>
      </w:pPr>
      <w:r w:rsidRPr="633A9745">
        <w:rPr>
          <w:sz w:val="22"/>
        </w:rPr>
        <w:t>Strategically and operationally establish the Indigenous Science and Engagement (ISE) program</w:t>
      </w:r>
      <w:r>
        <w:rPr>
          <w:sz w:val="22"/>
        </w:rPr>
        <w:t>,</w:t>
      </w:r>
      <w:r w:rsidRPr="633A9745">
        <w:rPr>
          <w:sz w:val="22"/>
        </w:rPr>
        <w:t xml:space="preserve"> including recruitment, prioritisation and development of an operational workplan aligned to the investment case, development of </w:t>
      </w:r>
      <w:r>
        <w:rPr>
          <w:sz w:val="22"/>
        </w:rPr>
        <w:t xml:space="preserve">a </w:t>
      </w:r>
      <w:r w:rsidRPr="633A9745">
        <w:rPr>
          <w:sz w:val="22"/>
        </w:rPr>
        <w:t xml:space="preserve">national process to co-develop </w:t>
      </w:r>
      <w:r w:rsidR="00B05408">
        <w:rPr>
          <w:sz w:val="22"/>
        </w:rPr>
        <w:t>Indigenous</w:t>
      </w:r>
      <w:r w:rsidRPr="633A9745">
        <w:rPr>
          <w:sz w:val="22"/>
        </w:rPr>
        <w:t xml:space="preserve"> science priorities for </w:t>
      </w:r>
      <w:r w:rsidRPr="00DA2E4B">
        <w:rPr>
          <w:sz w:val="22"/>
        </w:rPr>
        <w:t>CSIRO, and finalisation</w:t>
      </w:r>
      <w:r w:rsidR="003D367F" w:rsidRPr="00DA2E4B">
        <w:rPr>
          <w:sz w:val="22"/>
        </w:rPr>
        <w:t xml:space="preserve"> and continuing management</w:t>
      </w:r>
      <w:r w:rsidRPr="00DA2E4B">
        <w:rPr>
          <w:sz w:val="22"/>
        </w:rPr>
        <w:t xml:space="preserve"> of the program budget, including ongoing </w:t>
      </w:r>
      <w:r w:rsidR="004E4CAB" w:rsidRPr="00DA2E4B">
        <w:rPr>
          <w:sz w:val="22"/>
        </w:rPr>
        <w:t>oversight</w:t>
      </w:r>
      <w:r w:rsidR="00DA2E4B" w:rsidRPr="00DA2E4B">
        <w:rPr>
          <w:sz w:val="22"/>
        </w:rPr>
        <w:t xml:space="preserve"> </w:t>
      </w:r>
      <w:r w:rsidRPr="00DA2E4B">
        <w:rPr>
          <w:sz w:val="22"/>
        </w:rPr>
        <w:t>of the workplan, people, and stakeholder engagement.</w:t>
      </w:r>
      <w:r w:rsidR="004D5E09" w:rsidRPr="00DA2E4B">
        <w:rPr>
          <w:sz w:val="22"/>
        </w:rPr>
        <w:t xml:space="preserve"> oversee</w:t>
      </w:r>
    </w:p>
    <w:p w14:paraId="03FE374B" w14:textId="345A25C7" w:rsidR="00B0455D" w:rsidRDefault="00B0455D" w:rsidP="00A05059">
      <w:pPr>
        <w:pStyle w:val="ListParagraph"/>
        <w:numPr>
          <w:ilvl w:val="0"/>
          <w:numId w:val="32"/>
        </w:numPr>
        <w:spacing w:before="0" w:after="60" w:line="240" w:lineRule="auto"/>
        <w:ind w:left="426" w:hanging="314"/>
        <w:contextualSpacing w:val="0"/>
        <w:rPr>
          <w:sz w:val="22"/>
        </w:rPr>
      </w:pPr>
      <w:r w:rsidRPr="633A9745">
        <w:rPr>
          <w:rFonts w:asciiTheme="minorHAnsi" w:eastAsia="Times New Roman" w:hAnsiTheme="minorHAnsi" w:cstheme="minorBidi"/>
          <w:color w:val="000000" w:themeColor="text1"/>
          <w:sz w:val="22"/>
        </w:rPr>
        <w:t xml:space="preserve">Oversee the identification and co-development of programs and opportunities that respond to national </w:t>
      </w:r>
      <w:r w:rsidR="00B05408">
        <w:rPr>
          <w:rFonts w:asciiTheme="minorHAnsi" w:eastAsia="Times New Roman" w:hAnsiTheme="minorHAnsi" w:cstheme="minorBidi"/>
          <w:color w:val="000000" w:themeColor="text1"/>
          <w:sz w:val="22"/>
        </w:rPr>
        <w:t>Indigenous</w:t>
      </w:r>
      <w:r w:rsidRPr="633A9745">
        <w:rPr>
          <w:rFonts w:asciiTheme="minorHAnsi" w:eastAsia="Times New Roman" w:hAnsiTheme="minorHAnsi" w:cstheme="minorBidi"/>
          <w:color w:val="000000" w:themeColor="text1"/>
          <w:sz w:val="22"/>
        </w:rPr>
        <w:t xml:space="preserve"> science challenges and priorities</w:t>
      </w:r>
      <w:r w:rsidR="00684E6F">
        <w:rPr>
          <w:rFonts w:asciiTheme="minorHAnsi" w:eastAsia="Times New Roman" w:hAnsiTheme="minorHAnsi" w:cstheme="minorBidi"/>
          <w:color w:val="000000" w:themeColor="text1"/>
          <w:sz w:val="22"/>
        </w:rPr>
        <w:t>,</w:t>
      </w:r>
      <w:r w:rsidRPr="633A9745">
        <w:rPr>
          <w:rFonts w:asciiTheme="minorHAnsi" w:eastAsia="Times New Roman" w:hAnsiTheme="minorHAnsi" w:cstheme="minorBidi"/>
          <w:color w:val="000000" w:themeColor="text1"/>
          <w:sz w:val="22"/>
        </w:rPr>
        <w:t xml:space="preserve"> and promote cross-cutting collaboration among science sectors, disciplines and Business Units across CSIRO. </w:t>
      </w:r>
    </w:p>
    <w:p w14:paraId="4A9BE37B" w14:textId="48480E3C" w:rsidR="00B0455D" w:rsidRPr="00DA2E4B" w:rsidRDefault="00B0455D" w:rsidP="00A05059">
      <w:pPr>
        <w:pStyle w:val="ListParagraph"/>
        <w:numPr>
          <w:ilvl w:val="0"/>
          <w:numId w:val="32"/>
        </w:numPr>
        <w:spacing w:before="0" w:after="60" w:line="240" w:lineRule="auto"/>
        <w:ind w:left="426" w:hanging="314"/>
        <w:contextualSpacing w:val="0"/>
        <w:rPr>
          <w:sz w:val="22"/>
        </w:rPr>
      </w:pPr>
      <w:r w:rsidRPr="633A9745">
        <w:rPr>
          <w:sz w:val="22"/>
        </w:rPr>
        <w:t xml:space="preserve">Communicate and implement the ISE program principles and values of Indigenous-led and co-development, self-determination, and Community-control, to ensure that the Indigenous Science Agenda and programs demonstrate cultural integrity, </w:t>
      </w:r>
      <w:r w:rsidR="00F966BC">
        <w:rPr>
          <w:sz w:val="22"/>
        </w:rPr>
        <w:t xml:space="preserve">along with </w:t>
      </w:r>
      <w:r w:rsidRPr="633A9745">
        <w:rPr>
          <w:sz w:val="22"/>
        </w:rPr>
        <w:t>community priority and engagement.</w:t>
      </w:r>
      <w:r w:rsidR="003D367F">
        <w:rPr>
          <w:sz w:val="22"/>
        </w:rPr>
        <w:t xml:space="preserve"> </w:t>
      </w:r>
      <w:r w:rsidR="003D367F" w:rsidRPr="00DA2E4B">
        <w:rPr>
          <w:sz w:val="22"/>
        </w:rPr>
        <w:t>This may include working or interacting with children or other vulnerable people.</w:t>
      </w:r>
    </w:p>
    <w:p w14:paraId="5972B81A" w14:textId="77777777" w:rsidR="00B0455D" w:rsidRPr="00B932EA" w:rsidRDefault="00B0455D" w:rsidP="00A05059">
      <w:pPr>
        <w:pStyle w:val="ListParagraph"/>
        <w:numPr>
          <w:ilvl w:val="0"/>
          <w:numId w:val="32"/>
        </w:numPr>
        <w:spacing w:before="0" w:after="60" w:line="240" w:lineRule="auto"/>
        <w:ind w:left="426" w:hanging="314"/>
        <w:contextualSpacing w:val="0"/>
        <w:rPr>
          <w:rFonts w:cs="Calibri"/>
          <w:sz w:val="22"/>
        </w:rPr>
      </w:pPr>
      <w:r w:rsidRPr="633A9745">
        <w:rPr>
          <w:sz w:val="22"/>
        </w:rPr>
        <w:t>Manage complex interactions and relationships with various internal and external clients while developing and promoting the benefits of the ISE program.</w:t>
      </w:r>
    </w:p>
    <w:p w14:paraId="210DB628" w14:textId="75809426" w:rsidR="00B0455D" w:rsidRPr="005D11BA" w:rsidRDefault="00B0455D" w:rsidP="00A05059">
      <w:pPr>
        <w:pStyle w:val="ListParagraph"/>
        <w:numPr>
          <w:ilvl w:val="0"/>
          <w:numId w:val="32"/>
        </w:numPr>
        <w:spacing w:before="0" w:after="60" w:line="240" w:lineRule="auto"/>
        <w:ind w:left="426" w:hanging="314"/>
        <w:contextualSpacing w:val="0"/>
        <w:rPr>
          <w:sz w:val="22"/>
        </w:rPr>
      </w:pPr>
      <w:r w:rsidRPr="633A9745">
        <w:rPr>
          <w:sz w:val="22"/>
        </w:rPr>
        <w:t xml:space="preserve">Provide leadership and management of the ISE program including </w:t>
      </w:r>
      <w:r w:rsidR="00F966BC">
        <w:rPr>
          <w:sz w:val="22"/>
        </w:rPr>
        <w:t xml:space="preserve">the provision of </w:t>
      </w:r>
      <w:r w:rsidRPr="633A9745">
        <w:rPr>
          <w:sz w:val="22"/>
        </w:rPr>
        <w:t>strategic advice to the CSIRO Executive, Directors and/or Research Directors, and other key stakeholders</w:t>
      </w:r>
      <w:r w:rsidR="00F966BC">
        <w:rPr>
          <w:sz w:val="22"/>
        </w:rPr>
        <w:t>,</w:t>
      </w:r>
      <w:r w:rsidRPr="633A9745">
        <w:rPr>
          <w:sz w:val="22"/>
        </w:rPr>
        <w:t xml:space="preserve"> concerning program progress and any issues influencing organisational and/or </w:t>
      </w:r>
      <w:r w:rsidR="00F966BC">
        <w:rPr>
          <w:sz w:val="22"/>
        </w:rPr>
        <w:t>g</w:t>
      </w:r>
      <w:r w:rsidRPr="633A9745">
        <w:rPr>
          <w:sz w:val="22"/>
        </w:rPr>
        <w:t>overnment decisions.</w:t>
      </w:r>
    </w:p>
    <w:p w14:paraId="2611E7E9" w14:textId="60C06EE3" w:rsidR="00B0455D" w:rsidRPr="00A55C6B" w:rsidRDefault="00B0455D" w:rsidP="00A05059">
      <w:pPr>
        <w:pStyle w:val="ListParagraph"/>
        <w:numPr>
          <w:ilvl w:val="0"/>
          <w:numId w:val="32"/>
        </w:numPr>
        <w:spacing w:before="0" w:after="60" w:line="240" w:lineRule="auto"/>
        <w:ind w:left="426" w:hanging="314"/>
        <w:contextualSpacing w:val="0"/>
        <w:rPr>
          <w:sz w:val="22"/>
        </w:rPr>
      </w:pPr>
      <w:r w:rsidRPr="633A9745">
        <w:rPr>
          <w:sz w:val="22"/>
        </w:rPr>
        <w:t>Represent CSIRO at external and internal forums/events, advocating CSIRO’s position with government and industry and securing broad support for the ISE program’s vision and work across national and international agencies.  This advocacy will involve high engagement and travel.</w:t>
      </w:r>
    </w:p>
    <w:p w14:paraId="17FAA525" w14:textId="129CCE3E" w:rsidR="00B0455D" w:rsidRDefault="00B0455D" w:rsidP="00A05059">
      <w:pPr>
        <w:pStyle w:val="ListParagraph"/>
        <w:numPr>
          <w:ilvl w:val="0"/>
          <w:numId w:val="32"/>
        </w:numPr>
        <w:spacing w:before="0" w:after="60" w:line="240" w:lineRule="auto"/>
        <w:ind w:left="426" w:hanging="314"/>
        <w:contextualSpacing w:val="0"/>
        <w:rPr>
          <w:sz w:val="22"/>
        </w:rPr>
      </w:pPr>
      <w:r w:rsidRPr="00635450">
        <w:rPr>
          <w:sz w:val="22"/>
        </w:rPr>
        <w:t xml:space="preserve">Share expertise and develop the professional skills of others. Provide </w:t>
      </w:r>
      <w:r w:rsidR="00DF7B66" w:rsidRPr="00635450">
        <w:rPr>
          <w:sz w:val="22"/>
        </w:rPr>
        <w:t>effective</w:t>
      </w:r>
      <w:r w:rsidRPr="00635450">
        <w:rPr>
          <w:sz w:val="22"/>
        </w:rPr>
        <w:t xml:space="preserve"> leadership and</w:t>
      </w:r>
      <w:r w:rsidRPr="00A55C6B">
        <w:rPr>
          <w:sz w:val="22"/>
        </w:rPr>
        <w:t xml:space="preserve"> mentoring</w:t>
      </w:r>
      <w:r>
        <w:rPr>
          <w:sz w:val="22"/>
        </w:rPr>
        <w:t xml:space="preserve"> </w:t>
      </w:r>
      <w:r w:rsidR="00785CB3">
        <w:rPr>
          <w:sz w:val="22"/>
        </w:rPr>
        <w:t xml:space="preserve">to </w:t>
      </w:r>
      <w:r w:rsidR="00635450">
        <w:rPr>
          <w:sz w:val="22"/>
        </w:rPr>
        <w:t>harness</w:t>
      </w:r>
      <w:r w:rsidRPr="00A55C6B">
        <w:rPr>
          <w:sz w:val="22"/>
        </w:rPr>
        <w:t xml:space="preserve"> a strong</w:t>
      </w:r>
      <w:r>
        <w:rPr>
          <w:sz w:val="22"/>
        </w:rPr>
        <w:t xml:space="preserve"> and inspiring</w:t>
      </w:r>
      <w:r w:rsidRPr="00A55C6B">
        <w:rPr>
          <w:sz w:val="22"/>
        </w:rPr>
        <w:t xml:space="preserve"> </w:t>
      </w:r>
      <w:r w:rsidR="00B05408">
        <w:rPr>
          <w:sz w:val="22"/>
        </w:rPr>
        <w:t>Indigenous</w:t>
      </w:r>
      <w:r w:rsidRPr="00A55C6B">
        <w:rPr>
          <w:sz w:val="22"/>
        </w:rPr>
        <w:t xml:space="preserve"> voice for the IS</w:t>
      </w:r>
      <w:r>
        <w:rPr>
          <w:sz w:val="22"/>
        </w:rPr>
        <w:t>E</w:t>
      </w:r>
      <w:r w:rsidRPr="00A55C6B">
        <w:rPr>
          <w:sz w:val="22"/>
        </w:rPr>
        <w:t xml:space="preserve">. </w:t>
      </w:r>
      <w:r w:rsidR="003D367F">
        <w:rPr>
          <w:sz w:val="22"/>
        </w:rPr>
        <w:t xml:space="preserve"> </w:t>
      </w:r>
      <w:r w:rsidRPr="00A55C6B">
        <w:rPr>
          <w:sz w:val="22"/>
        </w:rPr>
        <w:t xml:space="preserve">Communicate openly, effectively and respectfully with all </w:t>
      </w:r>
      <w:r>
        <w:rPr>
          <w:sz w:val="22"/>
        </w:rPr>
        <w:t>employees</w:t>
      </w:r>
      <w:r w:rsidRPr="00A55C6B">
        <w:rPr>
          <w:sz w:val="22"/>
        </w:rPr>
        <w:t xml:space="preserve">, </w:t>
      </w:r>
      <w:r>
        <w:rPr>
          <w:sz w:val="22"/>
        </w:rPr>
        <w:t xml:space="preserve">advisors, </w:t>
      </w:r>
      <w:r w:rsidRPr="00A55C6B">
        <w:rPr>
          <w:sz w:val="22"/>
        </w:rPr>
        <w:t xml:space="preserve">clients and </w:t>
      </w:r>
      <w:r>
        <w:rPr>
          <w:sz w:val="22"/>
        </w:rPr>
        <w:t xml:space="preserve">committees </w:t>
      </w:r>
      <w:r w:rsidRPr="00A55C6B">
        <w:rPr>
          <w:sz w:val="22"/>
        </w:rPr>
        <w:t>in the interests of good business practice, collaboration and enhancement of CSIRO’s reputation.</w:t>
      </w:r>
    </w:p>
    <w:p w14:paraId="059E4B92" w14:textId="77777777" w:rsidR="00B0455D" w:rsidRDefault="00B0455D" w:rsidP="00A05059">
      <w:pPr>
        <w:pStyle w:val="ListParagraph"/>
        <w:numPr>
          <w:ilvl w:val="0"/>
          <w:numId w:val="32"/>
        </w:numPr>
        <w:spacing w:before="0" w:after="60" w:line="240" w:lineRule="auto"/>
        <w:ind w:left="426" w:hanging="314"/>
        <w:contextualSpacing w:val="0"/>
        <w:rPr>
          <w:sz w:val="22"/>
        </w:rPr>
      </w:pPr>
      <w:r w:rsidRPr="00A55C6B">
        <w:rPr>
          <w:sz w:val="22"/>
        </w:rPr>
        <w:t xml:space="preserve">Work collaboratively as part of a multi-disciplinary, regionally dispersed team, to carry out tasks in support of CSIRO </w:t>
      </w:r>
      <w:r>
        <w:rPr>
          <w:sz w:val="22"/>
        </w:rPr>
        <w:t xml:space="preserve">multi-level </w:t>
      </w:r>
      <w:r w:rsidRPr="00A55C6B">
        <w:rPr>
          <w:sz w:val="22"/>
        </w:rPr>
        <w:t>objectives.</w:t>
      </w:r>
      <w:r>
        <w:rPr>
          <w:sz w:val="22"/>
        </w:rPr>
        <w:t xml:space="preserve">  </w:t>
      </w:r>
    </w:p>
    <w:p w14:paraId="37176273" w14:textId="2AA07A54" w:rsidR="00AB7207" w:rsidRPr="00DA2E4B" w:rsidRDefault="00B0455D" w:rsidP="00A05059">
      <w:pPr>
        <w:pStyle w:val="ListParagraph"/>
        <w:numPr>
          <w:ilvl w:val="0"/>
          <w:numId w:val="29"/>
        </w:numPr>
        <w:spacing w:after="60" w:line="240" w:lineRule="auto"/>
        <w:ind w:left="426" w:hanging="314"/>
        <w:rPr>
          <w:rFonts w:eastAsiaTheme="minorHAnsi"/>
          <w:sz w:val="22"/>
        </w:rPr>
      </w:pPr>
      <w:r>
        <w:rPr>
          <w:sz w:val="22"/>
        </w:rPr>
        <w:t xml:space="preserve">Take responsibility for the </w:t>
      </w:r>
      <w:bookmarkStart w:id="5" w:name="_Hlk52377319"/>
      <w:r>
        <w:rPr>
          <w:sz w:val="22"/>
        </w:rPr>
        <w:t>provision of</w:t>
      </w:r>
      <w:r w:rsidRPr="00200C92">
        <w:rPr>
          <w:sz w:val="22"/>
        </w:rPr>
        <w:t xml:space="preserve"> high-level strategic and tactical advice and </w:t>
      </w:r>
      <w:r>
        <w:rPr>
          <w:sz w:val="22"/>
        </w:rPr>
        <w:t>the management of</w:t>
      </w:r>
      <w:r w:rsidRPr="00200C92">
        <w:rPr>
          <w:sz w:val="22"/>
        </w:rPr>
        <w:t xml:space="preserve"> organisational compliance with legal and statutory responsibilities</w:t>
      </w:r>
      <w:bookmarkEnd w:id="5"/>
      <w:r w:rsidRPr="00200C92">
        <w:rPr>
          <w:sz w:val="22"/>
        </w:rPr>
        <w:t xml:space="preserve"> </w:t>
      </w:r>
      <w:r w:rsidR="00684E6F">
        <w:rPr>
          <w:sz w:val="22"/>
        </w:rPr>
        <w:t>that have</w:t>
      </w:r>
      <w:r w:rsidRPr="00200C92">
        <w:rPr>
          <w:sz w:val="22"/>
        </w:rPr>
        <w:t xml:space="preserve"> significant organisational </w:t>
      </w:r>
      <w:r w:rsidRPr="00DA2E4B">
        <w:rPr>
          <w:sz w:val="22"/>
        </w:rPr>
        <w:t>implications.</w:t>
      </w:r>
      <w:r w:rsidR="003D367F" w:rsidRPr="00DA2E4B">
        <w:rPr>
          <w:sz w:val="22"/>
        </w:rPr>
        <w:t xml:space="preserve"> This will include access to personal and commercially sensitive information.</w:t>
      </w:r>
    </w:p>
    <w:p w14:paraId="271EC961" w14:textId="77777777" w:rsidR="00DA239A" w:rsidRPr="00F51A1E" w:rsidRDefault="00DA239A" w:rsidP="00A05059">
      <w:pPr>
        <w:pStyle w:val="ListParagraph"/>
        <w:numPr>
          <w:ilvl w:val="0"/>
          <w:numId w:val="32"/>
        </w:numPr>
        <w:spacing w:before="0" w:after="60" w:line="240" w:lineRule="auto"/>
        <w:ind w:left="420" w:hanging="314"/>
        <w:contextualSpacing w:val="0"/>
        <w:rPr>
          <w:sz w:val="22"/>
        </w:rPr>
      </w:pPr>
      <w:r w:rsidRPr="00F51A1E">
        <w:rPr>
          <w:sz w:val="22"/>
        </w:rPr>
        <w:t>Adhere to the spirit and practice of CSIRO’s Code of Conduct, Health, Safety and Environment plans and policies, Diversity initiatives and Zero Harm goals.</w:t>
      </w:r>
    </w:p>
    <w:p w14:paraId="632064C7" w14:textId="77777777" w:rsidR="00DA239A" w:rsidRPr="00F51A1E" w:rsidRDefault="00DA239A" w:rsidP="00A05059">
      <w:pPr>
        <w:pStyle w:val="ListParagraph"/>
        <w:numPr>
          <w:ilvl w:val="0"/>
          <w:numId w:val="32"/>
        </w:numPr>
        <w:spacing w:before="0" w:after="0" w:line="240" w:lineRule="auto"/>
        <w:ind w:left="420" w:hanging="312"/>
        <w:contextualSpacing w:val="0"/>
        <w:rPr>
          <w:sz w:val="22"/>
        </w:rPr>
      </w:pPr>
      <w:r w:rsidRPr="00F51A1E">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CC71EA0"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2DEED564" w14:textId="77777777" w:rsidR="00B50C20" w:rsidRPr="00F51A1E" w:rsidRDefault="00B50C20" w:rsidP="00F51A1E">
          <w:pPr>
            <w:pStyle w:val="ListParagraph"/>
            <w:numPr>
              <w:ilvl w:val="0"/>
              <w:numId w:val="27"/>
            </w:numPr>
            <w:spacing w:before="0" w:after="60" w:line="240" w:lineRule="auto"/>
            <w:ind w:left="420" w:hanging="308"/>
            <w:contextualSpacing w:val="0"/>
            <w:rPr>
              <w:sz w:val="22"/>
            </w:rPr>
          </w:pPr>
          <w:r w:rsidRPr="00F51A1E">
            <w:rPr>
              <w:b/>
              <w:sz w:val="22"/>
            </w:rPr>
            <w:t xml:space="preserve">Teamwork and Collaboration: </w:t>
          </w:r>
          <w:r w:rsidR="000E3D44" w:rsidRPr="00F51A1E">
            <w:rPr>
              <w:sz w:val="22"/>
            </w:rPr>
            <w:t>Creates and fosters an environment in which there is a high level of cooperation within and between teams. Facilitates positive team relationships to build organisational interaction across CSIRO.</w:t>
          </w:r>
        </w:p>
        <w:p w14:paraId="3E7D1B25" w14:textId="77777777" w:rsidR="00B50C20" w:rsidRPr="00F51A1E" w:rsidRDefault="00B50C20" w:rsidP="00F51A1E">
          <w:pPr>
            <w:pStyle w:val="ListParagraph"/>
            <w:numPr>
              <w:ilvl w:val="0"/>
              <w:numId w:val="27"/>
            </w:numPr>
            <w:spacing w:before="0" w:after="60" w:line="240" w:lineRule="auto"/>
            <w:ind w:left="420" w:hanging="308"/>
            <w:contextualSpacing w:val="0"/>
            <w:rPr>
              <w:sz w:val="22"/>
            </w:rPr>
          </w:pPr>
          <w:r w:rsidRPr="00F51A1E">
            <w:rPr>
              <w:b/>
              <w:sz w:val="22"/>
            </w:rPr>
            <w:t>Influence and Communication:</w:t>
          </w:r>
          <w:r w:rsidRPr="00F51A1E">
            <w:rPr>
              <w:sz w:val="22"/>
            </w:rPr>
            <w:t xml:space="preserve">  </w:t>
          </w:r>
          <w:r w:rsidR="000E3D44" w:rsidRPr="00F51A1E">
            <w:rPr>
              <w:sz w:val="22"/>
            </w:rPr>
            <w:t>Uses complex influencing strategies, for example, assembling strategic coalitions, building behind the scenes support and the tactical use of information to gain support.</w:t>
          </w:r>
        </w:p>
        <w:p w14:paraId="60872EA9" w14:textId="77777777" w:rsidR="00F77622" w:rsidRPr="00F51A1E" w:rsidRDefault="00B50C20" w:rsidP="00F51A1E">
          <w:pPr>
            <w:pStyle w:val="ListParagraph"/>
            <w:numPr>
              <w:ilvl w:val="0"/>
              <w:numId w:val="27"/>
            </w:numPr>
            <w:spacing w:before="0" w:after="60" w:line="240" w:lineRule="auto"/>
            <w:ind w:left="420" w:hanging="308"/>
            <w:contextualSpacing w:val="0"/>
            <w:rPr>
              <w:sz w:val="22"/>
            </w:rPr>
          </w:pPr>
          <w:r w:rsidRPr="00F51A1E">
            <w:rPr>
              <w:b/>
              <w:sz w:val="22"/>
            </w:rPr>
            <w:lastRenderedPageBreak/>
            <w:t>Resource Management/Leadership:</w:t>
          </w:r>
          <w:r w:rsidRPr="00F51A1E">
            <w:rPr>
              <w:sz w:val="22"/>
            </w:rPr>
            <w:t xml:space="preserve">  </w:t>
          </w:r>
          <w:r w:rsidR="003F007C" w:rsidRPr="00F51A1E">
            <w:rPr>
              <w:sz w:val="22"/>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3D15E987" w14:textId="77777777" w:rsidR="00B50C20" w:rsidRPr="00F51A1E" w:rsidRDefault="00B50C20" w:rsidP="00F51A1E">
          <w:pPr>
            <w:pStyle w:val="ListParagraph"/>
            <w:numPr>
              <w:ilvl w:val="0"/>
              <w:numId w:val="27"/>
            </w:numPr>
            <w:spacing w:before="0" w:after="60" w:line="240" w:lineRule="auto"/>
            <w:ind w:left="420" w:hanging="308"/>
            <w:contextualSpacing w:val="0"/>
            <w:rPr>
              <w:sz w:val="22"/>
            </w:rPr>
          </w:pPr>
          <w:r w:rsidRPr="00F51A1E">
            <w:rPr>
              <w:b/>
              <w:sz w:val="22"/>
            </w:rPr>
            <w:t>Judgement and Problem Solving:</w:t>
          </w:r>
          <w:r w:rsidRPr="00F51A1E">
            <w:rPr>
              <w:sz w:val="22"/>
            </w:rPr>
            <w:t xml:space="preserve">  </w:t>
          </w:r>
          <w:r w:rsidR="003F007C" w:rsidRPr="00F51A1E">
            <w:rPr>
              <w:sz w:val="22"/>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0CACBB9C" w14:textId="77777777" w:rsidR="00F77622" w:rsidRPr="00F51A1E" w:rsidRDefault="00B50C20" w:rsidP="00F51A1E">
          <w:pPr>
            <w:pStyle w:val="ListParagraph"/>
            <w:numPr>
              <w:ilvl w:val="0"/>
              <w:numId w:val="27"/>
            </w:numPr>
            <w:spacing w:line="240" w:lineRule="auto"/>
            <w:ind w:left="420" w:hanging="308"/>
            <w:contextualSpacing w:val="0"/>
            <w:rPr>
              <w:b/>
              <w:bCs/>
              <w:sz w:val="22"/>
            </w:rPr>
          </w:pPr>
          <w:r w:rsidRPr="00F51A1E">
            <w:rPr>
              <w:b/>
              <w:sz w:val="22"/>
            </w:rPr>
            <w:t xml:space="preserve">Independence: </w:t>
          </w:r>
          <w:r w:rsidR="000E3D44" w:rsidRPr="00F51A1E">
            <w:rPr>
              <w:sz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59A601CC" w14:textId="77777777" w:rsidR="00B50C20" w:rsidRPr="00F51A1E" w:rsidRDefault="00B50C20" w:rsidP="00F51A1E">
          <w:pPr>
            <w:pStyle w:val="ListParagraph"/>
            <w:numPr>
              <w:ilvl w:val="0"/>
              <w:numId w:val="27"/>
            </w:numPr>
            <w:ind w:left="420" w:hanging="308"/>
            <w:rPr>
              <w:bCs/>
              <w:iCs/>
              <w:sz w:val="22"/>
            </w:rPr>
          </w:pPr>
          <w:r w:rsidRPr="00F51A1E">
            <w:rPr>
              <w:b/>
              <w:sz w:val="22"/>
            </w:rPr>
            <w:t>Adaptability:</w:t>
          </w:r>
          <w:r w:rsidRPr="00F51A1E">
            <w:rPr>
              <w:b/>
              <w:bCs/>
              <w:i/>
              <w:iCs/>
              <w:sz w:val="22"/>
            </w:rPr>
            <w:t xml:space="preserve"> </w:t>
          </w:r>
          <w:r w:rsidR="000E3D44" w:rsidRPr="00F51A1E">
            <w:rPr>
              <w:bCs/>
              <w:iCs/>
              <w:sz w:val="22"/>
            </w:rPr>
            <w:t>Is flexible in response to external change or when faced with external constraints. Identifies and promotes the opportunities arising as a result of change.</w:t>
          </w:r>
        </w:p>
      </w:sdtContent>
    </w:sdt>
    <w:p w14:paraId="509FDCCE" w14:textId="77777777" w:rsidR="00B50C20" w:rsidRDefault="00B50C20" w:rsidP="00B42AD8">
      <w:pPr>
        <w:pStyle w:val="Heading2"/>
        <w:spacing w:before="240" w:after="120"/>
        <w:rPr>
          <w:b/>
          <w:iCs w:val="0"/>
          <w:color w:val="auto"/>
          <w:sz w:val="26"/>
          <w:szCs w:val="26"/>
        </w:rPr>
      </w:pPr>
      <w:bookmarkStart w:id="6" w:name="_Selection_Criteria"/>
      <w:bookmarkEnd w:id="6"/>
      <w:r w:rsidRPr="00B50C20">
        <w:rPr>
          <w:b/>
          <w:iCs w:val="0"/>
          <w:color w:val="auto"/>
          <w:sz w:val="26"/>
          <w:szCs w:val="26"/>
        </w:rPr>
        <w:t>Selection Criteria</w:t>
      </w:r>
    </w:p>
    <w:p w14:paraId="1FE6A1AE" w14:textId="6BDD41A7" w:rsidR="000B3207" w:rsidRDefault="00B42AD8" w:rsidP="00B42AD8">
      <w:pPr>
        <w:pStyle w:val="Heading4"/>
        <w:spacing w:before="0" w:after="120"/>
      </w:pPr>
      <w:r>
        <w:t>Pre-requisites</w:t>
      </w:r>
    </w:p>
    <w:p w14:paraId="6DD557B1" w14:textId="173B2CBA" w:rsidR="00B50C20" w:rsidRDefault="00B50C20" w:rsidP="00B42AD8">
      <w:pPr>
        <w:spacing w:before="0"/>
        <w:rPr>
          <w:i/>
          <w:iCs/>
          <w:sz w:val="22"/>
        </w:rPr>
      </w:pPr>
      <w:r w:rsidRPr="00963831">
        <w:rPr>
          <w:i/>
          <w:iCs/>
          <w:sz w:val="22"/>
        </w:rPr>
        <w:t xml:space="preserve">Under CSIRO policy only those who meet all essential </w:t>
      </w:r>
      <w:r w:rsidR="00B42AD8">
        <w:rPr>
          <w:i/>
          <w:iCs/>
          <w:sz w:val="22"/>
        </w:rPr>
        <w:t>requirements</w:t>
      </w:r>
      <w:r w:rsidRPr="00963831">
        <w:rPr>
          <w:i/>
          <w:iCs/>
          <w:sz w:val="22"/>
        </w:rPr>
        <w:t xml:space="preserve"> can be appointed.</w:t>
      </w:r>
    </w:p>
    <w:p w14:paraId="6B22CC46" w14:textId="7A3A5741" w:rsidR="00B42AD8" w:rsidRPr="00B42AD8" w:rsidRDefault="00B42AD8" w:rsidP="00B42AD8">
      <w:pPr>
        <w:numPr>
          <w:ilvl w:val="0"/>
          <w:numId w:val="33"/>
        </w:numPr>
        <w:spacing w:before="0" w:after="60"/>
        <w:ind w:left="357" w:hanging="357"/>
        <w:rPr>
          <w:sz w:val="22"/>
        </w:rPr>
      </w:pPr>
      <w:r w:rsidRPr="00B42AD8">
        <w:rPr>
          <w:b/>
          <w:bCs/>
          <w:sz w:val="22"/>
        </w:rPr>
        <w:t xml:space="preserve">Qualifications/Experience: </w:t>
      </w:r>
      <w:r w:rsidRPr="00B42AD8">
        <w:rPr>
          <w:sz w:val="22"/>
        </w:rPr>
        <w:t>Holds relevant tertiary and /or postgraduate qualifications or equivalent scientific experience. Excellent science and engagement leadership with a well-respected track record of building ethical and equitable relationships with Aboriginal and/or Torres Strait Islanders peoples and communities</w:t>
      </w:r>
      <w:r w:rsidR="00154356">
        <w:rPr>
          <w:sz w:val="22"/>
        </w:rPr>
        <w:t>.</w:t>
      </w:r>
    </w:p>
    <w:p w14:paraId="0BF95307" w14:textId="5B56473D" w:rsidR="00EA4446" w:rsidRPr="00BA48E0" w:rsidRDefault="00B42AD8" w:rsidP="00EA4446">
      <w:pPr>
        <w:numPr>
          <w:ilvl w:val="0"/>
          <w:numId w:val="33"/>
        </w:numPr>
        <w:spacing w:before="0" w:after="60"/>
        <w:ind w:left="357" w:hanging="357"/>
        <w:rPr>
          <w:sz w:val="22"/>
        </w:rPr>
      </w:pPr>
      <w:r w:rsidRPr="00B42AD8">
        <w:rPr>
          <w:b/>
          <w:sz w:val="22"/>
        </w:rPr>
        <w:t xml:space="preserve">Teamwork and Collaboration: </w:t>
      </w:r>
      <w:r w:rsidR="00684E6F" w:rsidRPr="00B42AD8">
        <w:rPr>
          <w:sz w:val="22"/>
        </w:rPr>
        <w:t>Creates and fosters an environment in which there is a high level of cooperation within and between teams.  Facilitates equitable and positive relationships to build organisational interactions and involvement across CSIRO</w:t>
      </w:r>
      <w:r w:rsidR="00BA48E0" w:rsidRPr="00BA48E0">
        <w:rPr>
          <w:sz w:val="22"/>
        </w:rPr>
        <w:t xml:space="preserve">, including </w:t>
      </w:r>
      <w:r w:rsidR="00154356" w:rsidRPr="00BA48E0">
        <w:rPr>
          <w:rFonts w:asciiTheme="minorHAnsi" w:hAnsiTheme="minorHAnsi" w:cstheme="minorHAnsi"/>
          <w:sz w:val="22"/>
        </w:rPr>
        <w:t xml:space="preserve">the effective </w:t>
      </w:r>
      <w:r w:rsidR="00603109" w:rsidRPr="00BA48E0">
        <w:rPr>
          <w:sz w:val="22"/>
        </w:rPr>
        <w:t xml:space="preserve">management of </w:t>
      </w:r>
      <w:r w:rsidR="00603109" w:rsidRPr="00BA48E0">
        <w:rPr>
          <w:rFonts w:asciiTheme="minorHAnsi" w:hAnsiTheme="minorHAnsi" w:cstheme="minorHAnsi"/>
          <w:sz w:val="22"/>
        </w:rPr>
        <w:t>complex relationships and projects</w:t>
      </w:r>
      <w:r w:rsidR="00603109">
        <w:rPr>
          <w:rFonts w:asciiTheme="minorHAnsi" w:hAnsiTheme="minorHAnsi" w:cstheme="minorHAnsi"/>
          <w:sz w:val="22"/>
        </w:rPr>
        <w:t>, efficient</w:t>
      </w:r>
      <w:r w:rsidR="00603109" w:rsidRPr="00BA48E0">
        <w:rPr>
          <w:rFonts w:asciiTheme="minorHAnsi" w:hAnsiTheme="minorHAnsi" w:cstheme="minorHAnsi"/>
          <w:sz w:val="22"/>
        </w:rPr>
        <w:t xml:space="preserve"> </w:t>
      </w:r>
      <w:r w:rsidR="00154356" w:rsidRPr="00BA48E0">
        <w:rPr>
          <w:rFonts w:asciiTheme="minorHAnsi" w:hAnsiTheme="minorHAnsi" w:cstheme="minorHAnsi"/>
          <w:sz w:val="22"/>
        </w:rPr>
        <w:t xml:space="preserve">operational management of people </w:t>
      </w:r>
      <w:r w:rsidR="00154356">
        <w:rPr>
          <w:rFonts w:asciiTheme="minorHAnsi" w:hAnsiTheme="minorHAnsi" w:cstheme="minorHAnsi"/>
          <w:sz w:val="22"/>
        </w:rPr>
        <w:t xml:space="preserve">and teams, </w:t>
      </w:r>
      <w:r w:rsidR="00603109" w:rsidRPr="00BA48E0">
        <w:rPr>
          <w:rFonts w:asciiTheme="minorHAnsi" w:hAnsiTheme="minorHAnsi" w:cstheme="minorHAnsi"/>
          <w:sz w:val="22"/>
        </w:rPr>
        <w:t>as well as</w:t>
      </w:r>
      <w:r w:rsidR="00603109">
        <w:rPr>
          <w:rFonts w:asciiTheme="minorHAnsi" w:hAnsiTheme="minorHAnsi" w:cstheme="minorHAnsi"/>
          <w:sz w:val="22"/>
        </w:rPr>
        <w:t xml:space="preserve"> </w:t>
      </w:r>
      <w:r w:rsidR="00154356">
        <w:rPr>
          <w:rFonts w:asciiTheme="minorHAnsi" w:hAnsiTheme="minorHAnsi" w:cstheme="minorHAnsi"/>
          <w:sz w:val="22"/>
        </w:rPr>
        <w:t xml:space="preserve">inclusive </w:t>
      </w:r>
      <w:r w:rsidR="00603109">
        <w:rPr>
          <w:rFonts w:asciiTheme="minorHAnsi" w:hAnsiTheme="minorHAnsi" w:cstheme="minorHAnsi"/>
          <w:sz w:val="22"/>
        </w:rPr>
        <w:t xml:space="preserve">and collaborative </w:t>
      </w:r>
      <w:r w:rsidR="00BA48E0" w:rsidRPr="00BA48E0">
        <w:rPr>
          <w:rFonts w:asciiTheme="minorHAnsi" w:hAnsiTheme="minorHAnsi" w:cstheme="minorHAnsi"/>
          <w:sz w:val="22"/>
        </w:rPr>
        <w:t>strategic planning</w:t>
      </w:r>
      <w:r w:rsidR="00603109">
        <w:rPr>
          <w:rFonts w:asciiTheme="minorHAnsi" w:hAnsiTheme="minorHAnsi" w:cstheme="minorHAnsi"/>
          <w:sz w:val="22"/>
        </w:rPr>
        <w:t>.</w:t>
      </w:r>
    </w:p>
    <w:p w14:paraId="51FA0C5C" w14:textId="1AD3D9AC" w:rsidR="00C81CF4" w:rsidRPr="00EA4446" w:rsidRDefault="00B42AD8" w:rsidP="00EA4446">
      <w:pPr>
        <w:numPr>
          <w:ilvl w:val="0"/>
          <w:numId w:val="33"/>
        </w:numPr>
        <w:spacing w:before="0" w:after="60"/>
        <w:ind w:left="357" w:hanging="357"/>
        <w:rPr>
          <w:sz w:val="22"/>
        </w:rPr>
      </w:pPr>
      <w:r w:rsidRPr="00B42AD8">
        <w:rPr>
          <w:b/>
          <w:sz w:val="22"/>
        </w:rPr>
        <w:t>Communication and influence:</w:t>
      </w:r>
      <w:r w:rsidRPr="00B42AD8">
        <w:rPr>
          <w:sz w:val="22"/>
        </w:rPr>
        <w:t xml:space="preserve">  </w:t>
      </w:r>
      <w:proofErr w:type="gramStart"/>
      <w:r w:rsidR="00603109">
        <w:rPr>
          <w:sz w:val="22"/>
        </w:rPr>
        <w:t>Demonstrates</w:t>
      </w:r>
      <w:proofErr w:type="gramEnd"/>
      <w:r w:rsidR="00603109">
        <w:rPr>
          <w:sz w:val="22"/>
        </w:rPr>
        <w:t xml:space="preserve"> h</w:t>
      </w:r>
      <w:r w:rsidR="00C81CF4" w:rsidRPr="00EA4446">
        <w:rPr>
          <w:sz w:val="22"/>
        </w:rPr>
        <w:t>igh-level</w:t>
      </w:r>
      <w:r w:rsidRPr="00B42AD8">
        <w:rPr>
          <w:sz w:val="22"/>
        </w:rPr>
        <w:t xml:space="preserve"> written and oral communication skills, evidenced by superior reporting, presentation and negotiation abilities, and the capacity to identify and influence critical stakeholders to gain support for novel proposals and ideas.</w:t>
      </w:r>
    </w:p>
    <w:p w14:paraId="2C6A4F06" w14:textId="4578C56D" w:rsidR="00B42AD8" w:rsidRPr="00B42AD8" w:rsidRDefault="00B42AD8" w:rsidP="00C81CF4">
      <w:pPr>
        <w:numPr>
          <w:ilvl w:val="0"/>
          <w:numId w:val="33"/>
        </w:numPr>
        <w:spacing w:before="0"/>
        <w:ind w:left="357" w:hanging="357"/>
        <w:rPr>
          <w:sz w:val="22"/>
        </w:rPr>
      </w:pPr>
      <w:r w:rsidRPr="00B42AD8">
        <w:rPr>
          <w:b/>
          <w:sz w:val="22"/>
        </w:rPr>
        <w:t xml:space="preserve">Behaviours:  </w:t>
      </w:r>
      <w:r w:rsidR="00154356">
        <w:rPr>
          <w:sz w:val="22"/>
        </w:rPr>
        <w:t>Has</w:t>
      </w:r>
      <w:r w:rsidRPr="00B42AD8">
        <w:rPr>
          <w:sz w:val="22"/>
        </w:rPr>
        <w:t xml:space="preserve"> </w:t>
      </w:r>
      <w:r w:rsidR="00154356">
        <w:rPr>
          <w:sz w:val="22"/>
        </w:rPr>
        <w:t xml:space="preserve">a </w:t>
      </w:r>
      <w:r w:rsidR="00BA48E0">
        <w:rPr>
          <w:sz w:val="22"/>
        </w:rPr>
        <w:t xml:space="preserve">sustained </w:t>
      </w:r>
      <w:r w:rsidR="00BA48E0" w:rsidRPr="00B42AD8">
        <w:rPr>
          <w:sz w:val="22"/>
        </w:rPr>
        <w:t xml:space="preserve">reputation </w:t>
      </w:r>
      <w:r w:rsidR="00BA48E0">
        <w:rPr>
          <w:sz w:val="22"/>
        </w:rPr>
        <w:t>for</w:t>
      </w:r>
      <w:r w:rsidR="00BA48E0" w:rsidRPr="00B42AD8">
        <w:rPr>
          <w:sz w:val="22"/>
        </w:rPr>
        <w:t xml:space="preserve"> exemplary values and </w:t>
      </w:r>
      <w:r w:rsidR="00BA48E0">
        <w:rPr>
          <w:sz w:val="22"/>
        </w:rPr>
        <w:t xml:space="preserve">a </w:t>
      </w:r>
      <w:r w:rsidRPr="00B42AD8">
        <w:rPr>
          <w:sz w:val="22"/>
        </w:rPr>
        <w:t>history of professional and respectful behaviours and attitudes</w:t>
      </w:r>
      <w:r w:rsidR="00BA48E0" w:rsidRPr="00BA48E0">
        <w:rPr>
          <w:sz w:val="22"/>
        </w:rPr>
        <w:t xml:space="preserve"> </w:t>
      </w:r>
      <w:r w:rsidR="00BA48E0" w:rsidRPr="00B42AD8">
        <w:rPr>
          <w:sz w:val="22"/>
        </w:rPr>
        <w:t>in a collaborative environment</w:t>
      </w:r>
      <w:r w:rsidRPr="00B42AD8">
        <w:rPr>
          <w:sz w:val="22"/>
        </w:rPr>
        <w:t>.</w:t>
      </w:r>
    </w:p>
    <w:p w14:paraId="4E94CCFC" w14:textId="77777777" w:rsidR="00B42AD8" w:rsidRDefault="00B42AD8" w:rsidP="00B42AD8">
      <w:pPr>
        <w:pStyle w:val="Heading4"/>
        <w:spacing w:before="0" w:after="120"/>
      </w:pPr>
      <w:r>
        <w:t>Essential</w:t>
      </w:r>
    </w:p>
    <w:p w14:paraId="6E130653" w14:textId="49060045" w:rsidR="00B42AD8" w:rsidRPr="00F034BB" w:rsidRDefault="00B42AD8" w:rsidP="00A05059">
      <w:pPr>
        <w:numPr>
          <w:ilvl w:val="0"/>
          <w:numId w:val="34"/>
        </w:numPr>
        <w:tabs>
          <w:tab w:val="clear" w:pos="360"/>
        </w:tabs>
        <w:spacing w:before="0" w:after="60" w:line="240" w:lineRule="auto"/>
        <w:rPr>
          <w:rFonts w:asciiTheme="minorHAnsi" w:hAnsiTheme="minorHAnsi" w:cstheme="minorHAnsi"/>
          <w:sz w:val="22"/>
        </w:rPr>
      </w:pPr>
      <w:r>
        <w:rPr>
          <w:rFonts w:asciiTheme="minorHAnsi" w:eastAsia="Times New Roman" w:hAnsiTheme="minorHAnsi" w:cstheme="minorHAnsi"/>
          <w:sz w:val="22"/>
        </w:rPr>
        <w:t>Evidence of high</w:t>
      </w:r>
      <w:r w:rsidR="005F6162">
        <w:rPr>
          <w:rFonts w:asciiTheme="minorHAnsi" w:eastAsia="Times New Roman" w:hAnsiTheme="minorHAnsi" w:cstheme="minorHAnsi"/>
          <w:sz w:val="22"/>
        </w:rPr>
        <w:t>-</w:t>
      </w:r>
      <w:r>
        <w:rPr>
          <w:rFonts w:asciiTheme="minorHAnsi" w:eastAsia="Times New Roman" w:hAnsiTheme="minorHAnsi" w:cstheme="minorHAnsi"/>
          <w:sz w:val="22"/>
        </w:rPr>
        <w:t>level strategic leadership</w:t>
      </w:r>
      <w:r w:rsidR="005F6162">
        <w:rPr>
          <w:rFonts w:asciiTheme="minorHAnsi" w:eastAsia="Times New Roman" w:hAnsiTheme="minorHAnsi" w:cstheme="minorHAnsi"/>
          <w:sz w:val="22"/>
        </w:rPr>
        <w:t xml:space="preserve">, including </w:t>
      </w:r>
      <w:r>
        <w:rPr>
          <w:rFonts w:asciiTheme="minorHAnsi" w:eastAsia="Times New Roman" w:hAnsiTheme="minorHAnsi" w:cstheme="minorHAnsi"/>
          <w:sz w:val="22"/>
        </w:rPr>
        <w:t>t</w:t>
      </w:r>
      <w:r w:rsidRPr="00F034BB">
        <w:rPr>
          <w:rFonts w:asciiTheme="minorHAnsi" w:eastAsia="Times New Roman" w:hAnsiTheme="minorHAnsi" w:cstheme="minorHAnsi"/>
          <w:sz w:val="22"/>
        </w:rPr>
        <w:t>he</w:t>
      </w:r>
      <w:r>
        <w:rPr>
          <w:rFonts w:asciiTheme="minorHAnsi" w:eastAsia="Times New Roman" w:hAnsiTheme="minorHAnsi" w:cstheme="minorHAnsi"/>
          <w:sz w:val="22"/>
        </w:rPr>
        <w:t xml:space="preserve"> </w:t>
      </w:r>
      <w:r w:rsidRPr="00F034BB">
        <w:rPr>
          <w:rFonts w:asciiTheme="minorHAnsi" w:eastAsia="Times New Roman" w:hAnsiTheme="minorHAnsi" w:cstheme="minorHAnsi"/>
          <w:sz w:val="22"/>
        </w:rPr>
        <w:t xml:space="preserve">ability to develop programs and opportunities that respond to national </w:t>
      </w:r>
      <w:r w:rsidR="00B05408">
        <w:rPr>
          <w:rFonts w:asciiTheme="minorHAnsi" w:eastAsia="Times New Roman" w:hAnsiTheme="minorHAnsi" w:cstheme="minorHAnsi"/>
          <w:sz w:val="22"/>
        </w:rPr>
        <w:t>Indigenous</w:t>
      </w:r>
      <w:r>
        <w:rPr>
          <w:rFonts w:asciiTheme="minorHAnsi" w:eastAsia="Times New Roman" w:hAnsiTheme="minorHAnsi" w:cstheme="minorHAnsi"/>
          <w:sz w:val="22"/>
        </w:rPr>
        <w:t xml:space="preserve"> </w:t>
      </w:r>
      <w:r w:rsidRPr="00F034BB">
        <w:rPr>
          <w:rFonts w:asciiTheme="minorHAnsi" w:eastAsia="Times New Roman" w:hAnsiTheme="minorHAnsi" w:cstheme="minorHAnsi"/>
          <w:sz w:val="22"/>
        </w:rPr>
        <w:t>science challenges</w:t>
      </w:r>
      <w:r w:rsidR="005F6162">
        <w:rPr>
          <w:rFonts w:asciiTheme="minorHAnsi" w:eastAsia="Times New Roman" w:hAnsiTheme="minorHAnsi" w:cstheme="minorHAnsi"/>
          <w:sz w:val="22"/>
        </w:rPr>
        <w:t>,</w:t>
      </w:r>
      <w:r>
        <w:rPr>
          <w:rFonts w:asciiTheme="minorHAnsi" w:eastAsia="Times New Roman" w:hAnsiTheme="minorHAnsi" w:cstheme="minorHAnsi"/>
          <w:sz w:val="22"/>
        </w:rPr>
        <w:t xml:space="preserve"> co-developed with Aboriginal and Torres Strait Islanders</w:t>
      </w:r>
      <w:r w:rsidRPr="00F034BB">
        <w:rPr>
          <w:rFonts w:asciiTheme="minorHAnsi" w:eastAsia="Times New Roman" w:hAnsiTheme="minorHAnsi" w:cstheme="minorHAnsi"/>
          <w:sz w:val="22"/>
        </w:rPr>
        <w:t>.</w:t>
      </w:r>
    </w:p>
    <w:p w14:paraId="6AE691EA" w14:textId="3709FB8C" w:rsidR="00B42AD8" w:rsidRPr="00F034BB" w:rsidRDefault="00B42AD8" w:rsidP="00A05059">
      <w:pPr>
        <w:numPr>
          <w:ilvl w:val="0"/>
          <w:numId w:val="34"/>
        </w:numPr>
        <w:tabs>
          <w:tab w:val="clear" w:pos="360"/>
        </w:tabs>
        <w:spacing w:before="0" w:after="60" w:line="240" w:lineRule="auto"/>
        <w:rPr>
          <w:sz w:val="22"/>
        </w:rPr>
      </w:pPr>
      <w:r w:rsidRPr="633A9745">
        <w:rPr>
          <w:sz w:val="22"/>
        </w:rPr>
        <w:t xml:space="preserve">Evidence of successful initiation and maintenance of high-level strategic relationships, programs and alliances across national and international science agencies, with government, </w:t>
      </w:r>
      <w:r w:rsidR="00B05408">
        <w:rPr>
          <w:sz w:val="22"/>
        </w:rPr>
        <w:t>Indigenous</w:t>
      </w:r>
      <w:r w:rsidRPr="633A9745">
        <w:rPr>
          <w:sz w:val="22"/>
        </w:rPr>
        <w:t xml:space="preserve"> </w:t>
      </w:r>
      <w:r w:rsidR="005F6162">
        <w:rPr>
          <w:sz w:val="22"/>
        </w:rPr>
        <w:t>c</w:t>
      </w:r>
      <w:r w:rsidRPr="633A9745">
        <w:rPr>
          <w:sz w:val="22"/>
        </w:rPr>
        <w:t>orporations, and internal and external stakeholders;</w:t>
      </w:r>
      <w:r w:rsidRPr="633A9745">
        <w:rPr>
          <w:rFonts w:asciiTheme="minorHAnsi" w:hAnsiTheme="minorHAnsi" w:cstheme="minorBidi"/>
          <w:sz w:val="22"/>
        </w:rPr>
        <w:t xml:space="preserve"> demonstrating strong engagement skills with </w:t>
      </w:r>
      <w:r w:rsidR="00B05408">
        <w:rPr>
          <w:rFonts w:asciiTheme="minorHAnsi" w:hAnsiTheme="minorHAnsi" w:cstheme="minorBidi"/>
          <w:sz w:val="22"/>
        </w:rPr>
        <w:t>Indigenous</w:t>
      </w:r>
      <w:r w:rsidRPr="633A9745">
        <w:rPr>
          <w:rFonts w:asciiTheme="minorHAnsi" w:hAnsiTheme="minorHAnsi" w:cstheme="minorBidi"/>
          <w:sz w:val="22"/>
        </w:rPr>
        <w:t xml:space="preserve"> communities, and </w:t>
      </w:r>
      <w:r w:rsidR="007B43D4">
        <w:rPr>
          <w:rFonts w:asciiTheme="minorHAnsi" w:hAnsiTheme="minorHAnsi" w:cstheme="minorBidi"/>
          <w:sz w:val="22"/>
        </w:rPr>
        <w:t>effective</w:t>
      </w:r>
      <w:r w:rsidRPr="633A9745">
        <w:rPr>
          <w:rFonts w:asciiTheme="minorHAnsi" w:hAnsiTheme="minorHAnsi" w:cstheme="minorBidi"/>
          <w:sz w:val="22"/>
        </w:rPr>
        <w:t xml:space="preserve"> relationships within the science, management and governance sectors.</w:t>
      </w:r>
    </w:p>
    <w:p w14:paraId="464944FA" w14:textId="539C17E4" w:rsidR="005F6162" w:rsidRPr="00C81CF4" w:rsidRDefault="00B42AD8" w:rsidP="00A05059">
      <w:pPr>
        <w:numPr>
          <w:ilvl w:val="0"/>
          <w:numId w:val="34"/>
        </w:numPr>
        <w:spacing w:before="0" w:after="60" w:line="240" w:lineRule="auto"/>
        <w:rPr>
          <w:sz w:val="22"/>
        </w:rPr>
      </w:pPr>
      <w:r>
        <w:rPr>
          <w:sz w:val="22"/>
        </w:rPr>
        <w:t xml:space="preserve">Demonstrated ability to develop and translate science and research evidence and best-practice models into </w:t>
      </w:r>
      <w:r w:rsidR="00C81CF4" w:rsidRPr="00C81CF4">
        <w:rPr>
          <w:sz w:val="22"/>
        </w:rPr>
        <w:t xml:space="preserve">longer-term </w:t>
      </w:r>
      <w:r w:rsidR="005F6162" w:rsidRPr="00C81CF4">
        <w:rPr>
          <w:sz w:val="22"/>
        </w:rPr>
        <w:t>practical</w:t>
      </w:r>
      <w:r w:rsidR="00C81CF4" w:rsidRPr="00C81CF4">
        <w:rPr>
          <w:sz w:val="22"/>
        </w:rPr>
        <w:t xml:space="preserve"> outcomes for the</w:t>
      </w:r>
      <w:r w:rsidRPr="00C81CF4">
        <w:rPr>
          <w:sz w:val="22"/>
        </w:rPr>
        <w:t xml:space="preserve"> benefit</w:t>
      </w:r>
      <w:r w:rsidR="00C81CF4" w:rsidRPr="00C81CF4">
        <w:rPr>
          <w:sz w:val="22"/>
        </w:rPr>
        <w:t xml:space="preserve"> of</w:t>
      </w:r>
      <w:r w:rsidRPr="00C81CF4">
        <w:rPr>
          <w:sz w:val="22"/>
        </w:rPr>
        <w:t xml:space="preserve"> </w:t>
      </w:r>
      <w:r w:rsidR="00B05408">
        <w:rPr>
          <w:sz w:val="22"/>
        </w:rPr>
        <w:t>Indigenous</w:t>
      </w:r>
      <w:r w:rsidRPr="00C81CF4">
        <w:rPr>
          <w:sz w:val="22"/>
        </w:rPr>
        <w:t xml:space="preserve"> communities. </w:t>
      </w:r>
    </w:p>
    <w:p w14:paraId="730F476A" w14:textId="77777777" w:rsidR="00B42AD8" w:rsidRDefault="00B42AD8" w:rsidP="00A05059">
      <w:pPr>
        <w:numPr>
          <w:ilvl w:val="0"/>
          <w:numId w:val="34"/>
        </w:numPr>
        <w:tabs>
          <w:tab w:val="clear" w:pos="360"/>
        </w:tabs>
        <w:spacing w:before="0" w:after="60" w:line="240" w:lineRule="auto"/>
        <w:rPr>
          <w:rFonts w:asciiTheme="minorHAnsi" w:hAnsiTheme="minorHAnsi" w:cstheme="minorHAnsi"/>
          <w:sz w:val="22"/>
        </w:rPr>
      </w:pPr>
      <w:r w:rsidRPr="003C618B">
        <w:rPr>
          <w:rFonts w:asciiTheme="minorHAnsi" w:hAnsiTheme="minorHAnsi" w:cstheme="minorHAnsi"/>
          <w:sz w:val="22"/>
        </w:rPr>
        <w:t xml:space="preserve">Demonstrated success in the delivery of </w:t>
      </w:r>
      <w:r>
        <w:rPr>
          <w:rFonts w:asciiTheme="minorHAnsi" w:hAnsiTheme="minorHAnsi" w:cstheme="minorHAnsi"/>
          <w:sz w:val="22"/>
        </w:rPr>
        <w:t>start-up programs</w:t>
      </w:r>
      <w:r w:rsidRPr="003C618B">
        <w:rPr>
          <w:rFonts w:asciiTheme="minorHAnsi" w:hAnsiTheme="minorHAnsi" w:cstheme="minorHAnsi"/>
          <w:sz w:val="22"/>
        </w:rPr>
        <w:t xml:space="preserve"> </w:t>
      </w:r>
      <w:r>
        <w:rPr>
          <w:rFonts w:asciiTheme="minorHAnsi" w:hAnsiTheme="minorHAnsi" w:cstheme="minorHAnsi"/>
          <w:sz w:val="22"/>
        </w:rPr>
        <w:t xml:space="preserve">with cultural integrity, science excellence and strong project management </w:t>
      </w:r>
      <w:r w:rsidRPr="003C618B">
        <w:rPr>
          <w:rFonts w:asciiTheme="minorHAnsi" w:hAnsiTheme="minorHAnsi" w:cstheme="minorHAnsi"/>
          <w:sz w:val="22"/>
        </w:rPr>
        <w:t>(on budget, on schedule, to scope, to stakeholder expectations and with appropriately mitigated risks) for multi-disciplinary, complex projects.</w:t>
      </w:r>
    </w:p>
    <w:p w14:paraId="2C33B37B" w14:textId="2E2B43EE" w:rsidR="00B42AD8" w:rsidRPr="00776494" w:rsidRDefault="00B42AD8" w:rsidP="00A05059">
      <w:pPr>
        <w:numPr>
          <w:ilvl w:val="0"/>
          <w:numId w:val="34"/>
        </w:numPr>
        <w:tabs>
          <w:tab w:val="clear" w:pos="360"/>
        </w:tabs>
        <w:spacing w:before="0" w:after="60" w:line="240" w:lineRule="auto"/>
        <w:rPr>
          <w:rFonts w:asciiTheme="minorHAnsi" w:hAnsiTheme="minorHAnsi" w:cstheme="minorHAnsi"/>
          <w:sz w:val="22"/>
        </w:rPr>
      </w:pPr>
      <w:r w:rsidRPr="00C21AC5">
        <w:rPr>
          <w:rFonts w:asciiTheme="minorHAnsi" w:hAnsiTheme="minorHAnsi" w:cstheme="minorHAnsi"/>
          <w:sz w:val="22"/>
        </w:rPr>
        <w:lastRenderedPageBreak/>
        <w:t>Demonstrated leadership within a multi-disciplinary team environment</w:t>
      </w:r>
      <w:r>
        <w:rPr>
          <w:rFonts w:asciiTheme="minorHAnsi" w:hAnsiTheme="minorHAnsi" w:cstheme="minorHAnsi"/>
          <w:sz w:val="22"/>
        </w:rPr>
        <w:t>,</w:t>
      </w:r>
      <w:r w:rsidRPr="00C21AC5">
        <w:rPr>
          <w:rFonts w:asciiTheme="minorHAnsi" w:hAnsiTheme="minorHAnsi" w:cstheme="minorHAnsi"/>
          <w:sz w:val="22"/>
        </w:rPr>
        <w:t xml:space="preserve"> and a track record </w:t>
      </w:r>
      <w:r w:rsidR="00075300">
        <w:rPr>
          <w:rFonts w:asciiTheme="minorHAnsi" w:hAnsiTheme="minorHAnsi" w:cstheme="minorHAnsi"/>
          <w:sz w:val="22"/>
        </w:rPr>
        <w:t>of</w:t>
      </w:r>
      <w:r>
        <w:rPr>
          <w:rFonts w:asciiTheme="minorHAnsi" w:hAnsiTheme="minorHAnsi" w:cstheme="minorHAnsi"/>
          <w:sz w:val="22"/>
        </w:rPr>
        <w:t xml:space="preserve"> supporting the growth of Aboriginal and/or Torres Strait Islander staff,</w:t>
      </w:r>
      <w:r w:rsidRPr="00F22A53">
        <w:rPr>
          <w:bCs/>
          <w:sz w:val="22"/>
        </w:rPr>
        <w:t xml:space="preserve"> </w:t>
      </w:r>
      <w:r w:rsidRPr="00761FEF">
        <w:rPr>
          <w:bCs/>
          <w:sz w:val="22"/>
        </w:rPr>
        <w:t xml:space="preserve">including </w:t>
      </w:r>
      <w:r w:rsidRPr="00761FEF">
        <w:rPr>
          <w:sz w:val="22"/>
        </w:rPr>
        <w:t xml:space="preserve">influencing staff in observing </w:t>
      </w:r>
      <w:r>
        <w:rPr>
          <w:sz w:val="22"/>
        </w:rPr>
        <w:t xml:space="preserve">cultural and </w:t>
      </w:r>
      <w:r w:rsidRPr="00761FEF">
        <w:rPr>
          <w:sz w:val="22"/>
        </w:rPr>
        <w:t>professional standards</w:t>
      </w:r>
      <w:r>
        <w:rPr>
          <w:sz w:val="22"/>
        </w:rPr>
        <w:t>.</w:t>
      </w:r>
    </w:p>
    <w:p w14:paraId="059F285B" w14:textId="1E5E95C7" w:rsidR="00B42AD8" w:rsidRPr="00C81CF4" w:rsidRDefault="00B42AD8" w:rsidP="00A05059">
      <w:pPr>
        <w:numPr>
          <w:ilvl w:val="0"/>
          <w:numId w:val="34"/>
        </w:numPr>
        <w:spacing w:before="0" w:after="60" w:line="240" w:lineRule="auto"/>
        <w:rPr>
          <w:b/>
          <w:iCs/>
          <w:sz w:val="22"/>
        </w:rPr>
      </w:pPr>
      <w:r w:rsidRPr="00776494">
        <w:rPr>
          <w:rFonts w:asciiTheme="minorHAnsi" w:hAnsiTheme="minorHAnsi" w:cstheme="minorHAnsi"/>
          <w:sz w:val="22"/>
        </w:rPr>
        <w:t>A</w:t>
      </w:r>
      <w:r w:rsidRPr="003C618B">
        <w:rPr>
          <w:rFonts w:asciiTheme="minorHAnsi" w:hAnsiTheme="minorHAnsi" w:cstheme="minorHAnsi"/>
          <w:sz w:val="22"/>
        </w:rPr>
        <w:t xml:space="preserve"> </w:t>
      </w:r>
      <w:r>
        <w:rPr>
          <w:rFonts w:asciiTheme="minorHAnsi" w:hAnsiTheme="minorHAnsi" w:cstheme="minorHAnsi"/>
          <w:sz w:val="22"/>
        </w:rPr>
        <w:t>strong history of establishing and working effectively across different units in a large organisation and a record of leadership</w:t>
      </w:r>
      <w:r w:rsidRPr="003C618B">
        <w:rPr>
          <w:rFonts w:asciiTheme="minorHAnsi" w:hAnsiTheme="minorHAnsi" w:cstheme="minorHAnsi"/>
          <w:sz w:val="22"/>
        </w:rPr>
        <w:t xml:space="preserve"> which </w:t>
      </w:r>
      <w:r w:rsidR="00684E6F">
        <w:rPr>
          <w:rFonts w:asciiTheme="minorHAnsi" w:hAnsiTheme="minorHAnsi" w:cstheme="minorHAnsi"/>
          <w:sz w:val="22"/>
        </w:rPr>
        <w:t xml:space="preserve">has </w:t>
      </w:r>
      <w:r w:rsidRPr="003C618B">
        <w:rPr>
          <w:rFonts w:asciiTheme="minorHAnsi" w:hAnsiTheme="minorHAnsi" w:cstheme="minorHAnsi"/>
          <w:sz w:val="22"/>
        </w:rPr>
        <w:t>encourage</w:t>
      </w:r>
      <w:r w:rsidR="00684E6F">
        <w:rPr>
          <w:rFonts w:asciiTheme="minorHAnsi" w:hAnsiTheme="minorHAnsi" w:cstheme="minorHAnsi"/>
          <w:sz w:val="22"/>
        </w:rPr>
        <w:t>d</w:t>
      </w:r>
      <w:r w:rsidRPr="003C618B">
        <w:rPr>
          <w:rFonts w:asciiTheme="minorHAnsi" w:hAnsiTheme="minorHAnsi" w:cstheme="minorHAnsi"/>
          <w:sz w:val="22"/>
        </w:rPr>
        <w:t xml:space="preserve"> new ideas, buil</w:t>
      </w:r>
      <w:r w:rsidR="00684E6F">
        <w:rPr>
          <w:rFonts w:asciiTheme="minorHAnsi" w:hAnsiTheme="minorHAnsi" w:cstheme="minorHAnsi"/>
          <w:sz w:val="22"/>
        </w:rPr>
        <w:t>t</w:t>
      </w:r>
      <w:r w:rsidRPr="003C618B">
        <w:rPr>
          <w:rFonts w:asciiTheme="minorHAnsi" w:hAnsiTheme="minorHAnsi" w:cstheme="minorHAnsi"/>
          <w:sz w:val="22"/>
        </w:rPr>
        <w:t xml:space="preserve"> trust and provide</w:t>
      </w:r>
      <w:r w:rsidR="00684E6F">
        <w:rPr>
          <w:rFonts w:asciiTheme="minorHAnsi" w:hAnsiTheme="minorHAnsi" w:cstheme="minorHAnsi"/>
          <w:sz w:val="22"/>
        </w:rPr>
        <w:t>d</w:t>
      </w:r>
      <w:r w:rsidRPr="003C618B">
        <w:rPr>
          <w:rFonts w:asciiTheme="minorHAnsi" w:hAnsiTheme="minorHAnsi" w:cstheme="minorHAnsi"/>
          <w:sz w:val="22"/>
        </w:rPr>
        <w:t xml:space="preserve"> support </w:t>
      </w:r>
      <w:r w:rsidRPr="00761FEF">
        <w:rPr>
          <w:sz w:val="22"/>
        </w:rPr>
        <w:t>as</w:t>
      </w:r>
      <w:r w:rsidR="00684E6F">
        <w:rPr>
          <w:sz w:val="22"/>
        </w:rPr>
        <w:t xml:space="preserve"> a</w:t>
      </w:r>
      <w:r w:rsidRPr="00761FEF">
        <w:rPr>
          <w:sz w:val="22"/>
        </w:rPr>
        <w:t xml:space="preserve"> trusted adviser</w:t>
      </w:r>
      <w:r>
        <w:rPr>
          <w:sz w:val="22"/>
        </w:rPr>
        <w:t>.</w:t>
      </w:r>
      <w:r w:rsidRPr="00761FEF">
        <w:rPr>
          <w:sz w:val="22"/>
        </w:rPr>
        <w:t xml:space="preserve"> </w:t>
      </w:r>
    </w:p>
    <w:p w14:paraId="3BC0CA51" w14:textId="131CE84A" w:rsidR="00EC7EA5" w:rsidRPr="00EC7EA5" w:rsidRDefault="00C81CF4" w:rsidP="00A05059">
      <w:pPr>
        <w:numPr>
          <w:ilvl w:val="0"/>
          <w:numId w:val="34"/>
        </w:numPr>
        <w:spacing w:before="0" w:after="240" w:line="240" w:lineRule="auto"/>
        <w:ind w:left="357" w:hanging="357"/>
        <w:rPr>
          <w:rFonts w:cs="Arial"/>
          <w:iCs/>
          <w:sz w:val="22"/>
        </w:rPr>
      </w:pPr>
      <w:r w:rsidRPr="00C81CF4">
        <w:rPr>
          <w:rFonts w:cs="Arial"/>
          <w:iCs/>
          <w:sz w:val="22"/>
        </w:rPr>
        <w:t>Proven ability to anticipate and manage significant issues, often in ambiguous situations, by evaluating and interpreting complex information and developing creative solutions and contingencies.</w:t>
      </w:r>
    </w:p>
    <w:p w14:paraId="0E6B080D" w14:textId="77777777" w:rsidR="00963831" w:rsidRPr="00963831" w:rsidRDefault="00963831" w:rsidP="00A05059">
      <w:pPr>
        <w:pStyle w:val="Boxedlistbullet"/>
        <w:numPr>
          <w:ilvl w:val="0"/>
          <w:numId w:val="0"/>
        </w:numPr>
        <w:pBdr>
          <w:left w:val="single" w:sz="4" w:space="13" w:color="FFFFFF" w:themeColor="background1"/>
        </w:pBdr>
        <w:spacing w:after="120"/>
        <w:ind w:left="284" w:right="64"/>
        <w:contextualSpacing w:val="0"/>
        <w:rPr>
          <w:b/>
          <w:bCs/>
          <w:sz w:val="28"/>
          <w:szCs w:val="28"/>
          <w:highlight w:val="yellow"/>
        </w:rPr>
      </w:pPr>
      <w:r w:rsidRPr="00963831">
        <w:rPr>
          <w:b/>
          <w:bCs/>
          <w:sz w:val="28"/>
          <w:szCs w:val="28"/>
        </w:rPr>
        <w:t>Special Requirements</w:t>
      </w:r>
    </w:p>
    <w:p w14:paraId="23DD5142" w14:textId="77777777" w:rsidR="00EC7EA5" w:rsidRDefault="00E673A0" w:rsidP="00A05059">
      <w:pPr>
        <w:pStyle w:val="Boxedlistbullet"/>
        <w:numPr>
          <w:ilvl w:val="0"/>
          <w:numId w:val="0"/>
        </w:numPr>
        <w:pBdr>
          <w:left w:val="single" w:sz="4" w:space="13" w:color="FFFFFF" w:themeColor="background1"/>
        </w:pBdr>
        <w:spacing w:after="120"/>
        <w:ind w:left="284" w:right="64"/>
        <w:contextualSpacing w:val="0"/>
        <w:rPr>
          <w:sz w:val="22"/>
          <w:szCs w:val="22"/>
        </w:rPr>
      </w:pPr>
      <w:r w:rsidRPr="00EC7EA5">
        <w:rPr>
          <w:sz w:val="22"/>
          <w:szCs w:val="22"/>
        </w:rPr>
        <w:t xml:space="preserve">The successful candidate will be required to obtain and maintain a </w:t>
      </w:r>
      <w:r w:rsidR="00963831" w:rsidRPr="00EC7EA5">
        <w:rPr>
          <w:b/>
          <w:bCs/>
          <w:sz w:val="22"/>
          <w:szCs w:val="22"/>
        </w:rPr>
        <w:t xml:space="preserve">baseline </w:t>
      </w:r>
      <w:r w:rsidRPr="00EC7EA5">
        <w:rPr>
          <w:sz w:val="22"/>
          <w:szCs w:val="22"/>
        </w:rPr>
        <w:t>security clearance</w:t>
      </w:r>
      <w:r w:rsidR="00963831" w:rsidRPr="00EC7EA5">
        <w:rPr>
          <w:sz w:val="22"/>
          <w:szCs w:val="22"/>
        </w:rPr>
        <w:t>.</w:t>
      </w:r>
    </w:p>
    <w:p w14:paraId="4DB50F7F" w14:textId="70CDD7D1" w:rsidR="00EC7EA5" w:rsidRPr="00EC7EA5" w:rsidRDefault="00EC7EA5" w:rsidP="00A05059">
      <w:pPr>
        <w:pStyle w:val="Boxedlistbullet"/>
        <w:numPr>
          <w:ilvl w:val="0"/>
          <w:numId w:val="0"/>
        </w:numPr>
        <w:pBdr>
          <w:left w:val="single" w:sz="4" w:space="13" w:color="FFFFFF" w:themeColor="background1"/>
        </w:pBdr>
        <w:spacing w:after="120"/>
        <w:ind w:left="284" w:right="64"/>
        <w:contextualSpacing w:val="0"/>
        <w:rPr>
          <w:b/>
          <w:bCs/>
          <w:sz w:val="22"/>
        </w:rPr>
      </w:pPr>
      <w:r w:rsidRPr="00EC7EA5">
        <w:rPr>
          <w:b/>
          <w:bCs/>
          <w:sz w:val="22"/>
        </w:rPr>
        <w:t>Eligibility for identified positions:</w:t>
      </w:r>
    </w:p>
    <w:p w14:paraId="14B8C658" w14:textId="4C1FD5F9" w:rsidR="00EC7EA5" w:rsidRPr="00EC7EA5" w:rsidRDefault="00EC7EA5" w:rsidP="00A05059">
      <w:pPr>
        <w:pStyle w:val="Boxedlistbullet"/>
        <w:numPr>
          <w:ilvl w:val="0"/>
          <w:numId w:val="0"/>
        </w:numPr>
        <w:pBdr>
          <w:left w:val="single" w:sz="4" w:space="13" w:color="FFFFFF" w:themeColor="background1"/>
        </w:pBdr>
        <w:spacing w:after="120"/>
        <w:ind w:left="284" w:right="64"/>
        <w:contextualSpacing w:val="0"/>
        <w:rPr>
          <w:sz w:val="22"/>
        </w:rPr>
      </w:pPr>
      <w:r w:rsidRPr="00EC7EA5">
        <w:rPr>
          <w:sz w:val="22"/>
        </w:rPr>
        <w:t>Eligibility for identified positions is not confined to Aboriginal and Torres Strait Islander people. Positions are open to all persons; however</w:t>
      </w:r>
      <w:r>
        <w:rPr>
          <w:sz w:val="22"/>
        </w:rPr>
        <w:t>,</w:t>
      </w:r>
      <w:r w:rsidRPr="00EC7EA5">
        <w:rPr>
          <w:sz w:val="22"/>
        </w:rPr>
        <w:t xml:space="preserve"> applicants must be able to meet the essential </w:t>
      </w:r>
      <w:r>
        <w:rPr>
          <w:sz w:val="22"/>
        </w:rPr>
        <w:t>requirements</w:t>
      </w:r>
      <w:r w:rsidRPr="00EC7EA5">
        <w:rPr>
          <w:sz w:val="22"/>
        </w:rPr>
        <w:t xml:space="preserve"> for these positions. An eligible applicant for an identified position is required to have knowledge of the culture and issues affecting Aboriginal and Torres Strait Islander people and </w:t>
      </w:r>
      <w:proofErr w:type="gramStart"/>
      <w:r>
        <w:rPr>
          <w:sz w:val="22"/>
        </w:rPr>
        <w:t>have the ability to</w:t>
      </w:r>
      <w:proofErr w:type="gramEnd"/>
      <w:r w:rsidRPr="00EC7EA5">
        <w:rPr>
          <w:sz w:val="22"/>
        </w:rPr>
        <w:t xml:space="preserve"> communicate effectively and sensitively with Aboriginal and Torres Strait Islander people. </w:t>
      </w:r>
    </w:p>
    <w:p w14:paraId="750FF49D" w14:textId="107F9A31" w:rsidR="00EC7EA5" w:rsidRPr="00EC7EA5" w:rsidRDefault="00EC7EA5" w:rsidP="00A05059">
      <w:pPr>
        <w:pStyle w:val="Boxedlistbullet"/>
        <w:numPr>
          <w:ilvl w:val="0"/>
          <w:numId w:val="0"/>
        </w:numPr>
        <w:pBdr>
          <w:left w:val="single" w:sz="4" w:space="13" w:color="FFFFFF" w:themeColor="background1"/>
        </w:pBdr>
        <w:spacing w:after="120"/>
        <w:ind w:left="284" w:right="64"/>
        <w:contextualSpacing w:val="0"/>
        <w:rPr>
          <w:sz w:val="22"/>
          <w:szCs w:val="22"/>
        </w:rPr>
      </w:pPr>
      <w:r w:rsidRPr="00EC7EA5">
        <w:rPr>
          <w:sz w:val="22"/>
        </w:rPr>
        <w:t xml:space="preserve">All </w:t>
      </w:r>
      <w:r w:rsidR="00872080">
        <w:rPr>
          <w:sz w:val="22"/>
        </w:rPr>
        <w:t>candidates</w:t>
      </w:r>
      <w:r w:rsidRPr="00EC7EA5">
        <w:rPr>
          <w:sz w:val="22"/>
        </w:rPr>
        <w:t xml:space="preserve"> will be required to provide a Cultural Referee as part of the application</w:t>
      </w:r>
      <w:r w:rsidR="00872080">
        <w:rPr>
          <w:sz w:val="22"/>
        </w:rPr>
        <w:t xml:space="preserve"> process</w:t>
      </w:r>
      <w:r w:rsidRPr="00EC7EA5">
        <w:rPr>
          <w:sz w:val="22"/>
        </w:rPr>
        <w:t xml:space="preserve">. The cultural referee will be asked to support </w:t>
      </w:r>
      <w:r>
        <w:rPr>
          <w:sz w:val="22"/>
        </w:rPr>
        <w:t>their</w:t>
      </w:r>
      <w:r w:rsidRPr="00EC7EA5">
        <w:rPr>
          <w:sz w:val="22"/>
        </w:rPr>
        <w:t xml:space="preserve"> application in relation to </w:t>
      </w:r>
      <w:r>
        <w:rPr>
          <w:sz w:val="22"/>
        </w:rPr>
        <w:t>the</w:t>
      </w:r>
      <w:r w:rsidR="00872080">
        <w:rPr>
          <w:sz w:val="22"/>
        </w:rPr>
        <w:t>ir ability to</w:t>
      </w:r>
      <w:r w:rsidRPr="00EC7EA5">
        <w:rPr>
          <w:sz w:val="22"/>
        </w:rPr>
        <w:t xml:space="preserve"> work with Aboriginal people and Torres Strait Islander people. </w:t>
      </w:r>
    </w:p>
    <w:p w14:paraId="6E5D4545" w14:textId="77777777" w:rsidR="00B50C20" w:rsidRPr="000B3207" w:rsidRDefault="00B50C20" w:rsidP="00A05059">
      <w:pPr>
        <w:pStyle w:val="Heading2"/>
        <w:spacing w:after="120"/>
        <w:rPr>
          <w:b/>
          <w:iCs w:val="0"/>
          <w:color w:val="auto"/>
          <w:sz w:val="26"/>
          <w:szCs w:val="26"/>
        </w:rPr>
      </w:pPr>
      <w:r w:rsidRPr="000B3207">
        <w:rPr>
          <w:b/>
          <w:iCs w:val="0"/>
          <w:color w:val="auto"/>
          <w:sz w:val="26"/>
          <w:szCs w:val="26"/>
        </w:rPr>
        <w:t>About CSIRO:</w:t>
      </w:r>
    </w:p>
    <w:p w14:paraId="65AB27C7" w14:textId="2F173344" w:rsidR="00B50C20" w:rsidRDefault="008A0DC4" w:rsidP="005618E6">
      <w:pPr>
        <w:spacing w:before="0" w:after="240"/>
        <w:rPr>
          <w:bCs/>
          <w:sz w:val="22"/>
        </w:rPr>
      </w:pPr>
      <w:r w:rsidRPr="00963831">
        <w:rPr>
          <w:bCs/>
          <w:sz w:val="22"/>
        </w:rPr>
        <w:t xml:space="preserve">We solve the greatest challenges through </w:t>
      </w:r>
      <w:r w:rsidR="00BE3D33" w:rsidRPr="00963831">
        <w:rPr>
          <w:bCs/>
          <w:sz w:val="22"/>
        </w:rPr>
        <w:t xml:space="preserve">innovative </w:t>
      </w:r>
      <w:r w:rsidRPr="00963831">
        <w:rPr>
          <w:bCs/>
          <w:sz w:val="22"/>
        </w:rPr>
        <w:t>science and technology</w:t>
      </w:r>
      <w:r w:rsidR="00276530" w:rsidRPr="00963831">
        <w:rPr>
          <w:bCs/>
          <w:sz w:val="22"/>
        </w:rPr>
        <w:t xml:space="preserve">. </w:t>
      </w:r>
      <w:r w:rsidR="00963831">
        <w:rPr>
          <w:bCs/>
          <w:sz w:val="22"/>
        </w:rPr>
        <w:t>V</w:t>
      </w:r>
      <w:r w:rsidR="00B50C20" w:rsidRPr="00963831">
        <w:rPr>
          <w:bCs/>
          <w:sz w:val="22"/>
        </w:rPr>
        <w:t xml:space="preserve">isit </w:t>
      </w:r>
      <w:hyperlink r:id="rId10" w:tooltip="CSIRO Website" w:history="1">
        <w:r w:rsidR="00963831" w:rsidRPr="00963831">
          <w:rPr>
            <w:rStyle w:val="Hyperlink"/>
            <w:rFonts w:cs="Arial"/>
            <w:bCs/>
            <w:sz w:val="22"/>
          </w:rPr>
          <w:t>CSIRO online</w:t>
        </w:r>
      </w:hyperlink>
      <w:r w:rsidR="00963831" w:rsidRPr="00963831">
        <w:rPr>
          <w:bCs/>
          <w:sz w:val="22"/>
        </w:rPr>
        <w:t xml:space="preserve"> </w:t>
      </w:r>
      <w:r w:rsidR="00963831">
        <w:rPr>
          <w:bCs/>
          <w:sz w:val="22"/>
        </w:rPr>
        <w:t>t</w:t>
      </w:r>
      <w:r w:rsidR="00963831" w:rsidRPr="00963831">
        <w:rPr>
          <w:bCs/>
          <w:sz w:val="22"/>
        </w:rPr>
        <w:t>o find out more</w:t>
      </w:r>
      <w:r w:rsidR="00B50C20" w:rsidRPr="00963831">
        <w:rPr>
          <w:bCs/>
          <w:sz w:val="22"/>
        </w:rPr>
        <w:t xml:space="preserve">! </w:t>
      </w:r>
      <w:bookmarkEnd w:id="4"/>
    </w:p>
    <w:sectPr w:rsidR="00B50C20" w:rsidSect="00CE4ECA">
      <w:footerReference w:type="default" r:id="rId11"/>
      <w:headerReference w:type="first" r:id="rId12"/>
      <w:footerReference w:type="first" r:id="rId13"/>
      <w:pgSz w:w="11906" w:h="16838" w:code="9"/>
      <w:pgMar w:top="1134" w:right="1133" w:bottom="1135" w:left="1134" w:header="109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EC1D" w14:textId="77777777" w:rsidR="00D013EA" w:rsidRDefault="00D013EA" w:rsidP="000A377A">
      <w:r>
        <w:separator/>
      </w:r>
    </w:p>
  </w:endnote>
  <w:endnote w:type="continuationSeparator" w:id="0">
    <w:p w14:paraId="62366211" w14:textId="77777777" w:rsidR="00D013EA" w:rsidRDefault="00D013E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8712"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E907"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E543" w14:textId="77777777" w:rsidR="00D013EA" w:rsidRDefault="00D013EA" w:rsidP="000A377A">
      <w:r>
        <w:separator/>
      </w:r>
    </w:p>
  </w:footnote>
  <w:footnote w:type="continuationSeparator" w:id="0">
    <w:p w14:paraId="673CDBFB" w14:textId="77777777" w:rsidR="00D013EA" w:rsidRDefault="00D013E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7E64" w14:textId="77777777" w:rsidR="009511DD" w:rsidRPr="00EC5A6A" w:rsidRDefault="00ED212D" w:rsidP="00EC5A6A">
    <w:pPr>
      <w:spacing w:before="0" w:after="0" w:line="240" w:lineRule="auto"/>
      <w:rPr>
        <w:sz w:val="4"/>
        <w:szCs w:val="4"/>
      </w:rPr>
    </w:pPr>
    <w:r w:rsidRPr="00EC5A6A">
      <w:rPr>
        <w:noProof/>
        <w:sz w:val="4"/>
        <w:szCs w:val="4"/>
      </w:rPr>
      <w:drawing>
        <wp:anchor distT="0" distB="71755" distL="114300" distR="360045" simplePos="0" relativeHeight="251661824" behindDoc="1" locked="1" layoutInCell="1" allowOverlap="1" wp14:anchorId="1F6A7C4F" wp14:editId="2E45FC30">
          <wp:simplePos x="0" y="0"/>
          <wp:positionH relativeFrom="margin">
            <wp:align>left</wp:align>
          </wp:positionH>
          <wp:positionV relativeFrom="page">
            <wp:posOffset>467995</wp:posOffset>
          </wp:positionV>
          <wp:extent cx="708025" cy="708660"/>
          <wp:effectExtent l="0" t="0" r="0" b="0"/>
          <wp:wrapTopAndBottom/>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623" cy="71019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39D"/>
    <w:multiLevelType w:val="multilevel"/>
    <w:tmpl w:val="44BC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0C0EAC"/>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004E036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37D4E21"/>
    <w:multiLevelType w:val="hybridMultilevel"/>
    <w:tmpl w:val="2ABCBEF2"/>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6"/>
  </w:num>
  <w:num w:numId="15">
    <w:abstractNumId w:val="30"/>
  </w:num>
  <w:num w:numId="16">
    <w:abstractNumId w:val="27"/>
  </w:num>
  <w:num w:numId="17">
    <w:abstractNumId w:val="20"/>
  </w:num>
  <w:num w:numId="18">
    <w:abstractNumId w:val="22"/>
  </w:num>
  <w:num w:numId="19">
    <w:abstractNumId w:val="18"/>
  </w:num>
  <w:num w:numId="20">
    <w:abstractNumId w:val="14"/>
  </w:num>
  <w:num w:numId="21">
    <w:abstractNumId w:val="15"/>
  </w:num>
  <w:num w:numId="22">
    <w:abstractNumId w:val="13"/>
  </w:num>
  <w:num w:numId="23">
    <w:abstractNumId w:val="11"/>
  </w:num>
  <w:num w:numId="24">
    <w:abstractNumId w:val="19"/>
  </w:num>
  <w:num w:numId="25">
    <w:abstractNumId w:val="28"/>
  </w:num>
  <w:num w:numId="26">
    <w:abstractNumId w:val="21"/>
  </w:num>
  <w:num w:numId="27">
    <w:abstractNumId w:val="25"/>
  </w:num>
  <w:num w:numId="28">
    <w:abstractNumId w:val="24"/>
  </w:num>
  <w:num w:numId="29">
    <w:abstractNumId w:val="11"/>
  </w:num>
  <w:num w:numId="30">
    <w:abstractNumId w:val="24"/>
  </w:num>
  <w:num w:numId="31">
    <w:abstractNumId w:val="31"/>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5300"/>
    <w:rsid w:val="00076353"/>
    <w:rsid w:val="0007694B"/>
    <w:rsid w:val="000779AB"/>
    <w:rsid w:val="00081B2C"/>
    <w:rsid w:val="00081CF2"/>
    <w:rsid w:val="00083337"/>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C6B85"/>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15339"/>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4356"/>
    <w:rsid w:val="0015584C"/>
    <w:rsid w:val="00155CEF"/>
    <w:rsid w:val="00157237"/>
    <w:rsid w:val="00160EDD"/>
    <w:rsid w:val="001650E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367F"/>
    <w:rsid w:val="003D42BD"/>
    <w:rsid w:val="003D54AF"/>
    <w:rsid w:val="003D5AA5"/>
    <w:rsid w:val="003E22F9"/>
    <w:rsid w:val="003E30AE"/>
    <w:rsid w:val="003E4EBB"/>
    <w:rsid w:val="003E501D"/>
    <w:rsid w:val="003E5564"/>
    <w:rsid w:val="003E5871"/>
    <w:rsid w:val="003E666C"/>
    <w:rsid w:val="003E7270"/>
    <w:rsid w:val="003F007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4D48"/>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5E09"/>
    <w:rsid w:val="004D6B52"/>
    <w:rsid w:val="004E0034"/>
    <w:rsid w:val="004E0997"/>
    <w:rsid w:val="004E2B16"/>
    <w:rsid w:val="004E369B"/>
    <w:rsid w:val="004E43B4"/>
    <w:rsid w:val="004E4AB5"/>
    <w:rsid w:val="004E4CAB"/>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1C1F"/>
    <w:rsid w:val="0053240A"/>
    <w:rsid w:val="00534B7C"/>
    <w:rsid w:val="00534E19"/>
    <w:rsid w:val="005379CE"/>
    <w:rsid w:val="00541E53"/>
    <w:rsid w:val="00542FBC"/>
    <w:rsid w:val="005434FA"/>
    <w:rsid w:val="00543630"/>
    <w:rsid w:val="0054392C"/>
    <w:rsid w:val="005442FF"/>
    <w:rsid w:val="00545C15"/>
    <w:rsid w:val="00545FB2"/>
    <w:rsid w:val="0054638A"/>
    <w:rsid w:val="00546725"/>
    <w:rsid w:val="005521E3"/>
    <w:rsid w:val="00555296"/>
    <w:rsid w:val="00555AB3"/>
    <w:rsid w:val="0056178B"/>
    <w:rsid w:val="005618E6"/>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0199"/>
    <w:rsid w:val="005D29EF"/>
    <w:rsid w:val="005D392F"/>
    <w:rsid w:val="005D5DB7"/>
    <w:rsid w:val="005D5F4A"/>
    <w:rsid w:val="005D68E3"/>
    <w:rsid w:val="005D69E8"/>
    <w:rsid w:val="005D7860"/>
    <w:rsid w:val="005E196D"/>
    <w:rsid w:val="005E1DB7"/>
    <w:rsid w:val="005E2F13"/>
    <w:rsid w:val="005E31BE"/>
    <w:rsid w:val="005E6BDF"/>
    <w:rsid w:val="005F2C04"/>
    <w:rsid w:val="005F6162"/>
    <w:rsid w:val="005F6EF4"/>
    <w:rsid w:val="005F78B7"/>
    <w:rsid w:val="00600439"/>
    <w:rsid w:val="0060310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450"/>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E6F"/>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5CB3"/>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3D4"/>
    <w:rsid w:val="007B4D3D"/>
    <w:rsid w:val="007B4E02"/>
    <w:rsid w:val="007B5B17"/>
    <w:rsid w:val="007B67BE"/>
    <w:rsid w:val="007B78A5"/>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0A4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08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126A"/>
    <w:rsid w:val="00942923"/>
    <w:rsid w:val="00945580"/>
    <w:rsid w:val="00945A76"/>
    <w:rsid w:val="009472B3"/>
    <w:rsid w:val="009511DD"/>
    <w:rsid w:val="00952973"/>
    <w:rsid w:val="009538A7"/>
    <w:rsid w:val="0095567F"/>
    <w:rsid w:val="009604D0"/>
    <w:rsid w:val="00960689"/>
    <w:rsid w:val="009621D0"/>
    <w:rsid w:val="00962259"/>
    <w:rsid w:val="00963831"/>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38D6"/>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05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134"/>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55D"/>
    <w:rsid w:val="00B04E3F"/>
    <w:rsid w:val="00B05408"/>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AD8"/>
    <w:rsid w:val="00B42BD6"/>
    <w:rsid w:val="00B441B2"/>
    <w:rsid w:val="00B4525A"/>
    <w:rsid w:val="00B461C1"/>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48E0"/>
    <w:rsid w:val="00BA5610"/>
    <w:rsid w:val="00BA7111"/>
    <w:rsid w:val="00BB30A0"/>
    <w:rsid w:val="00BB5C6E"/>
    <w:rsid w:val="00BB66AB"/>
    <w:rsid w:val="00BB763A"/>
    <w:rsid w:val="00BC0539"/>
    <w:rsid w:val="00BC381E"/>
    <w:rsid w:val="00BC3CA3"/>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4E4"/>
    <w:rsid w:val="00C17DB8"/>
    <w:rsid w:val="00C206F9"/>
    <w:rsid w:val="00C225F7"/>
    <w:rsid w:val="00C26278"/>
    <w:rsid w:val="00C268F9"/>
    <w:rsid w:val="00C26DD3"/>
    <w:rsid w:val="00C301BB"/>
    <w:rsid w:val="00C30944"/>
    <w:rsid w:val="00C322DF"/>
    <w:rsid w:val="00C332BA"/>
    <w:rsid w:val="00C4066D"/>
    <w:rsid w:val="00C4101A"/>
    <w:rsid w:val="00C414D9"/>
    <w:rsid w:val="00C41C92"/>
    <w:rsid w:val="00C44269"/>
    <w:rsid w:val="00C44564"/>
    <w:rsid w:val="00C45886"/>
    <w:rsid w:val="00C461B0"/>
    <w:rsid w:val="00C505DB"/>
    <w:rsid w:val="00C52E4B"/>
    <w:rsid w:val="00C54274"/>
    <w:rsid w:val="00C54709"/>
    <w:rsid w:val="00C6293F"/>
    <w:rsid w:val="00C64ABC"/>
    <w:rsid w:val="00C64D51"/>
    <w:rsid w:val="00C65D46"/>
    <w:rsid w:val="00C661DC"/>
    <w:rsid w:val="00C67E8A"/>
    <w:rsid w:val="00C71880"/>
    <w:rsid w:val="00C71CB5"/>
    <w:rsid w:val="00C72F41"/>
    <w:rsid w:val="00C76C12"/>
    <w:rsid w:val="00C77DB2"/>
    <w:rsid w:val="00C80586"/>
    <w:rsid w:val="00C81CF4"/>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4ECA"/>
    <w:rsid w:val="00CE58A3"/>
    <w:rsid w:val="00CE5D73"/>
    <w:rsid w:val="00CE5EBE"/>
    <w:rsid w:val="00CE7C9F"/>
    <w:rsid w:val="00CF3D01"/>
    <w:rsid w:val="00CF4D05"/>
    <w:rsid w:val="00CF6704"/>
    <w:rsid w:val="00D002C1"/>
    <w:rsid w:val="00D006AE"/>
    <w:rsid w:val="00D007E2"/>
    <w:rsid w:val="00D009D8"/>
    <w:rsid w:val="00D00FC7"/>
    <w:rsid w:val="00D013EA"/>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2DF3"/>
    <w:rsid w:val="00D86DD3"/>
    <w:rsid w:val="00D87AA3"/>
    <w:rsid w:val="00D92D8B"/>
    <w:rsid w:val="00D93A7D"/>
    <w:rsid w:val="00D94861"/>
    <w:rsid w:val="00D94B6B"/>
    <w:rsid w:val="00D95F4B"/>
    <w:rsid w:val="00D96A66"/>
    <w:rsid w:val="00DA0F5E"/>
    <w:rsid w:val="00DA239A"/>
    <w:rsid w:val="00DA2C61"/>
    <w:rsid w:val="00DA2E4B"/>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B66"/>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34C0"/>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15F"/>
    <w:rsid w:val="00E979E0"/>
    <w:rsid w:val="00EA1ADA"/>
    <w:rsid w:val="00EA2A65"/>
    <w:rsid w:val="00EA31BD"/>
    <w:rsid w:val="00EA4446"/>
    <w:rsid w:val="00EA4C34"/>
    <w:rsid w:val="00EA4EB6"/>
    <w:rsid w:val="00EA62ED"/>
    <w:rsid w:val="00EB04A4"/>
    <w:rsid w:val="00EB0DA0"/>
    <w:rsid w:val="00EB19D2"/>
    <w:rsid w:val="00EB2856"/>
    <w:rsid w:val="00EB3942"/>
    <w:rsid w:val="00EB4739"/>
    <w:rsid w:val="00EB4A6B"/>
    <w:rsid w:val="00EB6921"/>
    <w:rsid w:val="00EB7D43"/>
    <w:rsid w:val="00EC035E"/>
    <w:rsid w:val="00EC4901"/>
    <w:rsid w:val="00EC5A6A"/>
    <w:rsid w:val="00EC5C2D"/>
    <w:rsid w:val="00EC7397"/>
    <w:rsid w:val="00EC76CC"/>
    <w:rsid w:val="00EC7DB2"/>
    <w:rsid w:val="00EC7EA5"/>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340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1A1E"/>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6BC"/>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1C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337BE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11533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908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o.au/~/media/Positions/2020/Services/69015_Program_Director_Indigenous_Science_and_Engagement_PPL_NEG.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chelle@pipelinetalent.com.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Rachelle@pipelinetalent.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0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5C1BEF"/>
    <w:rsid w:val="007C7613"/>
    <w:rsid w:val="0083493E"/>
    <w:rsid w:val="008541FF"/>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1476</Words>
  <Characters>9832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11286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Hink, Helena (Talent, Kensington WA)</cp:lastModifiedBy>
  <cp:revision>2</cp:revision>
  <cp:lastPrinted>2012-02-01T05:32:00Z</cp:lastPrinted>
  <dcterms:created xsi:type="dcterms:W3CDTF">2020-10-14T00:48:00Z</dcterms:created>
  <dcterms:modified xsi:type="dcterms:W3CDTF">2020-10-14T00:48:00Z</dcterms:modified>
</cp:coreProperties>
</file>